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4184"/>
      </w:tblGrid>
      <w:tr w:rsidR="00A10EEA" w:rsidRPr="001E738A" w:rsidTr="00884C72">
        <w:trPr>
          <w:cantSplit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EA" w:rsidRPr="001E738A" w:rsidRDefault="00A10EEA" w:rsidP="00884C72">
            <w:pPr>
              <w:pStyle w:val="Standard"/>
              <w:tabs>
                <w:tab w:val="center" w:pos="1487"/>
                <w:tab w:val="right" w:pos="2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A10EEA" w:rsidRPr="001E738A" w:rsidRDefault="00A10EEA" w:rsidP="00884C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EA" w:rsidRPr="001E738A" w:rsidRDefault="00A10EEA" w:rsidP="00884C72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1109231C" wp14:editId="2694924F">
                  <wp:simplePos x="0" y="0"/>
                  <wp:positionH relativeFrom="column">
                    <wp:posOffset>495357</wp:posOffset>
                  </wp:positionH>
                  <wp:positionV relativeFrom="paragraph">
                    <wp:posOffset>-806400</wp:posOffset>
                  </wp:positionV>
                  <wp:extent cx="794878" cy="797402"/>
                  <wp:effectExtent l="0" t="0" r="5222" b="2698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78" cy="79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EA" w:rsidRPr="001E738A" w:rsidRDefault="00A10EEA" w:rsidP="00884C72">
            <w:pPr>
              <w:pStyle w:val="Standard"/>
              <w:tabs>
                <w:tab w:val="center" w:pos="1487"/>
                <w:tab w:val="right" w:pos="29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A10EEA" w:rsidRPr="001E738A" w:rsidRDefault="00A10EEA" w:rsidP="00884C7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A10EEA" w:rsidRPr="001E738A" w:rsidTr="00884C72">
        <w:trPr>
          <w:cantSplit/>
          <w:trHeight w:val="702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EA" w:rsidRPr="001E738A" w:rsidRDefault="00A10EEA" w:rsidP="00884C7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A10EEA" w:rsidRPr="001E738A" w:rsidRDefault="00A10EEA" w:rsidP="00884C7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EA" w:rsidRPr="001E738A" w:rsidRDefault="00A10EEA" w:rsidP="00884C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EA" w:rsidRPr="001E738A" w:rsidRDefault="00A10EEA" w:rsidP="00884C7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A10EEA" w:rsidRPr="001E738A" w:rsidRDefault="00A10EEA" w:rsidP="00884C7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A10EEA" w:rsidRPr="001E738A" w:rsidRDefault="00A10EEA" w:rsidP="00A10EEA">
      <w:pPr>
        <w:pStyle w:val="Standard"/>
        <w:rPr>
          <w:rFonts w:ascii="Times New Roman" w:hAnsi="Times New Roman" w:cs="Times New Roman"/>
          <w:lang w:val="uk-UA"/>
        </w:rPr>
      </w:pPr>
    </w:p>
    <w:p w:rsidR="00A10EEA" w:rsidRPr="001E738A" w:rsidRDefault="00A10EEA" w:rsidP="00A10EEA">
      <w:pPr>
        <w:pStyle w:val="Standard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A10EEA" w:rsidRPr="001E738A" w:rsidRDefault="00A10EEA" w:rsidP="00A10EEA">
      <w:pPr>
        <w:pStyle w:val="Standard"/>
        <w:ind w:firstLine="425"/>
        <w:jc w:val="center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 ПИТАНЬ 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ПЛАНУВАННЯ,  БЮДЖЕТУ  ТА  ФІНАНСІВ</w:t>
      </w:r>
    </w:p>
    <w:p w:rsidR="00A10EEA" w:rsidRPr="001E738A" w:rsidRDefault="00A10EEA" w:rsidP="00A10EEA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EEA" w:rsidRPr="001E738A" w:rsidRDefault="00A10EEA" w:rsidP="00A10EEA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</w:p>
    <w:p w:rsidR="00A10EEA" w:rsidRPr="001E738A" w:rsidRDefault="00A10EEA" w:rsidP="00A10EEA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EEA" w:rsidRPr="001E738A" w:rsidRDefault="00A10EEA" w:rsidP="00A10EEA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на №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</w:p>
    <w:p w:rsidR="00A10EEA" w:rsidRPr="001E738A" w:rsidRDefault="00A10EEA" w:rsidP="00A10EEA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A10EEA" w:rsidRPr="001E738A" w:rsidRDefault="00A10EEA" w:rsidP="00A10E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A10EEA" w:rsidRPr="001E738A" w:rsidRDefault="00A10EEA" w:rsidP="00A10EE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A10EEA" w:rsidRPr="001E738A" w:rsidRDefault="00A10EEA" w:rsidP="00A10EE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</w:rPr>
        <w:t>21.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Pr="001E738A">
        <w:rPr>
          <w:rFonts w:ascii="Times New Roman" w:hAnsi="Times New Roman" w:cs="Times New Roman"/>
          <w:b/>
          <w:sz w:val="28"/>
          <w:szCs w:val="28"/>
        </w:rPr>
        <w:t>.20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E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Pr="001E738A">
        <w:rPr>
          <w:rFonts w:ascii="Times New Roman" w:hAnsi="Times New Roman" w:cs="Times New Roman"/>
          <w:b/>
          <w:sz w:val="28"/>
          <w:szCs w:val="28"/>
        </w:rPr>
        <w:t xml:space="preserve">        15-30            </w:t>
      </w:r>
      <w:proofErr w:type="spellStart"/>
      <w:r w:rsidRPr="001E738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1E738A">
        <w:rPr>
          <w:rFonts w:ascii="Times New Roman" w:hAnsi="Times New Roman" w:cs="Times New Roman"/>
          <w:b/>
          <w:sz w:val="28"/>
          <w:szCs w:val="28"/>
        </w:rPr>
        <w:t>. 307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1E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E7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EEA" w:rsidRPr="001E738A" w:rsidRDefault="00A10EEA" w:rsidP="00A10E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1. Гончарук Оксана Віталіївна</w:t>
      </w:r>
    </w:p>
    <w:p w:rsidR="00A10EEA" w:rsidRPr="001E738A" w:rsidRDefault="00600EDE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Олег Сергійович</w:t>
      </w:r>
    </w:p>
    <w:p w:rsidR="00A10EEA" w:rsidRPr="001E738A" w:rsidRDefault="00600EDE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Віктор Анатолійович</w:t>
      </w:r>
    </w:p>
    <w:p w:rsidR="00600EDE" w:rsidRPr="001E738A" w:rsidRDefault="00600EDE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10EEA"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Страшний Сергій Анатолійович 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Запрошені: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A10EEA" w:rsidRPr="001E738A" w:rsidTr="00884C72">
        <w:tc>
          <w:tcPr>
            <w:tcW w:w="3227" w:type="dxa"/>
          </w:tcPr>
          <w:p w:rsidR="00A10EEA" w:rsidRPr="001E738A" w:rsidRDefault="00A10EEA" w:rsidP="00884C72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Бедрега</w:t>
            </w:r>
            <w:proofErr w:type="spellEnd"/>
          </w:p>
          <w:p w:rsidR="00A10EEA" w:rsidRPr="001E738A" w:rsidRDefault="00A10EEA" w:rsidP="00884C72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Миколаївна </w:t>
            </w:r>
          </w:p>
        </w:tc>
        <w:tc>
          <w:tcPr>
            <w:tcW w:w="6095" w:type="dxa"/>
          </w:tcPr>
          <w:p w:rsidR="00A10EEA" w:rsidRPr="001E738A" w:rsidRDefault="00A10EEA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EEA" w:rsidRPr="001E738A" w:rsidRDefault="00A10EEA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міського голови - директор департаменту фінансів Одеської міської ради; </w:t>
            </w:r>
          </w:p>
        </w:tc>
      </w:tr>
      <w:tr w:rsidR="001E738A" w:rsidRPr="001E738A" w:rsidTr="00884C72">
        <w:tc>
          <w:tcPr>
            <w:tcW w:w="3227" w:type="dxa"/>
          </w:tcPr>
          <w:p w:rsidR="001E738A" w:rsidRDefault="001E738A" w:rsidP="001E738A">
            <w:pPr>
              <w:ind w:right="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Ереміця</w:t>
            </w:r>
            <w:proofErr w:type="spellEnd"/>
          </w:p>
          <w:p w:rsidR="001E738A" w:rsidRPr="001E738A" w:rsidRDefault="001E738A" w:rsidP="001E738A">
            <w:pPr>
              <w:ind w:right="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Олексій Миколайович </w:t>
            </w:r>
          </w:p>
        </w:tc>
        <w:tc>
          <w:tcPr>
            <w:tcW w:w="6095" w:type="dxa"/>
          </w:tcPr>
          <w:p w:rsidR="001E738A" w:rsidRDefault="001E738A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38A" w:rsidRDefault="001E738A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епутат Одеської міської ради</w:t>
            </w:r>
            <w:r w:rsidR="00DE2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019A" w:rsidRPr="0087019A" w:rsidRDefault="0087019A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348" w:rsidRPr="001E738A" w:rsidTr="00884C72">
        <w:tc>
          <w:tcPr>
            <w:tcW w:w="3227" w:type="dxa"/>
          </w:tcPr>
          <w:p w:rsidR="00DE2348" w:rsidRDefault="00DE2348" w:rsidP="001E738A">
            <w:pPr>
              <w:ind w:right="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 А.С. </w:t>
            </w:r>
          </w:p>
        </w:tc>
        <w:tc>
          <w:tcPr>
            <w:tcW w:w="6095" w:type="dxa"/>
          </w:tcPr>
          <w:p w:rsidR="0081541D" w:rsidRDefault="0081541D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2348" w:rsidRDefault="00DE2348" w:rsidP="00DE2348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Pr="00DE2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омічник генерального консула Республіки Вірменія в Одесі.</w:t>
            </w:r>
          </w:p>
        </w:tc>
      </w:tr>
    </w:tbl>
    <w:p w:rsidR="00266E7D" w:rsidRPr="001E738A" w:rsidRDefault="00266E7D">
      <w:pPr>
        <w:rPr>
          <w:rFonts w:ascii="Times New Roman" w:hAnsi="Times New Roman" w:cs="Times New Roman"/>
        </w:rPr>
      </w:pPr>
    </w:p>
    <w:p w:rsidR="00A10EEA" w:rsidRPr="001E738A" w:rsidRDefault="00A10EEA">
      <w:pPr>
        <w:rPr>
          <w:rFonts w:ascii="Times New Roman" w:hAnsi="Times New Roman" w:cs="Times New Roman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міського голови - директора департаменту фінансів Одеської міської ради </w:t>
      </w:r>
      <w:proofErr w:type="spellStart"/>
      <w:r w:rsidRPr="001E738A"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С.М. по коригуванню бюджету міста Одеси на 2020 рік (лист департаменту фінансів                          № 04-14/67/276  від  17.02.2020 року).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Голосувала за </w:t>
      </w:r>
      <w:r w:rsidR="00600EDE"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коригування бюджету міста Одеси на 20</w:t>
      </w:r>
      <w:r w:rsidR="001B790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600EDE" w:rsidRPr="001E738A" w:rsidRDefault="00600EDE" w:rsidP="00600EDE">
      <w:pPr>
        <w:pStyle w:val="a4"/>
        <w:numPr>
          <w:ilvl w:val="0"/>
          <w:numId w:val="2"/>
        </w:numPr>
        <w:tabs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1E738A">
        <w:rPr>
          <w:rFonts w:ascii="Times New Roman" w:hAnsi="Times New Roman" w:cs="Times New Roman"/>
          <w:szCs w:val="24"/>
          <w:lang w:val="uk-UA"/>
        </w:rPr>
        <w:t>Суворовською районною адміністрацією Одеської міської ради надано листа (</w:t>
      </w:r>
      <w:r w:rsidRPr="001E738A">
        <w:rPr>
          <w:rFonts w:ascii="Times New Roman" w:hAnsi="Times New Roman" w:cs="Times New Roman"/>
          <w:i/>
          <w:szCs w:val="24"/>
          <w:lang w:val="uk-UA"/>
        </w:rPr>
        <w:t>копія додається</w:t>
      </w:r>
      <w:r w:rsidRPr="001E738A">
        <w:rPr>
          <w:rFonts w:ascii="Times New Roman" w:hAnsi="Times New Roman" w:cs="Times New Roman"/>
          <w:szCs w:val="24"/>
          <w:lang w:val="uk-UA"/>
        </w:rPr>
        <w:t xml:space="preserve">) щодо готовності виконати роботи з реалізації проекту-переможцю громадського бюджету «Міні-стадіон для дітей» замість визначеного у бюджеті міста </w:t>
      </w:r>
      <w:r w:rsidRPr="001E738A">
        <w:rPr>
          <w:rFonts w:ascii="Times New Roman" w:hAnsi="Times New Roman" w:cs="Times New Roman"/>
          <w:szCs w:val="24"/>
          <w:lang w:val="uk-UA"/>
        </w:rPr>
        <w:lastRenderedPageBreak/>
        <w:t>Одеси на 2020 рік управління капітального будівництва Одеської міської ради. Враховуючи, що управлінням капітального будівництва Одеської міської ради надано листа (</w:t>
      </w:r>
      <w:r w:rsidRPr="001E738A">
        <w:rPr>
          <w:rFonts w:ascii="Times New Roman" w:hAnsi="Times New Roman" w:cs="Times New Roman"/>
          <w:i/>
          <w:szCs w:val="24"/>
          <w:lang w:val="uk-UA"/>
        </w:rPr>
        <w:t>копія додається</w:t>
      </w:r>
      <w:r w:rsidRPr="001E738A">
        <w:rPr>
          <w:rFonts w:ascii="Times New Roman" w:hAnsi="Times New Roman" w:cs="Times New Roman"/>
          <w:szCs w:val="24"/>
          <w:lang w:val="uk-UA"/>
        </w:rPr>
        <w:t xml:space="preserve">), в якому вони не заперечують проти реалізації проекту-переможцю громадського бюджету «Міні-стадіон для дітей» Суворовською районною адміністрацією Одеської міської ради необхідно внести відповідні зміни до бюджету міста Одеси на 2020 рік (бюджет розвитку). </w:t>
      </w:r>
    </w:p>
    <w:tbl>
      <w:tblPr>
        <w:tblStyle w:val="1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4145"/>
        <w:gridCol w:w="1417"/>
      </w:tblGrid>
      <w:tr w:rsidR="00600EDE" w:rsidRPr="001E738A" w:rsidTr="009C37A9">
        <w:trPr>
          <w:trHeight w:val="918"/>
        </w:trPr>
        <w:tc>
          <w:tcPr>
            <w:tcW w:w="2093" w:type="dxa"/>
            <w:vAlign w:val="center"/>
          </w:tcPr>
          <w:p w:rsidR="00600EDE" w:rsidRPr="001E738A" w:rsidRDefault="00600EDE" w:rsidP="00600EDE">
            <w:pPr>
              <w:ind w:right="27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2126" w:type="dxa"/>
            <w:vAlign w:val="center"/>
          </w:tcPr>
          <w:p w:rsidR="00600EDE" w:rsidRPr="001E738A" w:rsidRDefault="00600EDE" w:rsidP="00600EDE">
            <w:pPr>
              <w:ind w:right="27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КПКВКМБ</w:t>
            </w:r>
          </w:p>
        </w:tc>
        <w:tc>
          <w:tcPr>
            <w:tcW w:w="4145" w:type="dxa"/>
            <w:vAlign w:val="center"/>
          </w:tcPr>
          <w:p w:rsidR="00600EDE" w:rsidRPr="001E738A" w:rsidRDefault="00600EDE" w:rsidP="00600EDE">
            <w:pPr>
              <w:ind w:right="27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Назва об’єктів бюджету розвитку</w:t>
            </w:r>
          </w:p>
        </w:tc>
        <w:tc>
          <w:tcPr>
            <w:tcW w:w="1417" w:type="dxa"/>
            <w:vAlign w:val="center"/>
          </w:tcPr>
          <w:p w:rsidR="00600EDE" w:rsidRPr="001E738A" w:rsidRDefault="00600EDE" w:rsidP="00600EDE">
            <w:pPr>
              <w:ind w:right="27"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Сума, </w:t>
            </w:r>
            <w:proofErr w:type="spellStart"/>
            <w:r w:rsidRPr="001E73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600EDE" w:rsidRPr="001E738A" w:rsidTr="009C37A9">
        <w:tc>
          <w:tcPr>
            <w:tcW w:w="2093" w:type="dxa"/>
            <w:vAlign w:val="center"/>
          </w:tcPr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 Одеської міської ради</w:t>
            </w:r>
          </w:p>
        </w:tc>
        <w:tc>
          <w:tcPr>
            <w:tcW w:w="2126" w:type="dxa"/>
            <w:vAlign w:val="center"/>
          </w:tcPr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1517325 «Будівництво споруд, установ та закладів фізичної культури і спорту»</w:t>
            </w:r>
          </w:p>
        </w:tc>
        <w:tc>
          <w:tcPr>
            <w:tcW w:w="4145" w:type="dxa"/>
            <w:vAlign w:val="center"/>
          </w:tcPr>
          <w:p w:rsidR="00600EDE" w:rsidRPr="001E738A" w:rsidRDefault="00600EDE" w:rsidP="00600EDE">
            <w:pPr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громадського бюджету міста Одеси - капітальний ремонт елементів благоустрою території з міні-стадіоном в районі будинку за адресою: м. Одеса, вул. Давида </w:t>
            </w:r>
            <w:proofErr w:type="spellStart"/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Ойстраха</w:t>
            </w:r>
            <w:proofErr w:type="spellEnd"/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,18 (проект «Міні-стадіон для дітей»)</w:t>
            </w:r>
          </w:p>
        </w:tc>
        <w:tc>
          <w:tcPr>
            <w:tcW w:w="1417" w:type="dxa"/>
            <w:vAlign w:val="center"/>
          </w:tcPr>
          <w:p w:rsidR="00600EDE" w:rsidRPr="001E738A" w:rsidRDefault="00600EDE" w:rsidP="00600ED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- 1 491 754</w:t>
            </w:r>
          </w:p>
        </w:tc>
      </w:tr>
      <w:tr w:rsidR="00600EDE" w:rsidRPr="001E738A" w:rsidTr="009C37A9">
        <w:tc>
          <w:tcPr>
            <w:tcW w:w="2093" w:type="dxa"/>
            <w:vAlign w:val="center"/>
          </w:tcPr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Суворовська районна адміністрація Одеської міської ради</w:t>
            </w:r>
          </w:p>
        </w:tc>
        <w:tc>
          <w:tcPr>
            <w:tcW w:w="2126" w:type="dxa"/>
            <w:vAlign w:val="center"/>
          </w:tcPr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4316030 «Організація благоустрою населених пунктів»</w:t>
            </w:r>
          </w:p>
        </w:tc>
        <w:tc>
          <w:tcPr>
            <w:tcW w:w="4145" w:type="dxa"/>
            <w:vAlign w:val="center"/>
          </w:tcPr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громадського бюджету міста Одеси - капітальний ремонт міні-майданчика для займання спортом та благоустрій території в районі житлового будинку за адресою: </w:t>
            </w:r>
          </w:p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Одеса, вул. Давида </w:t>
            </w:r>
            <w:proofErr w:type="spellStart"/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Ойстраха</w:t>
            </w:r>
            <w:proofErr w:type="spellEnd"/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18</w:t>
            </w:r>
          </w:p>
          <w:p w:rsidR="00600EDE" w:rsidRPr="001E738A" w:rsidRDefault="00600EDE" w:rsidP="00600ED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(проект «Міні-стадіон для дітей»)</w:t>
            </w:r>
          </w:p>
        </w:tc>
        <w:tc>
          <w:tcPr>
            <w:tcW w:w="1417" w:type="dxa"/>
            <w:vAlign w:val="center"/>
          </w:tcPr>
          <w:p w:rsidR="00600EDE" w:rsidRPr="001E738A" w:rsidRDefault="00600EDE" w:rsidP="00600ED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+ 1 491 754</w:t>
            </w:r>
          </w:p>
        </w:tc>
      </w:tr>
      <w:tr w:rsidR="00600EDE" w:rsidRPr="001E738A" w:rsidTr="009C37A9">
        <w:trPr>
          <w:trHeight w:val="228"/>
        </w:trPr>
        <w:tc>
          <w:tcPr>
            <w:tcW w:w="2093" w:type="dxa"/>
          </w:tcPr>
          <w:p w:rsidR="00600EDE" w:rsidRPr="001E738A" w:rsidRDefault="00600EDE" w:rsidP="00600E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600EDE" w:rsidRPr="001E738A" w:rsidRDefault="00600EDE" w:rsidP="00600E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5" w:type="dxa"/>
          </w:tcPr>
          <w:p w:rsidR="00600EDE" w:rsidRPr="001E738A" w:rsidRDefault="00600EDE" w:rsidP="00600E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00EDE" w:rsidRPr="001E738A" w:rsidRDefault="00600EDE" w:rsidP="00600E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600EDE" w:rsidRPr="001E738A" w:rsidRDefault="00600EDE" w:rsidP="00600EDE">
      <w:pPr>
        <w:pStyle w:val="a4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600EDE" w:rsidRPr="001E738A" w:rsidRDefault="00600EDE" w:rsidP="00600EDE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</w:p>
    <w:p w:rsidR="00600EDE" w:rsidRPr="001E738A" w:rsidRDefault="00600EDE" w:rsidP="00600EDE">
      <w:pPr>
        <w:pStyle w:val="a4"/>
        <w:numPr>
          <w:ilvl w:val="0"/>
          <w:numId w:val="2"/>
        </w:numPr>
        <w:tabs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color w:val="000000"/>
          <w:szCs w:val="24"/>
          <w:lang w:val="uk-UA"/>
        </w:rPr>
      </w:pPr>
      <w:r w:rsidRPr="001E738A">
        <w:rPr>
          <w:rFonts w:ascii="Times New Roman" w:eastAsia="Calibri" w:hAnsi="Times New Roman" w:cs="Times New Roman"/>
          <w:szCs w:val="24"/>
          <w:lang w:val="uk-UA"/>
        </w:rPr>
        <w:t>Департаментом муніципальної безпеки Одеської міської ради надані пропозиції (</w:t>
      </w:r>
      <w:r w:rsidRPr="001E738A">
        <w:rPr>
          <w:rFonts w:ascii="Times New Roman" w:eastAsia="Calibri" w:hAnsi="Times New Roman" w:cs="Times New Roman"/>
          <w:i/>
          <w:szCs w:val="24"/>
          <w:lang w:val="uk-UA"/>
        </w:rPr>
        <w:t>копія листа додається</w:t>
      </w:r>
      <w:r w:rsidRPr="001E738A">
        <w:rPr>
          <w:rFonts w:ascii="Times New Roman" w:eastAsia="Calibri" w:hAnsi="Times New Roman" w:cs="Times New Roman"/>
          <w:szCs w:val="24"/>
          <w:lang w:val="uk-UA"/>
        </w:rPr>
        <w:t>)</w:t>
      </w:r>
      <w:r w:rsidRPr="001E738A">
        <w:rPr>
          <w:rFonts w:ascii="Times New Roman" w:eastAsia="Calibri" w:hAnsi="Times New Roman" w:cs="Times New Roman"/>
          <w:color w:val="FF0000"/>
          <w:szCs w:val="24"/>
          <w:lang w:val="uk-UA"/>
        </w:rPr>
        <w:t xml:space="preserve"> </w:t>
      </w:r>
      <w:r w:rsidRPr="001E738A">
        <w:rPr>
          <w:rFonts w:ascii="Times New Roman" w:eastAsia="Calibri" w:hAnsi="Times New Roman" w:cs="Times New Roman"/>
          <w:szCs w:val="24"/>
          <w:lang w:val="uk-UA"/>
        </w:rPr>
        <w:t xml:space="preserve">щодо перерозподілу бюджетних призначень, визначених за КПКВКМБ 2218230 «Інші заходи громадського порядку та безпеки» на реалізацію проекту-переможця громадського бюджету міста Одеси «Облаштування системи відеоспостереження в районі </w:t>
      </w:r>
      <w:proofErr w:type="spellStart"/>
      <w:r w:rsidRPr="001E738A">
        <w:rPr>
          <w:rFonts w:ascii="Times New Roman" w:eastAsia="Calibri" w:hAnsi="Times New Roman" w:cs="Times New Roman"/>
          <w:szCs w:val="24"/>
          <w:lang w:val="uk-UA"/>
        </w:rPr>
        <w:t>Хаджибеївської</w:t>
      </w:r>
      <w:proofErr w:type="spellEnd"/>
      <w:r w:rsidRPr="001E738A">
        <w:rPr>
          <w:rFonts w:ascii="Times New Roman" w:eastAsia="Calibri" w:hAnsi="Times New Roman" w:cs="Times New Roman"/>
          <w:szCs w:val="24"/>
          <w:lang w:val="uk-UA"/>
        </w:rPr>
        <w:t xml:space="preserve"> дороги 32-34»</w:t>
      </w:r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>:</w:t>
      </w:r>
    </w:p>
    <w:p w:rsidR="00600EDE" w:rsidRPr="001E738A" w:rsidRDefault="00600EDE" w:rsidP="00600EDE">
      <w:pPr>
        <w:pStyle w:val="a4"/>
        <w:numPr>
          <w:ilvl w:val="0"/>
          <w:numId w:val="3"/>
        </w:numPr>
        <w:tabs>
          <w:tab w:val="left" w:pos="0"/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color w:val="000000"/>
          <w:szCs w:val="24"/>
          <w:lang w:val="uk-UA"/>
        </w:rPr>
      </w:pPr>
      <w:r w:rsidRPr="001E738A">
        <w:rPr>
          <w:rFonts w:ascii="Times New Roman" w:eastAsia="Calibri" w:hAnsi="Times New Roman" w:cs="Times New Roman"/>
          <w:szCs w:val="24"/>
          <w:lang w:val="uk-UA"/>
        </w:rPr>
        <w:t xml:space="preserve">зменшити бюджетні призначення загального фонду бюджету міста Одеси  у сумі 140 035 </w:t>
      </w:r>
      <w:proofErr w:type="spellStart"/>
      <w:r w:rsidRPr="001E738A">
        <w:rPr>
          <w:rFonts w:ascii="Times New Roman" w:eastAsia="Calibri" w:hAnsi="Times New Roman" w:cs="Times New Roman"/>
          <w:szCs w:val="24"/>
          <w:lang w:val="uk-UA"/>
        </w:rPr>
        <w:t>грн</w:t>
      </w:r>
      <w:proofErr w:type="spellEnd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>;</w:t>
      </w:r>
    </w:p>
    <w:p w:rsidR="00600EDE" w:rsidRPr="001E738A" w:rsidRDefault="00600EDE" w:rsidP="00600EDE">
      <w:pPr>
        <w:pStyle w:val="a4"/>
        <w:numPr>
          <w:ilvl w:val="0"/>
          <w:numId w:val="3"/>
        </w:numPr>
        <w:tabs>
          <w:tab w:val="left" w:pos="0"/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color w:val="000000"/>
          <w:szCs w:val="24"/>
          <w:lang w:val="uk-UA"/>
        </w:rPr>
      </w:pPr>
      <w:r w:rsidRPr="001E738A">
        <w:rPr>
          <w:rFonts w:ascii="Times New Roman" w:eastAsia="Calibri" w:hAnsi="Times New Roman" w:cs="Times New Roman"/>
          <w:szCs w:val="24"/>
          <w:lang w:val="uk-UA"/>
        </w:rPr>
        <w:t xml:space="preserve">збільшити бюджетні призначення спеціального фонду (бюджету розвитку міста Одеси) у сумі </w:t>
      </w:r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 xml:space="preserve">140 035 </w:t>
      </w:r>
      <w:proofErr w:type="spellStart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>грн</w:t>
      </w:r>
      <w:proofErr w:type="spellEnd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 xml:space="preserve"> (найменування об’єкту бюджету розвитку - видатки громадського бюджету міста Одеси - облаштування системи відеоспостереження в районі </w:t>
      </w:r>
      <w:proofErr w:type="spellStart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>Хаджибейської</w:t>
      </w:r>
      <w:proofErr w:type="spellEnd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 xml:space="preserve"> </w:t>
      </w:r>
      <w:proofErr w:type="spellStart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>дор</w:t>
      </w:r>
      <w:proofErr w:type="spellEnd"/>
      <w:r w:rsidRPr="001E738A">
        <w:rPr>
          <w:rFonts w:ascii="Times New Roman" w:eastAsia="Calibri" w:hAnsi="Times New Roman" w:cs="Times New Roman"/>
          <w:color w:val="000000"/>
          <w:szCs w:val="24"/>
          <w:lang w:val="uk-UA"/>
        </w:rPr>
        <w:t>.,32-34).</w:t>
      </w:r>
    </w:p>
    <w:p w:rsidR="00600EDE" w:rsidRPr="001E738A" w:rsidRDefault="00600EDE" w:rsidP="00600EDE">
      <w:pPr>
        <w:ind w:left="709" w:right="-2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600EDE" w:rsidRPr="001E738A" w:rsidRDefault="00600EDE" w:rsidP="00600EDE">
      <w:pPr>
        <w:pStyle w:val="a4"/>
        <w:tabs>
          <w:tab w:val="left" w:pos="0"/>
          <w:tab w:val="left" w:pos="993"/>
        </w:tabs>
        <w:ind w:left="709" w:firstLine="567"/>
        <w:jc w:val="both"/>
        <w:rPr>
          <w:rFonts w:ascii="Times New Roman" w:eastAsia="Calibri" w:hAnsi="Times New Roman" w:cs="Times New Roman"/>
          <w:color w:val="000000"/>
          <w:szCs w:val="24"/>
          <w:lang w:val="uk-UA"/>
        </w:rPr>
      </w:pPr>
    </w:p>
    <w:p w:rsidR="00600EDE" w:rsidRPr="001E738A" w:rsidRDefault="00600EDE" w:rsidP="00600EDE">
      <w:pPr>
        <w:pStyle w:val="a4"/>
        <w:numPr>
          <w:ilvl w:val="0"/>
          <w:numId w:val="2"/>
        </w:numPr>
        <w:tabs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szCs w:val="24"/>
          <w:lang w:val="uk-UA"/>
        </w:rPr>
      </w:pPr>
      <w:r w:rsidRPr="001E738A">
        <w:rPr>
          <w:rFonts w:ascii="Times New Roman" w:eastAsia="Calibri" w:hAnsi="Times New Roman" w:cs="Times New Roman"/>
          <w:szCs w:val="24"/>
          <w:lang w:val="uk-UA"/>
        </w:rPr>
        <w:t>Департаментом комунальної власності Одеської міської ради» у зв’язку зі змінами тарифів на вивезення сміття на 2020 рік надані пропозиції (</w:t>
      </w:r>
      <w:r w:rsidRPr="001E738A">
        <w:rPr>
          <w:rFonts w:ascii="Times New Roman" w:eastAsia="Calibri" w:hAnsi="Times New Roman" w:cs="Times New Roman"/>
          <w:i/>
          <w:szCs w:val="24"/>
          <w:lang w:val="uk-UA"/>
        </w:rPr>
        <w:t>копія листа додається</w:t>
      </w:r>
      <w:r w:rsidRPr="001E738A">
        <w:rPr>
          <w:rFonts w:ascii="Times New Roman" w:eastAsia="Calibri" w:hAnsi="Times New Roman" w:cs="Times New Roman"/>
          <w:szCs w:val="24"/>
          <w:lang w:val="uk-UA"/>
        </w:rPr>
        <w:t>)</w:t>
      </w:r>
      <w:r w:rsidRPr="001E738A">
        <w:rPr>
          <w:rFonts w:ascii="Times New Roman" w:eastAsia="Calibri" w:hAnsi="Times New Roman" w:cs="Times New Roman"/>
          <w:color w:val="FF0000"/>
          <w:szCs w:val="24"/>
          <w:lang w:val="uk-UA"/>
        </w:rPr>
        <w:t xml:space="preserve"> </w:t>
      </w:r>
      <w:r w:rsidRPr="001E738A">
        <w:rPr>
          <w:rFonts w:ascii="Times New Roman" w:eastAsia="Calibri" w:hAnsi="Times New Roman" w:cs="Times New Roman"/>
          <w:szCs w:val="24"/>
          <w:lang w:val="uk-UA"/>
        </w:rPr>
        <w:t>щодо перерозподілу бюджетних призначень загального фонду бюджету міста Одеси за КПКВКМБ 3116090 «Інша діяльність у сфері житлово-комунального господарства»:</w:t>
      </w:r>
    </w:p>
    <w:p w:rsidR="00600EDE" w:rsidRPr="001E738A" w:rsidRDefault="00600EDE" w:rsidP="00600EDE">
      <w:pPr>
        <w:pStyle w:val="a4"/>
        <w:numPr>
          <w:ilvl w:val="0"/>
          <w:numId w:val="3"/>
        </w:numPr>
        <w:tabs>
          <w:tab w:val="left" w:pos="0"/>
          <w:tab w:val="left" w:pos="851"/>
        </w:tabs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szCs w:val="24"/>
          <w:lang w:val="uk-UA"/>
        </w:rPr>
      </w:pPr>
      <w:r w:rsidRPr="001E738A">
        <w:rPr>
          <w:rFonts w:ascii="Times New Roman" w:eastAsia="Calibri" w:hAnsi="Times New Roman" w:cs="Times New Roman"/>
          <w:szCs w:val="24"/>
          <w:lang w:val="uk-UA"/>
        </w:rPr>
        <w:t xml:space="preserve">зменшити бюджетні призначення за КЕКВ 2240 «Оплата послуг (крім комунальних) у сумі 2 300 </w:t>
      </w:r>
      <w:proofErr w:type="spellStart"/>
      <w:r w:rsidRPr="001E738A">
        <w:rPr>
          <w:rFonts w:ascii="Times New Roman" w:eastAsia="Calibri" w:hAnsi="Times New Roman" w:cs="Times New Roman"/>
          <w:szCs w:val="24"/>
          <w:lang w:val="uk-UA"/>
        </w:rPr>
        <w:t>грн</w:t>
      </w:r>
      <w:proofErr w:type="spellEnd"/>
      <w:r w:rsidRPr="001E738A">
        <w:rPr>
          <w:rFonts w:ascii="Times New Roman" w:eastAsia="Calibri" w:hAnsi="Times New Roman" w:cs="Times New Roman"/>
          <w:szCs w:val="24"/>
          <w:lang w:val="uk-UA"/>
        </w:rPr>
        <w:t>;</w:t>
      </w:r>
    </w:p>
    <w:p w:rsidR="00600EDE" w:rsidRPr="001E738A" w:rsidRDefault="00600EDE" w:rsidP="00600EDE">
      <w:pPr>
        <w:pStyle w:val="a4"/>
        <w:numPr>
          <w:ilvl w:val="0"/>
          <w:numId w:val="3"/>
        </w:numPr>
        <w:tabs>
          <w:tab w:val="left" w:pos="0"/>
          <w:tab w:val="left" w:pos="851"/>
        </w:tabs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szCs w:val="24"/>
          <w:lang w:val="uk-UA"/>
        </w:rPr>
      </w:pPr>
      <w:r w:rsidRPr="001E738A">
        <w:rPr>
          <w:rFonts w:ascii="Times New Roman" w:eastAsia="Calibri" w:hAnsi="Times New Roman" w:cs="Times New Roman"/>
          <w:szCs w:val="24"/>
          <w:lang w:val="uk-UA"/>
        </w:rPr>
        <w:t xml:space="preserve">збільшити бюджетні призначення за КЕКВ 2275 «Оплата інших енергоносіїв та інших комунальних послуг» у сумі 2 300 грн. </w:t>
      </w:r>
    </w:p>
    <w:p w:rsidR="00600EDE" w:rsidRPr="001E738A" w:rsidRDefault="00600EDE" w:rsidP="00600EDE">
      <w:pPr>
        <w:ind w:left="709" w:right="-2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600EDE" w:rsidRPr="001E738A" w:rsidRDefault="00600EDE" w:rsidP="00600EDE">
      <w:pPr>
        <w:pStyle w:val="a4"/>
        <w:tabs>
          <w:tab w:val="left" w:pos="0"/>
          <w:tab w:val="left" w:pos="851"/>
        </w:tabs>
        <w:ind w:left="709" w:firstLine="567"/>
        <w:jc w:val="both"/>
        <w:rPr>
          <w:rFonts w:ascii="Times New Roman" w:eastAsia="Calibri" w:hAnsi="Times New Roman" w:cs="Times New Roman"/>
          <w:szCs w:val="24"/>
          <w:lang w:val="uk-UA"/>
        </w:rPr>
      </w:pPr>
    </w:p>
    <w:p w:rsidR="00600EDE" w:rsidRPr="001E738A" w:rsidRDefault="00600EDE" w:rsidP="00600EDE">
      <w:pPr>
        <w:pStyle w:val="a4"/>
        <w:numPr>
          <w:ilvl w:val="0"/>
          <w:numId w:val="2"/>
        </w:numPr>
        <w:tabs>
          <w:tab w:val="left" w:pos="993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1E738A">
        <w:rPr>
          <w:rFonts w:ascii="Times New Roman" w:hAnsi="Times New Roman" w:cs="Times New Roman"/>
          <w:szCs w:val="24"/>
          <w:lang w:val="uk-UA"/>
        </w:rPr>
        <w:t xml:space="preserve">Враховуючи зміни, внесені наказом Міністерства фінансів України від                    16 грудня 2019 року № 539 «Про внесення змін до наказу Міністерства фінансів України від 20 вересня 2017 року № 793» </w:t>
      </w:r>
      <w:r w:rsidRPr="001E738A">
        <w:rPr>
          <w:rFonts w:ascii="Times New Roman" w:hAnsi="Times New Roman" w:cs="Times New Roman"/>
          <w:i/>
          <w:szCs w:val="24"/>
          <w:lang w:val="uk-UA"/>
        </w:rPr>
        <w:t>(Про затвердження складових програмної класифікації видатків та кредитування місцевих бюджетів)</w:t>
      </w:r>
      <w:r w:rsidRPr="001E738A">
        <w:rPr>
          <w:rFonts w:ascii="Times New Roman" w:hAnsi="Times New Roman" w:cs="Times New Roman"/>
          <w:szCs w:val="24"/>
          <w:lang w:val="uk-UA"/>
        </w:rPr>
        <w:t>, головним розпорядником бюджетних коштів – департаментом освіти та науки Одеської міської ради надані пропозиції (</w:t>
      </w:r>
      <w:r w:rsidRPr="001E738A"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 w:rsidRPr="001E738A">
        <w:rPr>
          <w:rFonts w:ascii="Times New Roman" w:hAnsi="Times New Roman" w:cs="Times New Roman"/>
          <w:szCs w:val="24"/>
          <w:lang w:val="uk-UA"/>
        </w:rPr>
        <w:t xml:space="preserve">) щодо перерозподілу бюджетних призначень спеціального фонду </w:t>
      </w:r>
      <w:r w:rsidRPr="001E738A">
        <w:rPr>
          <w:rFonts w:ascii="Times New Roman" w:hAnsi="Times New Roman" w:cs="Times New Roman"/>
          <w:szCs w:val="24"/>
          <w:lang w:val="uk-UA"/>
        </w:rPr>
        <w:lastRenderedPageBreak/>
        <w:t>(бюджету розвитку) міста Одеси, визначених на проведення протипожежних заходів, в межах затвердженої суми на 2020 рік.</w:t>
      </w:r>
    </w:p>
    <w:p w:rsidR="00600EDE" w:rsidRPr="001E738A" w:rsidRDefault="00600EDE" w:rsidP="00600E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lang w:val="uk-UA"/>
        </w:rPr>
        <w:t>Пропозиції департаменту освіти та науки Одеської міської ради щодо перерозподілу бюджетних призначень спеціального фонду (бюджету розвитку) міста Одеси наведений у додатку  до цього листа (</w:t>
      </w:r>
      <w:r w:rsidRPr="001E738A">
        <w:rPr>
          <w:rFonts w:ascii="Times New Roman" w:hAnsi="Times New Roman" w:cs="Times New Roman"/>
          <w:i/>
          <w:lang w:val="uk-UA"/>
        </w:rPr>
        <w:t>додається</w:t>
      </w:r>
      <w:r w:rsidRPr="001E738A">
        <w:rPr>
          <w:rFonts w:ascii="Times New Roman" w:hAnsi="Times New Roman" w:cs="Times New Roman"/>
          <w:lang w:val="uk-UA"/>
        </w:rPr>
        <w:t>).</w:t>
      </w:r>
    </w:p>
    <w:p w:rsidR="00600EDE" w:rsidRPr="001E738A" w:rsidRDefault="00600EDE" w:rsidP="00600EDE">
      <w:pPr>
        <w:pStyle w:val="a4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600EDE" w:rsidRPr="001E738A" w:rsidRDefault="00600EDE" w:rsidP="00600EDE">
      <w:pPr>
        <w:pStyle w:val="a4"/>
        <w:numPr>
          <w:ilvl w:val="0"/>
          <w:numId w:val="2"/>
        </w:numPr>
        <w:tabs>
          <w:tab w:val="left" w:pos="993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1E738A">
        <w:rPr>
          <w:rFonts w:ascii="Times New Roman" w:hAnsi="Times New Roman" w:cs="Times New Roman"/>
          <w:szCs w:val="24"/>
          <w:lang w:val="uk-UA"/>
        </w:rPr>
        <w:t>З метою введення в дію нового дитячого діагностичного відділення                 (корпус 12) та рентген-кабінету на базі комунального некомерційного підприємства «Міська інфекційна лікарня» головним розпорядником бюджетних коштів – департаментом охорони здоров’я Одеської міської ради надані пропозиції (</w:t>
      </w:r>
      <w:r w:rsidRPr="001E738A"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 w:rsidRPr="001E738A">
        <w:rPr>
          <w:rFonts w:ascii="Times New Roman" w:hAnsi="Times New Roman" w:cs="Times New Roman"/>
          <w:szCs w:val="24"/>
          <w:lang w:val="uk-UA"/>
        </w:rPr>
        <w:t>) щодо внесення змін до бюджету міста Одеси в частині перерозподілу бюджетних призначень загального та спеціального фондів бюджету міста Одеси за КПКВКМБ в межах затвердженої суми по галузі «Охорона здоров’я».</w:t>
      </w:r>
    </w:p>
    <w:p w:rsidR="00600EDE" w:rsidRPr="001E738A" w:rsidRDefault="00600EDE" w:rsidP="00600EDE">
      <w:pPr>
        <w:pStyle w:val="a4"/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1E738A">
        <w:rPr>
          <w:rFonts w:ascii="Times New Roman" w:hAnsi="Times New Roman" w:cs="Times New Roman"/>
          <w:szCs w:val="24"/>
          <w:lang w:val="uk-UA"/>
        </w:rPr>
        <w:t xml:space="preserve">Зважаючи на зазначене, та на підставі проведеного аналізу використання бюджетних коштів, запропоновано перерозподіл бюджетних призначень в частині </w:t>
      </w:r>
      <w:r w:rsidRPr="001E738A">
        <w:rPr>
          <w:rFonts w:ascii="Times New Roman" w:hAnsi="Times New Roman" w:cs="Times New Roman"/>
          <w:szCs w:val="24"/>
          <w:u w:val="single"/>
          <w:lang w:val="uk-UA"/>
        </w:rPr>
        <w:t>загального фонду</w:t>
      </w:r>
      <w:r w:rsidRPr="001E738A">
        <w:rPr>
          <w:rFonts w:ascii="Times New Roman" w:hAnsi="Times New Roman" w:cs="Times New Roman"/>
          <w:szCs w:val="24"/>
          <w:lang w:val="uk-UA"/>
        </w:rPr>
        <w:t xml:space="preserve"> бюджету міста Одеси за КПКВКМБ в межах затвердженої суми, у тому числі: </w:t>
      </w:r>
    </w:p>
    <w:p w:rsidR="00600EDE" w:rsidRPr="001E738A" w:rsidRDefault="00600EDE" w:rsidP="00600EDE">
      <w:pPr>
        <w:pStyle w:val="a4"/>
        <w:numPr>
          <w:ilvl w:val="0"/>
          <w:numId w:val="1"/>
        </w:numPr>
        <w:tabs>
          <w:tab w:val="left" w:pos="993"/>
          <w:tab w:val="left" w:pos="2268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1E738A">
        <w:rPr>
          <w:rFonts w:ascii="Times New Roman" w:hAnsi="Times New Roman" w:cs="Times New Roman"/>
          <w:szCs w:val="24"/>
          <w:u w:val="single"/>
          <w:lang w:val="uk-UA"/>
        </w:rPr>
        <w:t>Зменшити</w:t>
      </w:r>
      <w:r w:rsidRPr="001E738A">
        <w:rPr>
          <w:rFonts w:ascii="Times New Roman" w:hAnsi="Times New Roman" w:cs="Times New Roman"/>
          <w:szCs w:val="24"/>
          <w:lang w:val="uk-UA"/>
        </w:rPr>
        <w:t xml:space="preserve"> видатки за КПКВКМБ 0712152 «Інші програми та заходи у сфері охорони здоров'я» на суму 3 222 700 </w:t>
      </w:r>
      <w:proofErr w:type="spellStart"/>
      <w:r w:rsidRPr="001E738A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1E738A">
        <w:rPr>
          <w:rFonts w:ascii="Times New Roman" w:hAnsi="Times New Roman" w:cs="Times New Roman"/>
          <w:szCs w:val="24"/>
          <w:lang w:val="uk-UA"/>
        </w:rPr>
        <w:t>;</w:t>
      </w:r>
    </w:p>
    <w:p w:rsidR="00600EDE" w:rsidRPr="001E738A" w:rsidRDefault="00600EDE" w:rsidP="00600EDE">
      <w:pPr>
        <w:pStyle w:val="a4"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1E738A">
        <w:rPr>
          <w:rFonts w:ascii="Times New Roman" w:hAnsi="Times New Roman" w:cs="Times New Roman"/>
          <w:szCs w:val="24"/>
          <w:u w:val="single"/>
          <w:lang w:val="uk-UA"/>
        </w:rPr>
        <w:t>Збільшити</w:t>
      </w:r>
      <w:r w:rsidRPr="001E738A">
        <w:rPr>
          <w:rFonts w:ascii="Times New Roman" w:hAnsi="Times New Roman" w:cs="Times New Roman"/>
          <w:szCs w:val="24"/>
          <w:lang w:val="uk-UA"/>
        </w:rPr>
        <w:t xml:space="preserve"> видатки за КПКВКМБ 0712020 «Спеціалізована стаціонарна медична допомога населенню» на суму 3 222 700 грн.</w:t>
      </w:r>
    </w:p>
    <w:p w:rsidR="00A10EEA" w:rsidRPr="001E738A" w:rsidRDefault="00A10EEA" w:rsidP="00A10EEA">
      <w:pPr>
        <w:pStyle w:val="a4"/>
        <w:ind w:left="0" w:right="-25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ВИРІШИЛИ: Погодити коригування бюджету міста Одеси на 2020 рік за листом департаменту фінансів № 04-14/67/276  від  17.02.2020 року.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EEA" w:rsidRPr="001E738A" w:rsidRDefault="00A10EEA">
      <w:pPr>
        <w:rPr>
          <w:rFonts w:ascii="Times New Roman" w:hAnsi="Times New Roman" w:cs="Times New Roman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міського голови - директора департаменту фінансів Одеської міської ради </w:t>
      </w:r>
      <w:proofErr w:type="spellStart"/>
      <w:r w:rsidRPr="001E738A"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С.М. по проекту рішення «Про внесення змін до рішення Одеської міської ради від 11 грудня 2019 року № 5453-VІІ  «Про бюджет міста Одеси на 2020 рік».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Голосували за даний проект рішення: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За – одноголосно.</w:t>
      </w:r>
    </w:p>
    <w:p w:rsidR="00A10EE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Підтримати проект рішення «Про внесення змін до рішення Одеської міської ради від 11 грудня 2019 року № 5453-VІІ  «Про бюджет міста Одеси на 2020 рік» та винести його на розгляд </w:t>
      </w:r>
      <w:r w:rsidRPr="001E738A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1E73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сесії Одеської міської ради. </w:t>
      </w:r>
    </w:p>
    <w:p w:rsidR="001E738A" w:rsidRDefault="001E738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38A" w:rsidRDefault="001E738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38A" w:rsidRDefault="001E738A" w:rsidP="00A10EE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по листу департаменту економічного розвитку Одеської міської ради про стан виконання </w:t>
      </w:r>
      <w:r w:rsidRPr="00B8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Міської цільової програми відшкодування частини кредитів, отриманих на впровадження заходів з енергозбереження, реконструкції і модернізації багатоквартирних будинків у м. Одесі, на 2019-2020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(лист № 321/01-41/03 від 20.02.2020 року).</w:t>
      </w:r>
    </w:p>
    <w:p w:rsidR="001E738A" w:rsidRPr="001014B7" w:rsidRDefault="001E738A" w:rsidP="00A10EE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1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Виступили: Гончарук О.В., </w:t>
      </w:r>
      <w:proofErr w:type="spellStart"/>
      <w:r w:rsidRPr="00101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Звягін</w:t>
      </w:r>
      <w:proofErr w:type="spellEnd"/>
      <w:r w:rsidRPr="00101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О.С., Страшний С.А.</w:t>
      </w:r>
    </w:p>
    <w:p w:rsidR="001014B7" w:rsidRPr="001014B7" w:rsidRDefault="001E738A" w:rsidP="001014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101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285864" w:rsidRPr="00101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Департаменту економічного розвитку надати на адресу комісії інформацію</w:t>
      </w:r>
      <w:r w:rsidR="001014B7" w:rsidRPr="00101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про  кількість поданих заявок по Програмі  та перелік </w:t>
      </w:r>
      <w:r w:rsidR="001014B7" w:rsidRPr="001014B7">
        <w:rPr>
          <w:rFonts w:ascii="Times New Roman" w:hAnsi="Times New Roman" w:cs="Times New Roman"/>
          <w:sz w:val="28"/>
          <w:szCs w:val="28"/>
          <w:lang w:val="uk-UA"/>
        </w:rPr>
        <w:t xml:space="preserve">ОСББ та ЖБК, </w:t>
      </w:r>
      <w:r w:rsidR="001014B7" w:rsidRPr="001014B7">
        <w:rPr>
          <w:rFonts w:ascii="Times New Roman" w:hAnsi="Times New Roman" w:cs="Times New Roman"/>
          <w:sz w:val="28"/>
          <w:szCs w:val="28"/>
          <w:lang w:val="uk-UA" w:bidi="ar-SA"/>
        </w:rPr>
        <w:t xml:space="preserve">які скористалися  Програмою, із зазначенням мети кредиту, адреси  </w:t>
      </w:r>
      <w:r w:rsidR="001014B7" w:rsidRPr="001014B7">
        <w:rPr>
          <w:rFonts w:ascii="Times New Roman" w:hAnsi="Times New Roman" w:cs="Times New Roman"/>
          <w:iCs/>
          <w:sz w:val="28"/>
          <w:szCs w:val="28"/>
          <w:lang w:val="uk-UA"/>
        </w:rPr>
        <w:t>об’єкта,</w:t>
      </w:r>
      <w:r w:rsidR="001014B7" w:rsidRPr="00101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4B7" w:rsidRPr="001014B7">
        <w:rPr>
          <w:rFonts w:ascii="Times New Roman" w:hAnsi="Times New Roman" w:cs="Times New Roman"/>
          <w:iCs/>
          <w:sz w:val="28"/>
          <w:szCs w:val="28"/>
          <w:lang w:val="uk-UA"/>
        </w:rPr>
        <w:t>в якому впроваджу</w:t>
      </w:r>
      <w:r w:rsidR="0087019A">
        <w:rPr>
          <w:rFonts w:ascii="Times New Roman" w:hAnsi="Times New Roman" w:cs="Times New Roman"/>
          <w:iCs/>
          <w:sz w:val="28"/>
          <w:szCs w:val="28"/>
          <w:lang w:val="uk-UA"/>
        </w:rPr>
        <w:t>валися</w:t>
      </w:r>
      <w:r w:rsidR="001014B7" w:rsidRPr="001014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заходи, суми кредиту та розміру компенсації.</w:t>
      </w:r>
    </w:p>
    <w:p w:rsidR="00E342FA" w:rsidRDefault="00E342FA" w:rsidP="00E342FA">
      <w:pPr>
        <w:keepNext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СЛУХАЛИ: Інформацію щодо встановлення розміру орендної плати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ому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консульств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Республіки Вірменія в Одесі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нежитлове приміщення 1-го поверху 131, 2 </w:t>
      </w:r>
      <w:proofErr w:type="spellStart"/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 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 Льва Толстого, 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342FA" w:rsidRDefault="00E342FA" w:rsidP="00E342FA">
      <w:pPr>
        <w:keepNext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Виступили: Гончарук О.В., </w:t>
      </w:r>
      <w:r w:rsidR="00DE23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Попов А.С.,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Наумчак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</w:t>
      </w:r>
    </w:p>
    <w:p w:rsidR="00E342FA" w:rsidRPr="00E342FA" w:rsidRDefault="00E342FA" w:rsidP="00E342FA">
      <w:pPr>
        <w:keepNext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ВИРІШИЛИ: Направити запит щодо даного питання на адресу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Вугельмана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 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ім</w:t>
      </w:r>
      <w:proofErr w:type="spellEnd"/>
      <w:r w:rsidRPr="00E342FA"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 директора юридичного департаменту Одеської міської ради. </w:t>
      </w:r>
    </w:p>
    <w:p w:rsidR="00E342FA" w:rsidRDefault="00E342FA" w:rsidP="00E342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2FA" w:rsidRPr="00E342FA" w:rsidRDefault="00E342FA" w:rsidP="00E342F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42FA" w:rsidRPr="00E342FA" w:rsidRDefault="00E342FA" w:rsidP="00E342F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СЛУХАЛИ: Інформацію  по зверненню </w:t>
      </w:r>
      <w:proofErr w:type="spellStart"/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в.о</w:t>
      </w:r>
      <w:proofErr w:type="spellEnd"/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головного лікаря  </w:t>
      </w:r>
      <w:r w:rsidR="00DE2348" w:rsidRPr="00E342FA">
        <w:rPr>
          <w:rFonts w:ascii="Times New Roman" w:hAnsi="Times New Roman" w:cs="Times New Roman"/>
          <w:sz w:val="28"/>
          <w:szCs w:val="28"/>
          <w:lang w:val="uk-UA" w:eastAsia="ru-RU"/>
        </w:rPr>
        <w:t>Одеськ</w:t>
      </w:r>
      <w:r w:rsidR="00DE2348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="00DE2348"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клінічн</w:t>
      </w:r>
      <w:r w:rsidR="00DE2348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="00DE2348"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лікарн</w:t>
      </w:r>
      <w:r w:rsidR="00DE2348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DE2348" w:rsidRPr="00E342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залізничному транспорті 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>АТ «Українська залізниця», Філія «Центр охорони здоров’я» щодо надання пільги зі сплати земельного податку.</w:t>
      </w:r>
    </w:p>
    <w:p w:rsidR="00E342FA" w:rsidRPr="00E342FA" w:rsidRDefault="00E342FA" w:rsidP="00E342F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Голосували за надання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42FA">
        <w:rPr>
          <w:rFonts w:ascii="Times New Roman" w:hAnsi="Times New Roman" w:cs="Times New Roman"/>
          <w:sz w:val="28"/>
          <w:szCs w:val="28"/>
          <w:lang w:val="uk-UA" w:eastAsia="ru-RU"/>
        </w:rPr>
        <w:t>АТ «Українська залізниця», Філія «Центр охорони здоров’я», Одеська клінічна лікарня на залізничному транспорті</w:t>
      </w: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пільги зі сплати земельного податку:</w:t>
      </w:r>
    </w:p>
    <w:p w:rsidR="00E342FA" w:rsidRPr="00E342FA" w:rsidRDefault="00E342FA" w:rsidP="00E342FA">
      <w:pPr>
        <w:keepNext/>
        <w:ind w:firstLine="567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– 0.</w:t>
      </w:r>
    </w:p>
    <w:p w:rsidR="00E342FA" w:rsidRPr="00E342FA" w:rsidRDefault="00E342FA" w:rsidP="00E342FA">
      <w:pPr>
        <w:keepNext/>
        <w:ind w:firstLine="567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</w:t>
      </w: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при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E342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342FA" w:rsidRPr="00E342FA" w:rsidRDefault="00E342FA" w:rsidP="00E342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42FA" w:rsidRPr="00E342FA" w:rsidRDefault="00E342FA" w:rsidP="00E342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0EEA" w:rsidRPr="00E342FA" w:rsidRDefault="00A10EEA" w:rsidP="00E342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EEA" w:rsidRPr="00E342FA" w:rsidRDefault="00A10EEA" w:rsidP="00E342FA">
      <w:pPr>
        <w:rPr>
          <w:rFonts w:ascii="Times New Roman" w:hAnsi="Times New Roman" w:cs="Times New Roman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  <w:t>О.В.Гончарук</w:t>
      </w: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EEA" w:rsidRPr="001E738A" w:rsidRDefault="00A10EEA" w:rsidP="00A10E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Секретар  комісії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  <w:t>В.А.</w:t>
      </w:r>
      <w:proofErr w:type="spellStart"/>
      <w:r w:rsidRPr="001E738A"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10EEA" w:rsidRPr="001E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E0"/>
    <w:multiLevelType w:val="hybridMultilevel"/>
    <w:tmpl w:val="86C838AC"/>
    <w:lvl w:ilvl="0" w:tplc="F22624DC">
      <w:start w:val="779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4DCB"/>
    <w:multiLevelType w:val="hybridMultilevel"/>
    <w:tmpl w:val="409AA400"/>
    <w:lvl w:ilvl="0" w:tplc="16FE973C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8D22C5C"/>
    <w:multiLevelType w:val="hybridMultilevel"/>
    <w:tmpl w:val="5C103D64"/>
    <w:lvl w:ilvl="0" w:tplc="9038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2B257C"/>
    <w:multiLevelType w:val="hybridMultilevel"/>
    <w:tmpl w:val="DAF8D548"/>
    <w:lvl w:ilvl="0" w:tplc="D848EF5A">
      <w:start w:val="779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A61AE"/>
    <w:multiLevelType w:val="hybridMultilevel"/>
    <w:tmpl w:val="56323014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EA"/>
    <w:rsid w:val="000B1434"/>
    <w:rsid w:val="001014B7"/>
    <w:rsid w:val="0010611B"/>
    <w:rsid w:val="001B7909"/>
    <w:rsid w:val="001E738A"/>
    <w:rsid w:val="00266E7D"/>
    <w:rsid w:val="002852A0"/>
    <w:rsid w:val="00285864"/>
    <w:rsid w:val="00394486"/>
    <w:rsid w:val="003D196B"/>
    <w:rsid w:val="005A39A1"/>
    <w:rsid w:val="005C719E"/>
    <w:rsid w:val="00600EDE"/>
    <w:rsid w:val="00642EDE"/>
    <w:rsid w:val="00675D1B"/>
    <w:rsid w:val="00676E48"/>
    <w:rsid w:val="0077056F"/>
    <w:rsid w:val="007C5B02"/>
    <w:rsid w:val="0081541D"/>
    <w:rsid w:val="0087019A"/>
    <w:rsid w:val="00A10EEA"/>
    <w:rsid w:val="00CB35C0"/>
    <w:rsid w:val="00DE2348"/>
    <w:rsid w:val="00E342FA"/>
    <w:rsid w:val="00F264EB"/>
    <w:rsid w:val="00FB5D8F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EE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FB5D8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EE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1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EEA"/>
    <w:pPr>
      <w:ind w:left="720"/>
      <w:contextualSpacing/>
    </w:pPr>
    <w:rPr>
      <w:rFonts w:cs="Mangal"/>
      <w:szCs w:val="21"/>
    </w:rPr>
  </w:style>
  <w:style w:type="table" w:customStyle="1" w:styleId="1">
    <w:name w:val="Сетка таблицы1"/>
    <w:basedOn w:val="a1"/>
    <w:next w:val="a3"/>
    <w:rsid w:val="00600EDE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ED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DE"/>
    <w:rPr>
      <w:rFonts w:ascii="Tahoma" w:eastAsia="Noto Sans CJK SC Regular" w:hAnsi="Tahoma" w:cs="Mangal"/>
      <w:kern w:val="3"/>
      <w:sz w:val="16"/>
      <w:szCs w:val="14"/>
      <w:lang w:eastAsia="zh-CN" w:bidi="hi-IN"/>
    </w:rPr>
  </w:style>
  <w:style w:type="paragraph" w:customStyle="1" w:styleId="10">
    <w:name w:val="Обычный1"/>
    <w:rsid w:val="001014B7"/>
    <w:pPr>
      <w:suppressAutoHyphens/>
    </w:pPr>
    <w:rPr>
      <w:rFonts w:ascii="Times New Roman" w:eastAsiaTheme="minorEastAsia" w:hAnsi="Times New Roman" w:cs="Symbol"/>
      <w:color w:val="00000A"/>
      <w:sz w:val="24"/>
      <w:szCs w:val="24"/>
      <w:lang w:eastAsia="zh-CN" w:bidi="hi-IN"/>
    </w:rPr>
  </w:style>
  <w:style w:type="paragraph" w:customStyle="1" w:styleId="a7">
    <w:name w:val="Содержимое таблицы"/>
    <w:basedOn w:val="10"/>
    <w:rsid w:val="001014B7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FB5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EE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FB5D8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EE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1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EEA"/>
    <w:pPr>
      <w:ind w:left="720"/>
      <w:contextualSpacing/>
    </w:pPr>
    <w:rPr>
      <w:rFonts w:cs="Mangal"/>
      <w:szCs w:val="21"/>
    </w:rPr>
  </w:style>
  <w:style w:type="table" w:customStyle="1" w:styleId="1">
    <w:name w:val="Сетка таблицы1"/>
    <w:basedOn w:val="a1"/>
    <w:next w:val="a3"/>
    <w:rsid w:val="00600EDE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ED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DE"/>
    <w:rPr>
      <w:rFonts w:ascii="Tahoma" w:eastAsia="Noto Sans CJK SC Regular" w:hAnsi="Tahoma" w:cs="Mangal"/>
      <w:kern w:val="3"/>
      <w:sz w:val="16"/>
      <w:szCs w:val="14"/>
      <w:lang w:eastAsia="zh-CN" w:bidi="hi-IN"/>
    </w:rPr>
  </w:style>
  <w:style w:type="paragraph" w:customStyle="1" w:styleId="10">
    <w:name w:val="Обычный1"/>
    <w:rsid w:val="001014B7"/>
    <w:pPr>
      <w:suppressAutoHyphens/>
    </w:pPr>
    <w:rPr>
      <w:rFonts w:ascii="Times New Roman" w:eastAsiaTheme="minorEastAsia" w:hAnsi="Times New Roman" w:cs="Symbol"/>
      <w:color w:val="00000A"/>
      <w:sz w:val="24"/>
      <w:szCs w:val="24"/>
      <w:lang w:eastAsia="zh-CN" w:bidi="hi-IN"/>
    </w:rPr>
  </w:style>
  <w:style w:type="paragraph" w:customStyle="1" w:styleId="a7">
    <w:name w:val="Содержимое таблицы"/>
    <w:basedOn w:val="10"/>
    <w:rsid w:val="001014B7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FB5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11</cp:revision>
  <cp:lastPrinted>2020-02-21T10:09:00Z</cp:lastPrinted>
  <dcterms:created xsi:type="dcterms:W3CDTF">2020-02-21T07:16:00Z</dcterms:created>
  <dcterms:modified xsi:type="dcterms:W3CDTF">2020-03-30T08:39:00Z</dcterms:modified>
</cp:coreProperties>
</file>