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4184"/>
      </w:tblGrid>
      <w:tr w:rsidR="009816C4" w:rsidRPr="001E738A" w14:paraId="19BEF608" w14:textId="77777777" w:rsidTr="00572E73">
        <w:trPr>
          <w:cantSplit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8783" w14:textId="77777777" w:rsidR="009816C4" w:rsidRPr="001E738A" w:rsidRDefault="009816C4" w:rsidP="00572E73">
            <w:pPr>
              <w:pStyle w:val="Standard"/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1E7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14:paraId="478E71D3" w14:textId="77777777" w:rsidR="009816C4" w:rsidRPr="001E738A" w:rsidRDefault="009816C4" w:rsidP="00572E7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7F33" w14:textId="77777777" w:rsidR="009816C4" w:rsidRPr="001E738A" w:rsidRDefault="009816C4" w:rsidP="00572E73">
            <w:pPr>
              <w:pStyle w:val="Standard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E738A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61679ED3" wp14:editId="5F44F0D9">
                  <wp:simplePos x="0" y="0"/>
                  <wp:positionH relativeFrom="column">
                    <wp:posOffset>495357</wp:posOffset>
                  </wp:positionH>
                  <wp:positionV relativeFrom="paragraph">
                    <wp:posOffset>-806400</wp:posOffset>
                  </wp:positionV>
                  <wp:extent cx="794878" cy="797402"/>
                  <wp:effectExtent l="0" t="0" r="5222" b="2698"/>
                  <wp:wrapTopAndBottom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78" cy="79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8F4F" w14:textId="77777777" w:rsidR="009816C4" w:rsidRPr="001E738A" w:rsidRDefault="009816C4" w:rsidP="00572E73">
            <w:pPr>
              <w:pStyle w:val="Standard"/>
              <w:tabs>
                <w:tab w:val="center" w:pos="1487"/>
                <w:tab w:val="right" w:pos="29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14:paraId="7EABA3FC" w14:textId="77777777" w:rsidR="009816C4" w:rsidRPr="001E738A" w:rsidRDefault="009816C4" w:rsidP="00572E73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</w:tr>
      <w:tr w:rsidR="009816C4" w:rsidRPr="001E738A" w14:paraId="56DA3B44" w14:textId="77777777" w:rsidTr="00572E73">
        <w:trPr>
          <w:cantSplit/>
          <w:trHeight w:val="702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5192" w14:textId="77777777" w:rsidR="009816C4" w:rsidRPr="001E738A" w:rsidRDefault="009816C4" w:rsidP="00572E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14:paraId="3DD31E83" w14:textId="77777777" w:rsidR="009816C4" w:rsidRPr="001E738A" w:rsidRDefault="009816C4" w:rsidP="00572E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  <w:tc>
          <w:tcPr>
            <w:tcW w:w="3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6493" w14:textId="77777777" w:rsidR="009816C4" w:rsidRPr="001E738A" w:rsidRDefault="009816C4" w:rsidP="00572E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4534" w14:textId="77777777" w:rsidR="009816C4" w:rsidRPr="001E738A" w:rsidRDefault="009816C4" w:rsidP="00572E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14:paraId="50A4A1A6" w14:textId="77777777" w:rsidR="009816C4" w:rsidRPr="001E738A" w:rsidRDefault="009816C4" w:rsidP="00572E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</w:tr>
    </w:tbl>
    <w:p w14:paraId="0D207101" w14:textId="77777777" w:rsidR="009816C4" w:rsidRPr="001E738A" w:rsidRDefault="009816C4" w:rsidP="009816C4">
      <w:pPr>
        <w:pStyle w:val="Standard"/>
        <w:rPr>
          <w:rFonts w:ascii="Times New Roman" w:hAnsi="Times New Roman" w:cs="Times New Roman"/>
          <w:lang w:val="uk-UA"/>
        </w:rPr>
      </w:pPr>
    </w:p>
    <w:p w14:paraId="309BE9EA" w14:textId="77777777" w:rsidR="009816C4" w:rsidRPr="001E738A" w:rsidRDefault="009816C4" w:rsidP="009816C4">
      <w:pPr>
        <w:pStyle w:val="Standard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14:paraId="68697279" w14:textId="77777777" w:rsidR="009816C4" w:rsidRPr="001E738A" w:rsidRDefault="009816C4" w:rsidP="009816C4">
      <w:pPr>
        <w:pStyle w:val="Standard"/>
        <w:ind w:firstLine="425"/>
        <w:jc w:val="center"/>
        <w:rPr>
          <w:rFonts w:ascii="Times New Roman" w:hAnsi="Times New Roman" w:cs="Times New Roman"/>
          <w:lang w:val="uk-UA"/>
        </w:rPr>
      </w:pPr>
      <w:r w:rsidRPr="001E73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 ПИТАНЬ  </w:t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>ПЛАНУВАННЯ,  БЮДЖЕТУ  ТА  ФІНАНСІВ</w:t>
      </w:r>
    </w:p>
    <w:p w14:paraId="30597C33" w14:textId="77777777" w:rsidR="009816C4" w:rsidRPr="001E738A" w:rsidRDefault="009816C4" w:rsidP="009816C4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FE8E1C" w14:textId="77777777" w:rsidR="009816C4" w:rsidRPr="001E738A" w:rsidRDefault="009816C4" w:rsidP="009816C4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  <w:r w:rsidRPr="001E738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</w:p>
    <w:p w14:paraId="079EC35C" w14:textId="77777777" w:rsidR="009816C4" w:rsidRPr="001E738A" w:rsidRDefault="009816C4" w:rsidP="009816C4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94536" w14:textId="77777777" w:rsidR="009816C4" w:rsidRPr="001E738A" w:rsidRDefault="009816C4" w:rsidP="009816C4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1E738A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 w:rsidRPr="0054253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</w:p>
    <w:p w14:paraId="0EA10994" w14:textId="77777777" w:rsidR="009816C4" w:rsidRPr="001E738A" w:rsidRDefault="009816C4" w:rsidP="009816C4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1E73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14:paraId="52F9280A" w14:textId="77777777" w:rsidR="009816C4" w:rsidRDefault="009816C4" w:rsidP="009816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81E718" w14:textId="77777777" w:rsidR="009816C4" w:rsidRPr="001E738A" w:rsidRDefault="009816C4" w:rsidP="009816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14:paraId="018B46EF" w14:textId="77777777" w:rsidR="009816C4" w:rsidRPr="001E738A" w:rsidRDefault="009816C4" w:rsidP="009816C4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38A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14:paraId="572CEFAD" w14:textId="77777777" w:rsidR="009816C4" w:rsidRPr="001E738A" w:rsidRDefault="009816C4" w:rsidP="009816C4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F3AA2B" w14:textId="77777777" w:rsidR="009816C4" w:rsidRPr="00633CCA" w:rsidRDefault="009816C4" w:rsidP="009816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6C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603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6031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60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738A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660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6031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Pr="00660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307                    </w:t>
      </w:r>
    </w:p>
    <w:p w14:paraId="2BD435A0" w14:textId="77777777" w:rsidR="009816C4" w:rsidRPr="001E738A" w:rsidRDefault="009816C4" w:rsidP="009816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9F44D" w14:textId="77777777" w:rsidR="009816C4" w:rsidRPr="001E738A" w:rsidRDefault="009816C4" w:rsidP="009816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14:paraId="09BDD1CB" w14:textId="77777777" w:rsidR="009816C4" w:rsidRPr="009816C4" w:rsidRDefault="009816C4" w:rsidP="0098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17E">
        <w:rPr>
          <w:rFonts w:ascii="Times New Roman" w:hAnsi="Times New Roman" w:cs="Times New Roman"/>
          <w:sz w:val="28"/>
          <w:szCs w:val="28"/>
          <w:lang w:val="uk-UA"/>
        </w:rPr>
        <w:t>Гончарук Оксана Віталіївна</w:t>
      </w:r>
    </w:p>
    <w:p w14:paraId="5226057A" w14:textId="77777777" w:rsidR="009816C4" w:rsidRDefault="009816C4" w:rsidP="0098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6733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Pr="00426733">
        <w:rPr>
          <w:rFonts w:ascii="Times New Roman" w:hAnsi="Times New Roman" w:cs="Times New Roman"/>
          <w:sz w:val="28"/>
          <w:szCs w:val="28"/>
          <w:lang w:val="uk-UA"/>
        </w:rPr>
        <w:t xml:space="preserve"> Олег Сергійович</w:t>
      </w:r>
    </w:p>
    <w:p w14:paraId="17AD0405" w14:textId="77777777" w:rsidR="009816C4" w:rsidRDefault="009816C4" w:rsidP="0098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Страшний Сергій Анатолійович </w:t>
      </w:r>
    </w:p>
    <w:p w14:paraId="63800077" w14:textId="77777777" w:rsidR="009816C4" w:rsidRPr="009961ED" w:rsidRDefault="009816C4" w:rsidP="0098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Шумахер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Борисович </w:t>
      </w:r>
    </w:p>
    <w:p w14:paraId="409ECE77" w14:textId="77777777" w:rsidR="009816C4" w:rsidRPr="001E738A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38106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Запрошені:</w:t>
      </w:r>
    </w:p>
    <w:p w14:paraId="2F599C32" w14:textId="77777777" w:rsidR="009816C4" w:rsidRPr="001E738A" w:rsidRDefault="009816C4" w:rsidP="009816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9816C4" w:rsidRPr="001E738A" w14:paraId="64A31EA9" w14:textId="77777777" w:rsidTr="00572E73">
        <w:tc>
          <w:tcPr>
            <w:tcW w:w="3085" w:type="dxa"/>
          </w:tcPr>
          <w:p w14:paraId="1BC9FBEA" w14:textId="77777777" w:rsidR="009816C4" w:rsidRDefault="009816C4" w:rsidP="00572E73">
            <w:pPr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ED1FA01" w14:textId="77777777" w:rsidR="009816C4" w:rsidRPr="001E738A" w:rsidRDefault="009816C4" w:rsidP="00572E73">
            <w:pPr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237" w:type="dxa"/>
          </w:tcPr>
          <w:p w14:paraId="4870C278" w14:textId="77777777" w:rsidR="009816C4" w:rsidRPr="001E738A" w:rsidRDefault="009816C4" w:rsidP="00572E73">
            <w:pPr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E141B9" w14:textId="77777777" w:rsidR="009816C4" w:rsidRPr="001E738A" w:rsidRDefault="009816C4" w:rsidP="00901B96">
            <w:pPr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- </w:t>
            </w:r>
            <w:r w:rsidRPr="001E7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фінансів Одеської міської ради</w:t>
            </w:r>
            <w:r w:rsidR="00901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7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0DC2C08" w14:textId="77777777" w:rsidR="009816C4" w:rsidRDefault="009816C4" w:rsidP="009816C4">
      <w:pPr>
        <w:rPr>
          <w:lang w:val="uk-UA"/>
        </w:rPr>
      </w:pPr>
    </w:p>
    <w:p w14:paraId="79922BA9" w14:textId="77777777" w:rsidR="009816C4" w:rsidRDefault="009816C4" w:rsidP="009816C4">
      <w:pPr>
        <w:rPr>
          <w:lang w:val="uk-UA"/>
        </w:rPr>
      </w:pPr>
    </w:p>
    <w:p w14:paraId="77A1DCCA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0F4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</w:t>
      </w:r>
      <w:r w:rsidRPr="001E738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738A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Одеської міської ради</w:t>
      </w:r>
      <w:r w:rsidRPr="002230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по коригуванню</w:t>
      </w:r>
      <w:r w:rsidRPr="002230F4">
        <w:rPr>
          <w:rFonts w:ascii="Times New Roman" w:hAnsi="Times New Roman" w:cs="Times New Roman"/>
          <w:sz w:val="28"/>
          <w:szCs w:val="28"/>
          <w:lang w:val="uk-UA"/>
        </w:rPr>
        <w:t xml:space="preserve"> бюджету міста Одеси на 2020 рік (лист департаменту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>Одеської міської ради</w:t>
      </w:r>
      <w:r w:rsidRPr="00B03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566">
        <w:rPr>
          <w:rFonts w:ascii="Times New Roman" w:hAnsi="Times New Roman" w:cs="Times New Roman"/>
          <w:sz w:val="28"/>
          <w:szCs w:val="28"/>
          <w:lang w:val="uk-UA"/>
        </w:rPr>
        <w:t>№ 04-14/398/1619 від  22.10.2020 року</w:t>
      </w:r>
      <w:r w:rsidRPr="002230F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17A02EE4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 наступні коригування бюджету:</w:t>
      </w:r>
    </w:p>
    <w:p w14:paraId="77339DE4" w14:textId="77777777" w:rsidR="009816C4" w:rsidRPr="009816C4" w:rsidRDefault="009816C4" w:rsidP="009816C4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9816C4">
        <w:rPr>
          <w:rFonts w:ascii="Times New Roman" w:hAnsi="Times New Roman" w:cs="Times New Roman"/>
          <w:lang w:val="uk-UA"/>
        </w:rPr>
        <w:t>Враховуючи пункт 15</w:t>
      </w:r>
      <w:r w:rsidRPr="009816C4">
        <w:rPr>
          <w:rFonts w:ascii="Times New Roman" w:hAnsi="Times New Roman" w:cs="Times New Roman"/>
          <w:vertAlign w:val="superscript"/>
          <w:lang w:val="uk-UA"/>
        </w:rPr>
        <w:t xml:space="preserve">1 </w:t>
      </w:r>
      <w:r w:rsidRPr="009816C4">
        <w:rPr>
          <w:rFonts w:ascii="Times New Roman" w:hAnsi="Times New Roman" w:cs="Times New Roman"/>
          <w:lang w:val="uk-UA"/>
        </w:rPr>
        <w:t>рішення Одеської міської ради від 11 грудня 2019 року              № 5453-VII «Про бюджет міста Одеси на 2020 рік», яким дозволено міському голові своїми розпорядженнями в період між пленарними засіданнями Одеської міської ради за погодженням з комісією з питань техногенно-екологічної безпеки і надзвичайних ситуацій виконавчого комітету Одеської міської ради та за погодженням з постійною комісією Одеської міської ради з питань планування, бюджету та фінансів вносити зміни до бюджету міста Одеси на 2020 рік з подальшим затвердженням Одеською міською радою, департамент фінансів Одеської міської ради н</w:t>
      </w:r>
      <w:r w:rsidRPr="009816C4">
        <w:rPr>
          <w:rFonts w:ascii="Times New Roman" w:eastAsia="Calibri" w:hAnsi="Times New Roman" w:cs="Times New Roman"/>
          <w:lang w:val="uk-UA"/>
        </w:rPr>
        <w:t xml:space="preserve">аправляє пропозиції по внесенню змін до бюджету міста Одеси на 2020 рік, які також направлені на розгляд </w:t>
      </w:r>
      <w:r w:rsidRPr="009816C4">
        <w:rPr>
          <w:rFonts w:ascii="Times New Roman" w:hAnsi="Times New Roman" w:cs="Times New Roman"/>
          <w:lang w:val="uk-UA"/>
        </w:rPr>
        <w:t xml:space="preserve">комісії з питань </w:t>
      </w:r>
      <w:r w:rsidRPr="009816C4">
        <w:rPr>
          <w:rFonts w:ascii="Times New Roman" w:hAnsi="Times New Roman" w:cs="Times New Roman"/>
          <w:lang w:val="uk-UA"/>
        </w:rPr>
        <w:lastRenderedPageBreak/>
        <w:t>техногенно-екологічної безпеки і надзвичайних ситуацій виконавчого комітету Одеської міської ради</w:t>
      </w:r>
      <w:r w:rsidRPr="009816C4">
        <w:rPr>
          <w:rFonts w:ascii="Times New Roman" w:eastAsia="Calibri" w:hAnsi="Times New Roman" w:cs="Times New Roman"/>
          <w:lang w:val="uk-UA"/>
        </w:rPr>
        <w:t>:</w:t>
      </w:r>
    </w:p>
    <w:p w14:paraId="123D3575" w14:textId="77777777" w:rsidR="009816C4" w:rsidRPr="009816C4" w:rsidRDefault="009816C4" w:rsidP="009816C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bookmarkStart w:id="0" w:name="_Hlk54257341"/>
      <w:r w:rsidRPr="009816C4">
        <w:rPr>
          <w:rFonts w:ascii="Times New Roman" w:hAnsi="Times New Roman" w:cs="Times New Roman"/>
          <w:szCs w:val="24"/>
          <w:lang w:val="uk-UA"/>
        </w:rPr>
        <w:t xml:space="preserve">Управлінням капітального будівництва Одеської міської ради, зважаючи на збільшення у м. Одесі захворюваності населення на гостру респіраторну хворобу                COVID-19, спричиненої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коронавірусом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SARS-CoV-2, надані пропозиції (</w:t>
      </w:r>
      <w:r w:rsidRPr="009816C4">
        <w:rPr>
          <w:rFonts w:ascii="Times New Roman" w:hAnsi="Times New Roman" w:cs="Times New Roman"/>
          <w:i/>
          <w:iCs/>
          <w:szCs w:val="24"/>
          <w:lang w:val="uk-UA"/>
        </w:rPr>
        <w:t>копія листа додається</w:t>
      </w:r>
      <w:r w:rsidRPr="009816C4">
        <w:rPr>
          <w:rFonts w:ascii="Times New Roman" w:hAnsi="Times New Roman" w:cs="Times New Roman"/>
          <w:szCs w:val="24"/>
          <w:lang w:val="uk-UA"/>
        </w:rPr>
        <w:t>) щодо перерозподілу бюджетних призначень між об’єктами бюджету розвитку, визначених за рахунок коштів внутрішніх запозичень до бюджету міста Одеси на 2020 рік, для забезпечення виконання робіт з капітального ремонту та пристосування приміщень корпусу літ. «Б» комунальної установи «Одеська міська клінічна інфекційна лікарня» під ПЛР лабораторію, які наведені у додатку 1 до цього листа (</w:t>
      </w:r>
      <w:r w:rsidRPr="009816C4">
        <w:rPr>
          <w:rFonts w:ascii="Times New Roman" w:hAnsi="Times New Roman" w:cs="Times New Roman"/>
          <w:i/>
          <w:iCs/>
          <w:szCs w:val="24"/>
          <w:lang w:val="uk-UA"/>
        </w:rPr>
        <w:t>додається</w:t>
      </w:r>
      <w:r w:rsidRPr="009816C4">
        <w:rPr>
          <w:rFonts w:ascii="Times New Roman" w:hAnsi="Times New Roman" w:cs="Times New Roman"/>
          <w:szCs w:val="24"/>
          <w:lang w:val="uk-UA"/>
        </w:rPr>
        <w:t>).</w:t>
      </w:r>
    </w:p>
    <w:p w14:paraId="51388645" w14:textId="77777777" w:rsidR="009816C4" w:rsidRPr="009816C4" w:rsidRDefault="009816C4" w:rsidP="009816C4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9816C4">
        <w:rPr>
          <w:rFonts w:ascii="Times New Roman" w:hAnsi="Times New Roman" w:cs="Times New Roman"/>
          <w:szCs w:val="24"/>
          <w:lang w:val="uk-UA"/>
        </w:rPr>
        <w:t xml:space="preserve">З метою неухильного дотримання вимог, необхідних для здійснення заходів, спрямованих на запобігання виникнення та поширення гострої респіраторної хвороби COVID-19, спричиненої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коронавірусом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SARS-CoV-2, та з метою стабільного функціонування медичних закладів м. Одеси головним розпорядником бюджетних коштів - департаментом охорони здоров’я Одеської міської ради надані пропозиції (</w:t>
      </w:r>
      <w:r w:rsidRPr="009816C4">
        <w:rPr>
          <w:rFonts w:ascii="Times New Roman" w:hAnsi="Times New Roman" w:cs="Times New Roman"/>
          <w:i/>
          <w:iCs/>
          <w:szCs w:val="24"/>
          <w:lang w:val="uk-UA"/>
        </w:rPr>
        <w:t>копії листів додаються</w:t>
      </w:r>
      <w:r w:rsidRPr="009816C4">
        <w:rPr>
          <w:rFonts w:ascii="Times New Roman" w:hAnsi="Times New Roman" w:cs="Times New Roman"/>
          <w:szCs w:val="24"/>
          <w:lang w:val="uk-UA"/>
        </w:rPr>
        <w:t>) щодо внесення змін до бюджету міста Одеси на 2020 рік в частині перерозподілу визначених бюджетних призначень по галузі «Охорона здоров’я».</w:t>
      </w:r>
    </w:p>
    <w:p w14:paraId="0083EAD3" w14:textId="77777777" w:rsidR="009816C4" w:rsidRPr="009816C4" w:rsidRDefault="009816C4" w:rsidP="009816C4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u w:val="single"/>
          <w:lang w:val="uk-UA"/>
        </w:rPr>
      </w:pPr>
      <w:r w:rsidRPr="009816C4">
        <w:rPr>
          <w:rFonts w:ascii="Times New Roman" w:hAnsi="Times New Roman" w:cs="Times New Roman"/>
          <w:szCs w:val="24"/>
          <w:u w:val="single"/>
          <w:lang w:val="uk-UA"/>
        </w:rPr>
        <w:t>Проведення зазначених змін необхідно для:</w:t>
      </w:r>
    </w:p>
    <w:p w14:paraId="5FD44763" w14:textId="77777777" w:rsidR="009816C4" w:rsidRPr="009816C4" w:rsidRDefault="009816C4" w:rsidP="009816C4">
      <w:pPr>
        <w:pStyle w:val="a3"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567"/>
        <w:contextualSpacing w:val="0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9816C4">
        <w:rPr>
          <w:rFonts w:ascii="Times New Roman" w:hAnsi="Times New Roman" w:cs="Times New Roman"/>
          <w:szCs w:val="24"/>
          <w:lang w:val="uk-UA"/>
        </w:rPr>
        <w:t xml:space="preserve">Збільшення койкового фонду з підключенням до централізованих систем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киснезабезпечення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відповідно до листа МОЗ України від 14.09.2020 року                                   № 26-4/27235/2-20; «Алгоритму внесення змін до переліку закладів охорони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здоровʼя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, що визначені для госпіталізації пацієнтів з гострою респіраторною хворобою COVID-19, спричиненою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коронавірусною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інфекцією SARS-COV-2», враховуючи збільшення захворюваності в м. Одеса, а саме для проведення робот, в найкоротший термін, з облаштування централізованої системи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киснезабезпечення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з підключенням 30 ліжко-місць, організації місця зберігання небезпечних відходів та встановлення дизель-електрогенератора у КНП «Міська лікарня № 5» ОМР – 3 000,0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тис.грн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>;</w:t>
      </w:r>
    </w:p>
    <w:p w14:paraId="6DC39DA5" w14:textId="77777777" w:rsidR="009816C4" w:rsidRPr="009816C4" w:rsidRDefault="009816C4" w:rsidP="009816C4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N/>
        <w:ind w:left="0" w:firstLine="567"/>
        <w:contextualSpacing w:val="0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Дооснащення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</w:t>
      </w:r>
      <w:r w:rsidRPr="009816C4">
        <w:rPr>
          <w:rFonts w:ascii="Times New Roman" w:hAnsi="Times New Roman" w:cs="Times New Roman"/>
          <w:color w:val="212121"/>
          <w:szCs w:val="24"/>
          <w:lang w:val="uk-UA"/>
        </w:rPr>
        <w:t xml:space="preserve">необхідним обладнанням ПЦР лабораторії на базі КНП «Міська клінічна інфекційна лікарня» ОМР, а саме на придбання апарату </w:t>
      </w:r>
      <w:proofErr w:type="spellStart"/>
      <w:r w:rsidRPr="009816C4">
        <w:rPr>
          <w:rFonts w:ascii="Times New Roman" w:hAnsi="Times New Roman" w:cs="Times New Roman"/>
          <w:color w:val="212121"/>
          <w:szCs w:val="24"/>
          <w:lang w:val="uk-UA"/>
        </w:rPr>
        <w:t>Versa</w:t>
      </w:r>
      <w:proofErr w:type="spellEnd"/>
      <w:r w:rsidRPr="009816C4">
        <w:rPr>
          <w:rFonts w:ascii="Times New Roman" w:hAnsi="Times New Roman" w:cs="Times New Roman"/>
          <w:color w:val="212121"/>
          <w:szCs w:val="24"/>
          <w:lang w:val="uk-UA"/>
        </w:rPr>
        <w:t xml:space="preserve"> 10 - станції для екстракції нуклеїнових кислот для підготовки </w:t>
      </w:r>
      <w:proofErr w:type="spellStart"/>
      <w:r w:rsidRPr="009816C4">
        <w:rPr>
          <w:rFonts w:ascii="Times New Roman" w:hAnsi="Times New Roman" w:cs="Times New Roman"/>
          <w:color w:val="212121"/>
          <w:szCs w:val="24"/>
          <w:lang w:val="uk-UA"/>
        </w:rPr>
        <w:t>ампліфікаційної</w:t>
      </w:r>
      <w:proofErr w:type="spellEnd"/>
      <w:r w:rsidRPr="009816C4">
        <w:rPr>
          <w:rFonts w:ascii="Times New Roman" w:hAnsi="Times New Roman" w:cs="Times New Roman"/>
          <w:color w:val="212121"/>
          <w:szCs w:val="24"/>
          <w:lang w:val="uk-UA"/>
        </w:rPr>
        <w:t xml:space="preserve"> суміші (48 зразків) –                     2 312,5 </w:t>
      </w:r>
      <w:proofErr w:type="spellStart"/>
      <w:r w:rsidRPr="009816C4">
        <w:rPr>
          <w:rFonts w:ascii="Times New Roman" w:hAnsi="Times New Roman" w:cs="Times New Roman"/>
          <w:color w:val="212121"/>
          <w:szCs w:val="24"/>
          <w:lang w:val="uk-UA"/>
        </w:rPr>
        <w:t>тис.грн</w:t>
      </w:r>
      <w:proofErr w:type="spellEnd"/>
      <w:r w:rsidRPr="009816C4">
        <w:rPr>
          <w:rFonts w:ascii="Times New Roman" w:hAnsi="Times New Roman" w:cs="Times New Roman"/>
          <w:color w:val="212121"/>
          <w:szCs w:val="24"/>
          <w:lang w:val="uk-UA"/>
        </w:rPr>
        <w:t>;</w:t>
      </w:r>
    </w:p>
    <w:p w14:paraId="0483B1D7" w14:textId="77777777" w:rsidR="009816C4" w:rsidRPr="009816C4" w:rsidRDefault="009816C4" w:rsidP="009816C4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N/>
        <w:ind w:left="0" w:firstLine="567"/>
        <w:contextualSpacing w:val="0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9816C4">
        <w:rPr>
          <w:rFonts w:ascii="Times New Roman" w:hAnsi="Times New Roman" w:cs="Times New Roman"/>
          <w:szCs w:val="24"/>
          <w:lang w:val="uk-UA"/>
        </w:rPr>
        <w:t xml:space="preserve">Забезпечення фінансовими ресурсами проведення виплат у відповідності до розпорядження Одеського міського голови від 15 квітня 2020 року № 319 «Про встановлення муніципальної виплати працівникам закладів охорони здоров’я міста Одеси, які безпосередньо зайняті на роботах з ліквідації гострої респіраторної хвороби COVID-19, спричиненої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коронавірусом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SARS-CoV-2», а саме виплати муніципальної надбавки працівникам за роботу з хворими на гостру респіраторну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коронавірусну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інфекцію                    COVID–19 – 4 950,0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тис.грн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>;</w:t>
      </w:r>
    </w:p>
    <w:p w14:paraId="4B4A31FD" w14:textId="77777777" w:rsidR="009816C4" w:rsidRPr="009816C4" w:rsidRDefault="009816C4" w:rsidP="009816C4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N/>
        <w:ind w:left="0" w:firstLine="567"/>
        <w:contextualSpacing w:val="0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9816C4">
        <w:rPr>
          <w:rFonts w:ascii="Times New Roman" w:hAnsi="Times New Roman" w:cs="Times New Roman"/>
          <w:szCs w:val="24"/>
          <w:lang w:val="uk-UA"/>
        </w:rPr>
        <w:t xml:space="preserve">Забезпечення медикаментами та виробами медичного призначення згідно протоколу лікування «Надання медичної допомоги для лікування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коронавірусної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хвороби (COVID-19)»; засобами індивідуального захисту працівників КНП «Міська клінічна інфекційна лікарня», закупівлі дезінфекційних засобів для обробки рук і медичних поверхонь, інструментів, придбання балонного кисню для надання медичної допомоги пацієнтам, хворим на COVID-19, які перебувають на стаціонарному лікуванні в                      КНП «Міська клінічна інфекційна лікарня»  – 5 360,3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тис.грн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; </w:t>
      </w:r>
    </w:p>
    <w:p w14:paraId="786C892E" w14:textId="77777777" w:rsidR="009816C4" w:rsidRPr="009816C4" w:rsidRDefault="009816C4" w:rsidP="009816C4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N/>
        <w:ind w:left="0" w:firstLine="567"/>
        <w:contextualSpacing w:val="0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9816C4">
        <w:rPr>
          <w:rFonts w:ascii="Times New Roman" w:hAnsi="Times New Roman" w:cs="Times New Roman"/>
          <w:szCs w:val="24"/>
          <w:lang w:val="uk-UA"/>
        </w:rPr>
        <w:t xml:space="preserve">Забезпечення харчуванням пацієнтів, хворих на COVID-19, які перебувають на стаціонарному лікуванні в КНП «Міська клінічна інфекційна лікарня» – 3 168,3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тис.грн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>;</w:t>
      </w:r>
    </w:p>
    <w:p w14:paraId="76D7947B" w14:textId="77777777" w:rsidR="009816C4" w:rsidRPr="009816C4" w:rsidRDefault="009816C4" w:rsidP="009816C4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N/>
        <w:ind w:left="0" w:firstLine="567"/>
        <w:contextualSpacing w:val="0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9816C4">
        <w:rPr>
          <w:rFonts w:ascii="Times New Roman" w:hAnsi="Times New Roman" w:cs="Times New Roman"/>
          <w:szCs w:val="24"/>
          <w:lang w:val="uk-UA"/>
        </w:rPr>
        <w:t xml:space="preserve">Проведення дезінфекційних робот у приміщеннях та на території КНП «Міська клінічна інфекційна лікарня» – 1 200,0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тис.грн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>;</w:t>
      </w:r>
    </w:p>
    <w:p w14:paraId="47682CBE" w14:textId="77777777" w:rsidR="009816C4" w:rsidRPr="009816C4" w:rsidRDefault="009816C4" w:rsidP="009816C4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N/>
        <w:ind w:left="0" w:firstLine="567"/>
        <w:contextualSpacing w:val="0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9816C4">
        <w:rPr>
          <w:rFonts w:ascii="Times New Roman" w:hAnsi="Times New Roman" w:cs="Times New Roman"/>
          <w:szCs w:val="24"/>
          <w:lang w:val="uk-UA"/>
        </w:rPr>
        <w:t>Оплати послуг з відведення земельної ділянки КНП «Міська лікарня № 8» (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Фонтанська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дор.,8), в якій планується проводити розміщення в листопаді місяці нових хворих на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коронавірусну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 інфекцію – 180,0 </w:t>
      </w:r>
      <w:proofErr w:type="spellStart"/>
      <w:r w:rsidRPr="009816C4">
        <w:rPr>
          <w:rFonts w:ascii="Times New Roman" w:hAnsi="Times New Roman" w:cs="Times New Roman"/>
          <w:szCs w:val="24"/>
          <w:lang w:val="uk-UA"/>
        </w:rPr>
        <w:t>тис.грн</w:t>
      </w:r>
      <w:proofErr w:type="spellEnd"/>
      <w:r w:rsidRPr="009816C4">
        <w:rPr>
          <w:rFonts w:ascii="Times New Roman" w:hAnsi="Times New Roman" w:cs="Times New Roman"/>
          <w:szCs w:val="24"/>
          <w:lang w:val="uk-UA"/>
        </w:rPr>
        <w:t xml:space="preserve">. </w:t>
      </w:r>
    </w:p>
    <w:p w14:paraId="02894AD2" w14:textId="77777777" w:rsidR="009816C4" w:rsidRPr="009816C4" w:rsidRDefault="009816C4" w:rsidP="009816C4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right="29" w:firstLine="567"/>
        <w:jc w:val="both"/>
        <w:rPr>
          <w:b w:val="0"/>
          <w:sz w:val="24"/>
          <w:szCs w:val="24"/>
        </w:rPr>
      </w:pPr>
      <w:r w:rsidRPr="009816C4">
        <w:rPr>
          <w:b w:val="0"/>
          <w:sz w:val="24"/>
          <w:szCs w:val="24"/>
        </w:rPr>
        <w:lastRenderedPageBreak/>
        <w:t xml:space="preserve">Пропозиції департаменту охорони здоров'я Одеської міської ради щодо перерозподілу бюджетних призначень, визначених у бюджеті міста Одеси на 2020 рік, за КПКВКМБ та напрямками використання наведені у додатку </w:t>
      </w:r>
      <w:r w:rsidRPr="009816C4">
        <w:rPr>
          <w:b w:val="0"/>
          <w:sz w:val="24"/>
          <w:szCs w:val="24"/>
          <w:lang w:val="ru-RU"/>
        </w:rPr>
        <w:t>2</w:t>
      </w:r>
      <w:r w:rsidRPr="009816C4">
        <w:rPr>
          <w:b w:val="0"/>
          <w:sz w:val="24"/>
          <w:szCs w:val="24"/>
        </w:rPr>
        <w:t xml:space="preserve"> до цього листа (</w:t>
      </w:r>
      <w:r w:rsidRPr="009816C4">
        <w:rPr>
          <w:b w:val="0"/>
          <w:i/>
          <w:iCs/>
          <w:sz w:val="24"/>
          <w:szCs w:val="24"/>
        </w:rPr>
        <w:t>додається</w:t>
      </w:r>
      <w:r w:rsidRPr="009816C4">
        <w:rPr>
          <w:b w:val="0"/>
          <w:sz w:val="24"/>
          <w:szCs w:val="24"/>
        </w:rPr>
        <w:t>).</w:t>
      </w:r>
    </w:p>
    <w:bookmarkEnd w:id="0"/>
    <w:p w14:paraId="68080CF0" w14:textId="77777777" w:rsidR="009816C4" w:rsidRPr="00FE6E79" w:rsidRDefault="009816C4" w:rsidP="009816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E79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одноголосно</w:t>
      </w:r>
    </w:p>
    <w:p w14:paraId="17E54B4D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Погодити коригування бюджету міста Одеси на 2020 рік за листом департаменту фінансів </w:t>
      </w:r>
      <w:r w:rsidRPr="00784566">
        <w:rPr>
          <w:rFonts w:ascii="Times New Roman" w:hAnsi="Times New Roman" w:cs="Times New Roman"/>
          <w:sz w:val="28"/>
          <w:szCs w:val="28"/>
          <w:lang w:val="uk-UA"/>
        </w:rPr>
        <w:t>№ 04-14/398/1619 від  22.10.2020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8699F8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DA67F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92317" w14:textId="77777777" w:rsidR="00901B96" w:rsidRDefault="00901B96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по зверненню начальника управління дорожнього господарства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Сандула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А.Д. щодо заходів, фінансування яких планується у 2020 році за рахунок бюджету міста Одеси (лист управління № 796 від 22.10.2020 року).</w:t>
      </w:r>
    </w:p>
    <w:p w14:paraId="0E43F1BD" w14:textId="77777777" w:rsidR="00901B96" w:rsidRDefault="00901B96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 погодження Титульного списку (коригування) на 2020 рік:</w:t>
      </w:r>
    </w:p>
    <w:p w14:paraId="5F9DA4F8" w14:textId="77777777" w:rsidR="00901B96" w:rsidRDefault="00901B96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одноголосно. </w:t>
      </w:r>
    </w:p>
    <w:p w14:paraId="3DCE989C" w14:textId="77777777" w:rsidR="00777D8B" w:rsidRDefault="00901B96" w:rsidP="00777D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Погодити  управлінню дорожнього господарства Одеської міської ради Титульний список (коригування) на 2020 рік (з розподілом капітальних та поточних видатків) за листом </w:t>
      </w:r>
      <w:r w:rsidR="00777D8B">
        <w:rPr>
          <w:rFonts w:ascii="Times New Roman" w:hAnsi="Times New Roman" w:cs="Times New Roman"/>
          <w:sz w:val="28"/>
          <w:szCs w:val="28"/>
          <w:lang w:val="uk-UA"/>
        </w:rPr>
        <w:t>управління дорожнього господарства № 796 від 22.10.2020 року.</w:t>
      </w:r>
    </w:p>
    <w:p w14:paraId="39C15C55" w14:textId="77777777" w:rsidR="00901B96" w:rsidRDefault="00901B96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0038B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4BD17" w14:textId="77777777" w:rsidR="00901B96" w:rsidRDefault="00901B96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71424" w14:textId="77777777" w:rsidR="00901B96" w:rsidRDefault="00901B96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C7B6D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О.В.Гончарук</w:t>
      </w:r>
    </w:p>
    <w:p w14:paraId="4757CFFA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D27953" w14:textId="77777777" w:rsidR="009816C4" w:rsidRDefault="009816C4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850DEA" w14:textId="77777777" w:rsidR="00901B96" w:rsidRDefault="00901B96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14:paraId="7A739CA7" w14:textId="77777777" w:rsidR="009816C4" w:rsidRDefault="00901B96" w:rsidP="009816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9816C4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9816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6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6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6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6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6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6C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9816C4">
        <w:rPr>
          <w:rFonts w:ascii="Times New Roman" w:hAnsi="Times New Roman" w:cs="Times New Roman"/>
          <w:sz w:val="28"/>
          <w:szCs w:val="28"/>
          <w:lang w:val="uk-UA"/>
        </w:rPr>
        <w:t>Ю.Б.Шумахер</w:t>
      </w:r>
      <w:proofErr w:type="spellEnd"/>
    </w:p>
    <w:sectPr w:rsidR="0098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E014E"/>
    <w:multiLevelType w:val="hybridMultilevel"/>
    <w:tmpl w:val="AF76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1BDE"/>
    <w:multiLevelType w:val="hybridMultilevel"/>
    <w:tmpl w:val="F99806EA"/>
    <w:lvl w:ilvl="0" w:tplc="D862DD2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574C45CF"/>
    <w:multiLevelType w:val="hybridMultilevel"/>
    <w:tmpl w:val="D83E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6C4"/>
    <w:rsid w:val="00027F7E"/>
    <w:rsid w:val="003B4787"/>
    <w:rsid w:val="004C4AEA"/>
    <w:rsid w:val="00777D8B"/>
    <w:rsid w:val="008815BB"/>
    <w:rsid w:val="00901B96"/>
    <w:rsid w:val="009040B3"/>
    <w:rsid w:val="009816C4"/>
    <w:rsid w:val="00A646E6"/>
    <w:rsid w:val="00D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A704"/>
  <w15:docId w15:val="{F1FC426B-6C19-42D3-8404-6B4E2D8F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16C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9816C4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16C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816C4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98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qFormat/>
    <w:rsid w:val="009816C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Владислав C.</cp:lastModifiedBy>
  <cp:revision>6</cp:revision>
  <cp:lastPrinted>2020-10-23T05:21:00Z</cp:lastPrinted>
  <dcterms:created xsi:type="dcterms:W3CDTF">2020-10-23T05:15:00Z</dcterms:created>
  <dcterms:modified xsi:type="dcterms:W3CDTF">2021-01-21T13:22:00Z</dcterms:modified>
</cp:coreProperties>
</file>