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955FD7" w:rsidRDefault="00955FD7" w:rsidP="00C065A2">
      <w:pPr>
        <w:jc w:val="right"/>
        <w:rPr>
          <w:sz w:val="28"/>
          <w:szCs w:val="28"/>
          <w:lang w:val="uk-UA"/>
        </w:rPr>
      </w:pPr>
    </w:p>
    <w:p w:rsidR="00C065A2" w:rsidRPr="00DE42DD" w:rsidRDefault="00DB1C4B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DB1C4B" w:rsidP="00C065A2">
      <w:pPr>
        <w:ind w:left="56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виїзне засідання 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C065A2" w:rsidRDefault="00C065A2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– </w:t>
      </w:r>
      <w:proofErr w:type="spellStart"/>
      <w:r>
        <w:rPr>
          <w:sz w:val="28"/>
          <w:szCs w:val="28"/>
          <w:lang w:val="uk-UA"/>
        </w:rPr>
        <w:t>Совік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DB1C4B" w:rsidRDefault="00DB1C4B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Член комісії</w:t>
      </w:r>
      <w:r w:rsidR="00C40A98">
        <w:rPr>
          <w:sz w:val="28"/>
          <w:szCs w:val="28"/>
          <w:lang w:val="uk-UA"/>
        </w:rPr>
        <w:t xml:space="preserve"> – </w:t>
      </w:r>
      <w:r w:rsidRPr="00DE42DD">
        <w:rPr>
          <w:sz w:val="28"/>
          <w:szCs w:val="28"/>
          <w:lang w:val="uk-UA"/>
        </w:rPr>
        <w:t>Стась Е.П.</w:t>
      </w:r>
    </w:p>
    <w:p w:rsidR="00C065A2" w:rsidRPr="001B126E" w:rsidRDefault="00C065A2" w:rsidP="00C065A2">
      <w:pPr>
        <w:ind w:firstLine="709"/>
        <w:jc w:val="both"/>
        <w:rPr>
          <w:sz w:val="28"/>
          <w:szCs w:val="28"/>
          <w:lang w:val="uk-UA"/>
        </w:rPr>
      </w:pPr>
    </w:p>
    <w:p w:rsidR="00880451" w:rsidRPr="00837672" w:rsidRDefault="00880451" w:rsidP="0088045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Денісов В</w:t>
      </w:r>
      <w:r w:rsidR="00DF709F">
        <w:rPr>
          <w:sz w:val="28"/>
          <w:szCs w:val="28"/>
          <w:lang w:val="uk-UA"/>
        </w:rPr>
        <w:t xml:space="preserve">італій </w:t>
      </w:r>
      <w:r>
        <w:rPr>
          <w:sz w:val="28"/>
          <w:szCs w:val="28"/>
          <w:lang w:val="uk-UA"/>
        </w:rPr>
        <w:t>М</w:t>
      </w:r>
      <w:r w:rsidR="00DF709F">
        <w:rPr>
          <w:sz w:val="28"/>
          <w:szCs w:val="28"/>
          <w:lang w:val="uk-UA"/>
        </w:rPr>
        <w:t>иколайович</w:t>
      </w:r>
      <w:r>
        <w:rPr>
          <w:sz w:val="28"/>
          <w:szCs w:val="28"/>
          <w:lang w:val="uk-UA"/>
        </w:rPr>
        <w:t xml:space="preserve"> – директор департаменту екології та розвитку рекреаційних зон Одеської міської ради.</w:t>
      </w:r>
    </w:p>
    <w:p w:rsidR="00DB1C4B" w:rsidRDefault="00DB1C4B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Дацюк Валентина Миколаївна – заступник </w:t>
      </w:r>
      <w:r>
        <w:rPr>
          <w:sz w:val="28"/>
          <w:szCs w:val="28"/>
          <w:lang w:val="uk-UA"/>
        </w:rPr>
        <w:t>директора департаменту екології та розвитку рекреаційних зон Одеської міської ради.</w:t>
      </w:r>
    </w:p>
    <w:p w:rsidR="00DB1C4B" w:rsidRPr="00DB1C4B" w:rsidRDefault="00DB1C4B" w:rsidP="00DB1C4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Представник </w:t>
      </w:r>
      <w:r w:rsidRPr="00DB1C4B">
        <w:rPr>
          <w:rFonts w:eastAsia="Calibri"/>
          <w:sz w:val="28"/>
          <w:szCs w:val="28"/>
          <w:lang w:val="uk-UA" w:eastAsia="en-US"/>
        </w:rPr>
        <w:t>департаменту з питань цивільного захисту, оборонної роботи та взаємодії з правоохоронними органами</w:t>
      </w:r>
      <w:r>
        <w:rPr>
          <w:rFonts w:eastAsia="Calibri"/>
          <w:sz w:val="28"/>
          <w:szCs w:val="28"/>
          <w:lang w:val="uk-UA" w:eastAsia="en-US"/>
        </w:rPr>
        <w:t xml:space="preserve"> Одеської обласної державної адміністрації.</w:t>
      </w:r>
    </w:p>
    <w:p w:rsidR="00DB1C4B" w:rsidRPr="00DB1C4B" w:rsidRDefault="00DB1C4B" w:rsidP="00DB1C4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Представник </w:t>
      </w:r>
      <w:r w:rsidRPr="00DB1C4B">
        <w:rPr>
          <w:rFonts w:eastAsia="Calibri"/>
          <w:sz w:val="28"/>
          <w:szCs w:val="28"/>
          <w:lang w:val="uk-UA" w:eastAsia="en-US"/>
        </w:rPr>
        <w:t>Головного управління ДСНС України в Одеській області</w:t>
      </w:r>
      <w:r w:rsidR="00955FD7">
        <w:rPr>
          <w:rFonts w:eastAsia="Calibri"/>
          <w:sz w:val="28"/>
          <w:szCs w:val="28"/>
          <w:lang w:val="uk-UA" w:eastAsia="en-US"/>
        </w:rPr>
        <w:t>.</w:t>
      </w:r>
    </w:p>
    <w:p w:rsidR="00DB1C4B" w:rsidRPr="00DB1C4B" w:rsidRDefault="00DB1C4B" w:rsidP="00DB1C4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Представник у</w:t>
      </w:r>
      <w:r w:rsidRPr="00DB1C4B">
        <w:rPr>
          <w:rFonts w:eastAsia="Calibri"/>
          <w:sz w:val="28"/>
          <w:szCs w:val="28"/>
          <w:lang w:val="uk-UA" w:eastAsia="en-US"/>
        </w:rPr>
        <w:t>правління транспортно-комунікаційної інфраструктури</w:t>
      </w:r>
      <w:r>
        <w:rPr>
          <w:rFonts w:eastAsia="Calibri"/>
          <w:sz w:val="28"/>
          <w:szCs w:val="28"/>
          <w:lang w:val="uk-UA" w:eastAsia="en-US"/>
        </w:rPr>
        <w:t xml:space="preserve"> Одеської обласної державної адміністрації.</w:t>
      </w:r>
    </w:p>
    <w:p w:rsidR="00DB1C4B" w:rsidRPr="00DB1C4B" w:rsidRDefault="00DB1C4B" w:rsidP="00DB1C4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Представник д</w:t>
      </w:r>
      <w:r w:rsidRPr="00DB1C4B">
        <w:rPr>
          <w:rFonts w:eastAsia="Calibri"/>
          <w:sz w:val="28"/>
          <w:szCs w:val="28"/>
          <w:lang w:val="uk-UA" w:eastAsia="en-US"/>
        </w:rPr>
        <w:t>ержавної екологічної інспекції Кримсько-Чорноморського округу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DB1C4B" w:rsidRPr="00DB1C4B" w:rsidRDefault="00DB1C4B" w:rsidP="00DB1C4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Pr="00DB1C4B">
        <w:rPr>
          <w:rFonts w:eastAsia="Calibri"/>
          <w:sz w:val="28"/>
          <w:szCs w:val="28"/>
          <w:lang w:val="uk-UA" w:eastAsia="en-US"/>
        </w:rPr>
        <w:t xml:space="preserve">редставник Одеської філії ДП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DB1C4B">
        <w:rPr>
          <w:rFonts w:eastAsia="Calibri"/>
          <w:sz w:val="28"/>
          <w:szCs w:val="28"/>
          <w:lang w:val="uk-UA" w:eastAsia="en-US"/>
        </w:rPr>
        <w:t>Адміністрація морських портів України</w:t>
      </w:r>
      <w:r>
        <w:rPr>
          <w:rFonts w:eastAsia="Calibri"/>
          <w:sz w:val="28"/>
          <w:szCs w:val="28"/>
          <w:lang w:val="uk-UA" w:eastAsia="en-US"/>
        </w:rPr>
        <w:t>».</w:t>
      </w:r>
    </w:p>
    <w:p w:rsidR="00C065A2" w:rsidRDefault="00C065A2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E42DD">
        <w:rPr>
          <w:rFonts w:eastAsia="Calibri"/>
          <w:sz w:val="28"/>
          <w:szCs w:val="28"/>
          <w:lang w:val="uk-UA" w:eastAsia="en-US"/>
        </w:rPr>
        <w:t>Представники громадськості та ЗМІ</w:t>
      </w:r>
      <w:r w:rsidR="00955FD7">
        <w:rPr>
          <w:rFonts w:eastAsia="Calibri"/>
          <w:sz w:val="28"/>
          <w:szCs w:val="28"/>
          <w:lang w:val="uk-UA" w:eastAsia="en-US"/>
        </w:rPr>
        <w:t>.</w:t>
      </w:r>
      <w:r w:rsidRPr="00DE42DD">
        <w:rPr>
          <w:rFonts w:eastAsia="Calibri"/>
          <w:sz w:val="28"/>
          <w:szCs w:val="28"/>
          <w:lang w:val="uk-UA" w:eastAsia="en-US"/>
        </w:rPr>
        <w:t xml:space="preserve"> </w:t>
      </w:r>
    </w:p>
    <w:p w:rsidR="00D91BF1" w:rsidRPr="00DE42DD" w:rsidRDefault="00D91BF1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C64044" w:rsidRDefault="00C64044" w:rsidP="00C64044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022A56">
        <w:rPr>
          <w:sz w:val="28"/>
          <w:szCs w:val="28"/>
          <w:u w:val="single"/>
          <w:lang w:val="uk-UA"/>
        </w:rPr>
        <w:t>ПОРЯДОК ДЕННИЙ</w:t>
      </w:r>
    </w:p>
    <w:p w:rsidR="00C64044" w:rsidRDefault="00C64044" w:rsidP="00C64044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DB1C4B" w:rsidRPr="008F7161" w:rsidRDefault="00C64044" w:rsidP="00DB1C4B">
      <w:pPr>
        <w:pStyle w:val="31"/>
        <w:ind w:left="0" w:firstLine="720"/>
        <w:rPr>
          <w:szCs w:val="28"/>
          <w:lang w:val="uk-UA"/>
        </w:rPr>
      </w:pPr>
      <w:r w:rsidRPr="00592A41">
        <w:rPr>
          <w:b/>
          <w:szCs w:val="28"/>
          <w:lang w:val="uk-UA"/>
        </w:rPr>
        <w:t>1.</w:t>
      </w:r>
      <w:r w:rsidRPr="00592A41">
        <w:rPr>
          <w:szCs w:val="28"/>
          <w:lang w:val="uk-UA"/>
        </w:rPr>
        <w:tab/>
      </w:r>
      <w:r w:rsidR="00DB1C4B">
        <w:rPr>
          <w:szCs w:val="28"/>
          <w:lang w:val="uk-UA"/>
        </w:rPr>
        <w:t xml:space="preserve">Про </w:t>
      </w:r>
      <w:r w:rsidR="00DB1C4B" w:rsidRPr="008F7161">
        <w:rPr>
          <w:szCs w:val="28"/>
          <w:lang w:val="uk-UA"/>
        </w:rPr>
        <w:t>аварійн</w:t>
      </w:r>
      <w:r w:rsidR="00DB1C4B">
        <w:rPr>
          <w:szCs w:val="28"/>
          <w:lang w:val="uk-UA"/>
        </w:rPr>
        <w:t>у</w:t>
      </w:r>
      <w:r w:rsidR="00DB1C4B" w:rsidRPr="008F7161">
        <w:rPr>
          <w:szCs w:val="28"/>
          <w:lang w:val="uk-UA"/>
        </w:rPr>
        <w:t xml:space="preserve"> поді</w:t>
      </w:r>
      <w:r w:rsidR="00DB1C4B">
        <w:rPr>
          <w:szCs w:val="28"/>
          <w:lang w:val="uk-UA"/>
        </w:rPr>
        <w:t>ю</w:t>
      </w:r>
      <w:r w:rsidR="00DB1C4B" w:rsidRPr="008F7161">
        <w:rPr>
          <w:szCs w:val="28"/>
          <w:lang w:val="uk-UA"/>
        </w:rPr>
        <w:t xml:space="preserve"> що сталась 19.11.2018р з робочим катером «Паралель», який буксирував без екіпажну сухова</w:t>
      </w:r>
      <w:r w:rsidR="00DB1C4B">
        <w:rPr>
          <w:szCs w:val="28"/>
          <w:lang w:val="uk-UA"/>
        </w:rPr>
        <w:t xml:space="preserve">нтажну баржу  «UDP-DM-2309-УДП» та внесення пропозицій щодо </w:t>
      </w:r>
      <w:r w:rsidR="00955FD7">
        <w:rPr>
          <w:szCs w:val="28"/>
          <w:lang w:val="uk-UA"/>
        </w:rPr>
        <w:t>транспортування</w:t>
      </w:r>
      <w:r w:rsidR="00DB1C4B">
        <w:rPr>
          <w:szCs w:val="28"/>
          <w:lang w:val="uk-UA"/>
        </w:rPr>
        <w:t xml:space="preserve"> буксиру «Паралель»</w:t>
      </w:r>
      <w:r w:rsidR="00955FD7">
        <w:rPr>
          <w:szCs w:val="28"/>
          <w:lang w:val="uk-UA"/>
        </w:rPr>
        <w:t xml:space="preserve"> </w:t>
      </w:r>
      <w:r w:rsidR="00C40A98">
        <w:rPr>
          <w:szCs w:val="28"/>
          <w:lang w:val="uk-UA"/>
        </w:rPr>
        <w:t xml:space="preserve">на </w:t>
      </w:r>
      <w:r w:rsidR="00955FD7">
        <w:rPr>
          <w:szCs w:val="28"/>
          <w:lang w:val="uk-UA"/>
        </w:rPr>
        <w:t>місце</w:t>
      </w:r>
      <w:r w:rsidR="00C40A98">
        <w:rPr>
          <w:szCs w:val="28"/>
          <w:lang w:val="uk-UA"/>
        </w:rPr>
        <w:t xml:space="preserve"> зберігання</w:t>
      </w:r>
      <w:r w:rsidR="00DB1C4B">
        <w:rPr>
          <w:szCs w:val="28"/>
          <w:lang w:val="uk-UA"/>
        </w:rPr>
        <w:t>.</w:t>
      </w:r>
    </w:p>
    <w:p w:rsidR="00FD1C17" w:rsidRDefault="00DB1C4B" w:rsidP="00FD1C17">
      <w:pPr>
        <w:pStyle w:val="aa"/>
        <w:ind w:firstLine="708"/>
        <w:jc w:val="both"/>
        <w:rPr>
          <w:color w:val="000000"/>
          <w:szCs w:val="26"/>
          <w:lang w:val="uk-UA"/>
        </w:rPr>
      </w:pPr>
      <w:r>
        <w:rPr>
          <w:b/>
          <w:lang w:val="uk-UA"/>
        </w:rPr>
        <w:lastRenderedPageBreak/>
        <w:t>1</w:t>
      </w:r>
      <w:r w:rsidR="00C64044">
        <w:rPr>
          <w:b/>
          <w:lang w:val="uk-UA"/>
        </w:rPr>
        <w:t>.</w:t>
      </w:r>
      <w:r w:rsidR="00C64044" w:rsidRPr="00DE42DD">
        <w:rPr>
          <w:b/>
          <w:lang w:val="uk-UA"/>
        </w:rPr>
        <w:tab/>
      </w:r>
      <w:r w:rsidR="00C64044" w:rsidRPr="00DE42DD">
        <w:rPr>
          <w:lang w:val="uk-UA"/>
        </w:rPr>
        <w:t xml:space="preserve">СЛУХАЛИ: </w:t>
      </w:r>
      <w:r w:rsidR="00FD1C17">
        <w:rPr>
          <w:lang w:val="uk-UA"/>
        </w:rPr>
        <w:t xml:space="preserve">інформацію Денісова В.М. про те, що в </w:t>
      </w:r>
      <w:r w:rsidR="00FD1C17">
        <w:rPr>
          <w:color w:val="000000"/>
          <w:szCs w:val="26"/>
          <w:lang w:val="uk-UA"/>
        </w:rPr>
        <w:t>безпосередній близькості від берегової смуги міста Одеси в ак</w:t>
      </w:r>
      <w:r w:rsidR="00955FD7">
        <w:rPr>
          <w:color w:val="000000"/>
          <w:szCs w:val="26"/>
          <w:lang w:val="uk-UA"/>
        </w:rPr>
        <w:t xml:space="preserve">ваторії Чорного моря 19.11.2018 р </w:t>
      </w:r>
      <w:r w:rsidR="00FD1C17">
        <w:rPr>
          <w:color w:val="000000"/>
          <w:szCs w:val="26"/>
          <w:lang w:val="uk-UA"/>
        </w:rPr>
        <w:t xml:space="preserve">трапилась аварійна морська подія з робочим катером «Паралель», який буксирував </w:t>
      </w:r>
      <w:proofErr w:type="spellStart"/>
      <w:r w:rsidR="00FD1C17">
        <w:rPr>
          <w:color w:val="000000"/>
          <w:szCs w:val="26"/>
          <w:lang w:val="uk-UA"/>
        </w:rPr>
        <w:t>безекіпажну</w:t>
      </w:r>
      <w:proofErr w:type="spellEnd"/>
      <w:r w:rsidR="00FD1C17">
        <w:rPr>
          <w:color w:val="000000"/>
          <w:szCs w:val="26"/>
          <w:lang w:val="uk-UA"/>
        </w:rPr>
        <w:t xml:space="preserve"> суховантажну баржу «</w:t>
      </w:r>
      <w:r w:rsidR="00FD1C17">
        <w:rPr>
          <w:color w:val="000000"/>
          <w:szCs w:val="26"/>
          <w:lang w:val="en-US"/>
        </w:rPr>
        <w:t>UDP</w:t>
      </w:r>
      <w:r w:rsidR="00FD1C17">
        <w:rPr>
          <w:color w:val="000000"/>
          <w:szCs w:val="26"/>
          <w:lang w:val="uk-UA"/>
        </w:rPr>
        <w:t>-</w:t>
      </w:r>
      <w:r w:rsidR="00FD1C17">
        <w:rPr>
          <w:color w:val="000000"/>
          <w:szCs w:val="26"/>
          <w:lang w:val="en-US"/>
        </w:rPr>
        <w:t>DM</w:t>
      </w:r>
      <w:r w:rsidR="00FD1C17">
        <w:rPr>
          <w:color w:val="000000"/>
          <w:szCs w:val="26"/>
          <w:lang w:val="uk-UA"/>
        </w:rPr>
        <w:t>-2309-УДП», внаслідок якої катер зазнав значні пошкодження, що в подальшому спричинило його посадку на мілину в районі траверсу № 10 першої черги протизсувних споруд, на південь від території ДП «Чорноморський яхт-клуб».</w:t>
      </w:r>
    </w:p>
    <w:p w:rsidR="00FD1C17" w:rsidRDefault="00FD1C17" w:rsidP="00FD1C17">
      <w:pPr>
        <w:pStyle w:val="aa"/>
        <w:ind w:firstLine="708"/>
        <w:jc w:val="both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 xml:space="preserve">Відповідно до інформації Державної екологічної інспекції Кримсько-Чорноморського округу, на борту судна знаходиться невідома кількість дизпалива та мастил, </w:t>
      </w:r>
      <w:r w:rsidR="00C40A98">
        <w:rPr>
          <w:color w:val="000000"/>
          <w:szCs w:val="26"/>
          <w:lang w:val="uk-UA"/>
        </w:rPr>
        <w:t>що можуть</w:t>
      </w:r>
      <w:r>
        <w:rPr>
          <w:color w:val="000000"/>
          <w:szCs w:val="26"/>
          <w:lang w:val="uk-UA"/>
        </w:rPr>
        <w:t xml:space="preserve"> потрапи</w:t>
      </w:r>
      <w:r w:rsidR="00C40A98">
        <w:rPr>
          <w:color w:val="000000"/>
          <w:szCs w:val="26"/>
          <w:lang w:val="uk-UA"/>
        </w:rPr>
        <w:t>ти</w:t>
      </w:r>
      <w:r>
        <w:rPr>
          <w:color w:val="000000"/>
          <w:szCs w:val="26"/>
          <w:lang w:val="uk-UA"/>
        </w:rPr>
        <w:t xml:space="preserve"> в море та забрудни</w:t>
      </w:r>
      <w:r w:rsidR="00C40A98">
        <w:rPr>
          <w:color w:val="000000"/>
          <w:szCs w:val="26"/>
          <w:lang w:val="uk-UA"/>
        </w:rPr>
        <w:t>ти</w:t>
      </w:r>
      <w:r>
        <w:rPr>
          <w:color w:val="000000"/>
          <w:szCs w:val="26"/>
          <w:lang w:val="uk-UA"/>
        </w:rPr>
        <w:t xml:space="preserve"> акваторію Чорного моря та берегову смугу міста Одеси</w:t>
      </w:r>
      <w:r w:rsidR="00955FD7">
        <w:rPr>
          <w:color w:val="000000"/>
          <w:szCs w:val="26"/>
          <w:lang w:val="uk-UA"/>
        </w:rPr>
        <w:t>.</w:t>
      </w:r>
      <w:r>
        <w:rPr>
          <w:color w:val="000000"/>
          <w:szCs w:val="26"/>
          <w:lang w:val="uk-UA"/>
        </w:rPr>
        <w:t xml:space="preserve"> </w:t>
      </w:r>
    </w:p>
    <w:p w:rsidR="00FD1C17" w:rsidRDefault="00FD1C17" w:rsidP="00FD1C17">
      <w:pPr>
        <w:pStyle w:val="aa"/>
        <w:ind w:firstLine="708"/>
        <w:jc w:val="both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Станом на теперішній час робочий катер «Паралель» досі не відбуксований та знаходиться на місці своєї посадки на мілину. Технічний стан судна з моменту аварійної морської події погіршився, а саме утворилися видимі пошкодження та наслідки корозії корпусу судна.</w:t>
      </w:r>
    </w:p>
    <w:p w:rsidR="00FD1C17" w:rsidRDefault="00FD1C17" w:rsidP="00FD1C17">
      <w:pPr>
        <w:pStyle w:val="aa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Місце посадки на мілину катеру «Паралель» знаходиться в контрольній зоні акваторії Одеського морського порту Одеської філії ДП «Адміністрація морських портів України» та не входить до зони відповідальності та контролю Одеської міської ради.</w:t>
      </w:r>
    </w:p>
    <w:p w:rsidR="00FD1C17" w:rsidRDefault="00C64044" w:rsidP="007501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</w:p>
    <w:p w:rsidR="00FD1C17" w:rsidRDefault="0075010F" w:rsidP="007501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</w:t>
      </w:r>
      <w:r w:rsidR="00FD1C1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комісії які </w:t>
      </w:r>
      <w:r w:rsidR="00FD1C17">
        <w:rPr>
          <w:sz w:val="28"/>
          <w:szCs w:val="28"/>
          <w:lang w:val="uk-UA"/>
        </w:rPr>
        <w:t>зазначили</w:t>
      </w:r>
      <w:r>
        <w:rPr>
          <w:sz w:val="28"/>
          <w:szCs w:val="28"/>
          <w:lang w:val="uk-UA"/>
        </w:rPr>
        <w:t xml:space="preserve">, що </w:t>
      </w:r>
      <w:r w:rsidR="00955FD7">
        <w:rPr>
          <w:sz w:val="28"/>
          <w:szCs w:val="28"/>
          <w:lang w:val="uk-UA"/>
        </w:rPr>
        <w:t xml:space="preserve">Буксир «Паралель» </w:t>
      </w:r>
      <w:r w:rsidRPr="00B8556F">
        <w:rPr>
          <w:sz w:val="28"/>
          <w:szCs w:val="28"/>
          <w:lang w:val="uk-UA"/>
        </w:rPr>
        <w:t xml:space="preserve">є об'єктом підвищеної екологічної небезпеки і підлягає транспортуванню </w:t>
      </w:r>
      <w:r>
        <w:rPr>
          <w:sz w:val="28"/>
          <w:szCs w:val="28"/>
          <w:lang w:val="uk-UA"/>
        </w:rPr>
        <w:t>на відповідальне зберігання. Б</w:t>
      </w:r>
      <w:r w:rsidRPr="0075010F">
        <w:rPr>
          <w:rFonts w:eastAsia="Calibri"/>
          <w:sz w:val="28"/>
          <w:szCs w:val="28"/>
          <w:lang w:val="uk-UA" w:eastAsia="en-US"/>
        </w:rPr>
        <w:t>онові загородження навколо катера розірвані штормом.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Паливно-мастильні матеріали, які знаходяться на буксирі </w:t>
      </w:r>
      <w:r w:rsidRPr="00B8556F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>лять</w:t>
      </w:r>
      <w:r w:rsidRPr="00B8556F">
        <w:rPr>
          <w:sz w:val="28"/>
          <w:szCs w:val="28"/>
          <w:lang w:val="uk-UA"/>
        </w:rPr>
        <w:t xml:space="preserve"> серйозну загрозу не тільки для узбережжя Одеси, але і Одеської затоки в цілому.</w:t>
      </w:r>
      <w:r>
        <w:rPr>
          <w:sz w:val="28"/>
          <w:szCs w:val="28"/>
          <w:lang w:val="uk-UA"/>
        </w:rPr>
        <w:t xml:space="preserve"> </w:t>
      </w:r>
    </w:p>
    <w:p w:rsidR="00FD1C17" w:rsidRDefault="00FD1C17" w:rsidP="00FD1C1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Представник </w:t>
      </w:r>
      <w:r w:rsidRPr="00DB1C4B">
        <w:rPr>
          <w:rFonts w:eastAsia="Calibri"/>
          <w:sz w:val="28"/>
          <w:szCs w:val="28"/>
          <w:lang w:val="uk-UA" w:eastAsia="en-US"/>
        </w:rPr>
        <w:t>екологічної інспекції Кримсько-Чорноморського округу</w:t>
      </w:r>
      <w:r>
        <w:rPr>
          <w:rFonts w:eastAsia="Calibri"/>
          <w:sz w:val="28"/>
          <w:szCs w:val="28"/>
          <w:lang w:val="uk-UA" w:eastAsia="en-US"/>
        </w:rPr>
        <w:t xml:space="preserve"> повідомив, що</w:t>
      </w:r>
      <w:r w:rsidRPr="0075010F">
        <w:rPr>
          <w:rFonts w:eastAsia="Calibri"/>
          <w:sz w:val="28"/>
          <w:szCs w:val="28"/>
          <w:lang w:val="uk-UA" w:eastAsia="en-US"/>
        </w:rPr>
        <w:t xml:space="preserve"> з 12 лютого зазначене відомство щодня проводить аналіз морської води в районі знаходження буксира, і </w:t>
      </w:r>
      <w:r>
        <w:rPr>
          <w:rFonts w:eastAsia="Calibri"/>
          <w:sz w:val="28"/>
          <w:szCs w:val="28"/>
          <w:lang w:val="uk-UA" w:eastAsia="en-US"/>
        </w:rPr>
        <w:t>с</w:t>
      </w:r>
      <w:r w:rsidRPr="0075010F">
        <w:rPr>
          <w:rFonts w:eastAsia="Calibri"/>
          <w:sz w:val="28"/>
          <w:szCs w:val="28"/>
          <w:lang w:val="uk-UA" w:eastAsia="en-US"/>
        </w:rPr>
        <w:t xml:space="preserve">таном на 20 лютого фахівці зафіксували перевищення </w:t>
      </w:r>
      <w:proofErr w:type="spellStart"/>
      <w:r w:rsidRPr="0075010F">
        <w:rPr>
          <w:rFonts w:eastAsia="Calibri"/>
          <w:sz w:val="28"/>
          <w:szCs w:val="28"/>
          <w:lang w:val="uk-UA" w:eastAsia="en-US"/>
        </w:rPr>
        <w:t>гранично-допустимої</w:t>
      </w:r>
      <w:proofErr w:type="spellEnd"/>
      <w:r w:rsidRPr="0075010F">
        <w:rPr>
          <w:rFonts w:eastAsia="Calibri"/>
          <w:sz w:val="28"/>
          <w:szCs w:val="28"/>
          <w:lang w:val="uk-UA" w:eastAsia="en-US"/>
        </w:rPr>
        <w:t xml:space="preserve"> концентрації нафтопродуктів.</w:t>
      </w:r>
      <w:r>
        <w:rPr>
          <w:rFonts w:eastAsia="Calibri"/>
          <w:sz w:val="28"/>
          <w:szCs w:val="28"/>
          <w:lang w:val="uk-UA" w:eastAsia="en-US"/>
        </w:rPr>
        <w:t xml:space="preserve"> Також </w:t>
      </w:r>
      <w:r w:rsidRPr="0075010F">
        <w:rPr>
          <w:rFonts w:eastAsia="Calibri"/>
          <w:sz w:val="28"/>
          <w:szCs w:val="28"/>
          <w:lang w:val="uk-UA" w:eastAsia="en-US"/>
        </w:rPr>
        <w:t xml:space="preserve"> були направлені запити про виявлення власника судна, який і повинен заплатити штраф за нанесення шкоди водному середовищі.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75010F">
        <w:rPr>
          <w:rFonts w:eastAsia="Calibri"/>
          <w:sz w:val="28"/>
          <w:szCs w:val="28"/>
          <w:lang w:val="uk-UA" w:eastAsia="en-US"/>
        </w:rPr>
        <w:t>З 12 лютого сума збитку становить близько 30 тисяч гривень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75010F" w:rsidRDefault="0075010F" w:rsidP="007501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Pr="00DB1C4B">
        <w:rPr>
          <w:rFonts w:eastAsia="Calibri"/>
          <w:sz w:val="28"/>
          <w:szCs w:val="28"/>
          <w:lang w:val="uk-UA" w:eastAsia="en-US"/>
        </w:rPr>
        <w:t xml:space="preserve">ДП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DB1C4B">
        <w:rPr>
          <w:rFonts w:eastAsia="Calibri"/>
          <w:sz w:val="28"/>
          <w:szCs w:val="28"/>
          <w:lang w:val="uk-UA" w:eastAsia="en-US"/>
        </w:rPr>
        <w:t>Адміністрація морських портів України</w:t>
      </w:r>
      <w:r>
        <w:rPr>
          <w:rFonts w:eastAsia="Calibri"/>
          <w:sz w:val="28"/>
          <w:szCs w:val="28"/>
          <w:lang w:val="uk-UA" w:eastAsia="en-US"/>
        </w:rPr>
        <w:t xml:space="preserve">» </w:t>
      </w:r>
      <w:r w:rsidRPr="00B8556F">
        <w:rPr>
          <w:sz w:val="28"/>
          <w:szCs w:val="28"/>
          <w:lang w:val="uk-UA"/>
        </w:rPr>
        <w:t>зазначив, що об'єкт небезпечний, і його потрібно прибрати.</w:t>
      </w:r>
      <w:r>
        <w:rPr>
          <w:sz w:val="28"/>
          <w:szCs w:val="28"/>
          <w:lang w:val="uk-UA"/>
        </w:rPr>
        <w:t xml:space="preserve"> Т</w:t>
      </w:r>
      <w:r w:rsidRPr="00B8556F">
        <w:rPr>
          <w:sz w:val="28"/>
          <w:szCs w:val="28"/>
          <w:lang w:val="uk-UA"/>
        </w:rPr>
        <w:t xml:space="preserve">ранспортуванням буксира може зайнятися портова адміністрація, так як «Паралель» </w:t>
      </w:r>
      <w:r w:rsidR="00955FD7">
        <w:rPr>
          <w:sz w:val="28"/>
          <w:szCs w:val="28"/>
          <w:lang w:val="uk-UA"/>
        </w:rPr>
        <w:t xml:space="preserve">знаходиться в </w:t>
      </w:r>
      <w:r w:rsidR="00955FD7">
        <w:rPr>
          <w:color w:val="000000"/>
          <w:sz w:val="28"/>
          <w:szCs w:val="28"/>
          <w:lang w:val="uk-UA"/>
        </w:rPr>
        <w:t>контрольній зоні акваторії Одеського морського порту</w:t>
      </w:r>
      <w:r w:rsidRPr="00B8556F">
        <w:rPr>
          <w:sz w:val="28"/>
          <w:szCs w:val="28"/>
          <w:lang w:val="uk-UA"/>
        </w:rPr>
        <w:t>. Технологічно весь процес може зайняти до двох тижнів, а вартість операції складе близько 400 тис</w:t>
      </w:r>
      <w:r w:rsidR="00955FD7">
        <w:rPr>
          <w:sz w:val="28"/>
          <w:szCs w:val="28"/>
          <w:lang w:val="uk-UA"/>
        </w:rPr>
        <w:t>. </w:t>
      </w:r>
      <w:r w:rsidRPr="00B8556F">
        <w:rPr>
          <w:sz w:val="28"/>
          <w:szCs w:val="28"/>
          <w:lang w:val="uk-UA"/>
        </w:rPr>
        <w:t>грн.</w:t>
      </w:r>
      <w:r w:rsidR="00FD1C17">
        <w:rPr>
          <w:sz w:val="28"/>
          <w:szCs w:val="28"/>
          <w:lang w:val="uk-UA"/>
        </w:rPr>
        <w:t xml:space="preserve"> </w:t>
      </w:r>
      <w:r w:rsidRPr="0075010F">
        <w:rPr>
          <w:sz w:val="28"/>
          <w:szCs w:val="28"/>
          <w:lang w:val="uk-UA"/>
        </w:rPr>
        <w:t xml:space="preserve">Однак, для транспортування необхідно процесуальне рішення військової прокуратури Південного регіону України, </w:t>
      </w:r>
      <w:r w:rsidR="00FD1C17">
        <w:rPr>
          <w:sz w:val="28"/>
          <w:szCs w:val="28"/>
          <w:lang w:val="uk-UA"/>
        </w:rPr>
        <w:t xml:space="preserve">і пов'язано це з тим, що буксир є </w:t>
      </w:r>
      <w:r w:rsidRPr="0075010F">
        <w:rPr>
          <w:sz w:val="28"/>
          <w:szCs w:val="28"/>
          <w:lang w:val="uk-UA"/>
        </w:rPr>
        <w:t>речови</w:t>
      </w:r>
      <w:r w:rsidR="00FD1C17">
        <w:rPr>
          <w:sz w:val="28"/>
          <w:szCs w:val="28"/>
          <w:lang w:val="uk-UA"/>
        </w:rPr>
        <w:t>м</w:t>
      </w:r>
      <w:r w:rsidRPr="0075010F">
        <w:rPr>
          <w:sz w:val="28"/>
          <w:szCs w:val="28"/>
          <w:lang w:val="uk-UA"/>
        </w:rPr>
        <w:t xml:space="preserve"> доказ</w:t>
      </w:r>
      <w:r w:rsidR="00FD1C17">
        <w:rPr>
          <w:sz w:val="28"/>
          <w:szCs w:val="28"/>
          <w:lang w:val="uk-UA"/>
        </w:rPr>
        <w:t>ом і</w:t>
      </w:r>
      <w:r w:rsidRPr="0075010F">
        <w:rPr>
          <w:sz w:val="28"/>
          <w:szCs w:val="28"/>
          <w:lang w:val="uk-UA"/>
        </w:rPr>
        <w:t xml:space="preserve"> на нього накладено арешт. </w:t>
      </w:r>
    </w:p>
    <w:p w:rsidR="00C64044" w:rsidRDefault="00C64044" w:rsidP="00C6404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AB5640" w:rsidRDefault="008A4C96" w:rsidP="00C640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B07E17">
        <w:rPr>
          <w:sz w:val="28"/>
          <w:szCs w:val="28"/>
          <w:lang w:val="uk-UA"/>
        </w:rPr>
        <w:t>Рекомендувати</w:t>
      </w:r>
      <w:r w:rsidR="00955FD7">
        <w:rPr>
          <w:sz w:val="28"/>
          <w:szCs w:val="28"/>
          <w:lang w:val="uk-UA"/>
        </w:rPr>
        <w:t xml:space="preserve"> </w:t>
      </w:r>
      <w:r w:rsidR="00B07E17" w:rsidRPr="00B07E17">
        <w:rPr>
          <w:rFonts w:eastAsia="Calibri"/>
          <w:sz w:val="28"/>
          <w:szCs w:val="28"/>
          <w:lang w:val="uk-UA" w:eastAsia="en-US"/>
        </w:rPr>
        <w:t>ДП «Адміністрація морських портів України»</w:t>
      </w:r>
      <w:r w:rsidR="00B07E1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в рамках компетенції визначити юридичний статусу </w:t>
      </w:r>
      <w:r>
        <w:rPr>
          <w:sz w:val="28"/>
          <w:szCs w:val="28"/>
          <w:lang w:val="uk-UA"/>
        </w:rPr>
        <w:t>буксир</w:t>
      </w:r>
      <w:r w:rsidR="0008760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«Паралель»</w:t>
      </w:r>
      <w:r>
        <w:rPr>
          <w:rFonts w:eastAsia="Calibri"/>
          <w:sz w:val="28"/>
          <w:szCs w:val="28"/>
          <w:lang w:val="uk-UA" w:eastAsia="en-US"/>
        </w:rPr>
        <w:t xml:space="preserve"> та отримати дозвіл на</w:t>
      </w:r>
      <w:r w:rsidR="00B07E17">
        <w:rPr>
          <w:rFonts w:eastAsia="Calibri"/>
          <w:sz w:val="28"/>
          <w:szCs w:val="28"/>
          <w:lang w:val="uk-UA" w:eastAsia="en-US"/>
        </w:rPr>
        <w:t xml:space="preserve"> </w:t>
      </w:r>
      <w:r w:rsidR="00AB5640">
        <w:rPr>
          <w:sz w:val="28"/>
          <w:szCs w:val="28"/>
          <w:lang w:val="uk-UA"/>
        </w:rPr>
        <w:t>транспортува</w:t>
      </w:r>
      <w:r w:rsidR="00B07E17">
        <w:rPr>
          <w:sz w:val="28"/>
          <w:szCs w:val="28"/>
          <w:lang w:val="uk-UA"/>
        </w:rPr>
        <w:t>ння</w:t>
      </w:r>
      <w:r w:rsidR="00AB56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</w:t>
      </w:r>
      <w:r w:rsidR="00AB5640">
        <w:rPr>
          <w:sz w:val="28"/>
          <w:szCs w:val="28"/>
          <w:lang w:val="uk-UA"/>
        </w:rPr>
        <w:t>на місце зберігання.</w:t>
      </w:r>
    </w:p>
    <w:p w:rsidR="008A4C96" w:rsidRDefault="008A4C96" w:rsidP="00C640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  <w:t xml:space="preserve">Рекомендувати </w:t>
      </w:r>
      <w:r w:rsidRPr="00DB1C4B">
        <w:rPr>
          <w:rFonts w:eastAsia="Calibri"/>
          <w:sz w:val="28"/>
          <w:szCs w:val="28"/>
          <w:lang w:val="uk-UA" w:eastAsia="en-US"/>
        </w:rPr>
        <w:t>екологічної інспекції Кримсько-Чорноморського округу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75010F">
        <w:rPr>
          <w:rFonts w:eastAsia="Calibri"/>
          <w:sz w:val="28"/>
          <w:szCs w:val="28"/>
          <w:lang w:val="uk-UA" w:eastAsia="en-US"/>
        </w:rPr>
        <w:t>проводи</w:t>
      </w:r>
      <w:r>
        <w:rPr>
          <w:rFonts w:eastAsia="Calibri"/>
          <w:sz w:val="28"/>
          <w:szCs w:val="28"/>
          <w:lang w:val="uk-UA" w:eastAsia="en-US"/>
        </w:rPr>
        <w:t>ти</w:t>
      </w:r>
      <w:r w:rsidRPr="0075010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подальший </w:t>
      </w:r>
      <w:r w:rsidRPr="0075010F">
        <w:rPr>
          <w:rFonts w:eastAsia="Calibri"/>
          <w:sz w:val="28"/>
          <w:szCs w:val="28"/>
          <w:lang w:val="uk-UA" w:eastAsia="en-US"/>
        </w:rPr>
        <w:t>аналіз морської води в районі знаходження буксир</w:t>
      </w:r>
      <w:r w:rsidR="0008760F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 xml:space="preserve"> «Паралель» та здійснювати контроль при </w:t>
      </w:r>
      <w:r>
        <w:rPr>
          <w:sz w:val="28"/>
          <w:szCs w:val="28"/>
          <w:lang w:val="uk-UA"/>
        </w:rPr>
        <w:t>транспортуванні його на місце зберігання.</w:t>
      </w:r>
    </w:p>
    <w:p w:rsidR="00C64044" w:rsidRPr="00DE42DD" w:rsidRDefault="00C64044" w:rsidP="00C640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C64044" w:rsidRPr="00DE42DD" w:rsidRDefault="00C64044" w:rsidP="00C640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>
        <w:rPr>
          <w:sz w:val="28"/>
          <w:szCs w:val="28"/>
          <w:lang w:val="uk-UA"/>
        </w:rPr>
        <w:t>0</w:t>
      </w:r>
    </w:p>
    <w:p w:rsidR="00C64044" w:rsidRDefault="00C64044" w:rsidP="00C640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C64044" w:rsidRDefault="00C64044" w:rsidP="00C065A2">
      <w:pPr>
        <w:ind w:left="709"/>
        <w:jc w:val="both"/>
        <w:rPr>
          <w:sz w:val="28"/>
          <w:szCs w:val="28"/>
          <w:lang w:val="uk-UA"/>
        </w:rPr>
      </w:pPr>
    </w:p>
    <w:p w:rsidR="003C3D55" w:rsidRDefault="003C3D55" w:rsidP="00C065A2">
      <w:pPr>
        <w:ind w:left="709"/>
        <w:jc w:val="both"/>
        <w:rPr>
          <w:sz w:val="28"/>
          <w:szCs w:val="28"/>
          <w:lang w:val="uk-UA"/>
        </w:rPr>
      </w:pPr>
    </w:p>
    <w:p w:rsidR="00C64044" w:rsidRDefault="00C64044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Default="00DB1C4B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4044">
        <w:rPr>
          <w:sz w:val="28"/>
          <w:szCs w:val="28"/>
          <w:lang w:val="uk-UA"/>
        </w:rPr>
        <w:t xml:space="preserve"> </w:t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64044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>В</w:t>
      </w:r>
      <w:r w:rsidR="00C640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Орлов</w:t>
      </w:r>
      <w:bookmarkStart w:id="0" w:name="_GoBack"/>
      <w:bookmarkEnd w:id="0"/>
    </w:p>
    <w:sectPr w:rsidR="00C065A2" w:rsidSect="005961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05E2B"/>
    <w:rsid w:val="000117D4"/>
    <w:rsid w:val="00012035"/>
    <w:rsid w:val="00012D95"/>
    <w:rsid w:val="0002138B"/>
    <w:rsid w:val="0002174B"/>
    <w:rsid w:val="00024AFF"/>
    <w:rsid w:val="000330E9"/>
    <w:rsid w:val="00034A30"/>
    <w:rsid w:val="00036BC2"/>
    <w:rsid w:val="00037C8B"/>
    <w:rsid w:val="00040431"/>
    <w:rsid w:val="00040CC5"/>
    <w:rsid w:val="000428CB"/>
    <w:rsid w:val="000466A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60F"/>
    <w:rsid w:val="00087A0F"/>
    <w:rsid w:val="000901FC"/>
    <w:rsid w:val="00090376"/>
    <w:rsid w:val="000935E0"/>
    <w:rsid w:val="00094558"/>
    <w:rsid w:val="000958AD"/>
    <w:rsid w:val="00096FA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6787"/>
    <w:rsid w:val="000D18BD"/>
    <w:rsid w:val="000D1E85"/>
    <w:rsid w:val="000D3DC7"/>
    <w:rsid w:val="000D728E"/>
    <w:rsid w:val="000D7E30"/>
    <w:rsid w:val="000E0F39"/>
    <w:rsid w:val="000E21F2"/>
    <w:rsid w:val="000E2DBE"/>
    <w:rsid w:val="000E3380"/>
    <w:rsid w:val="000E6137"/>
    <w:rsid w:val="000E6466"/>
    <w:rsid w:val="000E791F"/>
    <w:rsid w:val="000F6221"/>
    <w:rsid w:val="00100379"/>
    <w:rsid w:val="0010140B"/>
    <w:rsid w:val="00101DFC"/>
    <w:rsid w:val="00103E23"/>
    <w:rsid w:val="001050CD"/>
    <w:rsid w:val="00105FD8"/>
    <w:rsid w:val="00107EE1"/>
    <w:rsid w:val="0011049E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1C06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3E7F"/>
    <w:rsid w:val="001851D8"/>
    <w:rsid w:val="00187830"/>
    <w:rsid w:val="0019186A"/>
    <w:rsid w:val="00191E4F"/>
    <w:rsid w:val="001952CC"/>
    <w:rsid w:val="001A0AAF"/>
    <w:rsid w:val="001A19D6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30948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5B97"/>
    <w:rsid w:val="002C6CD2"/>
    <w:rsid w:val="002D0550"/>
    <w:rsid w:val="002D143E"/>
    <w:rsid w:val="002D1509"/>
    <w:rsid w:val="002D19B6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FFC"/>
    <w:rsid w:val="00330A37"/>
    <w:rsid w:val="00331ED1"/>
    <w:rsid w:val="00336BED"/>
    <w:rsid w:val="00337DDE"/>
    <w:rsid w:val="0034001F"/>
    <w:rsid w:val="00340C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3485"/>
    <w:rsid w:val="00373BAD"/>
    <w:rsid w:val="00377BA5"/>
    <w:rsid w:val="00380A7D"/>
    <w:rsid w:val="00380DF9"/>
    <w:rsid w:val="0038159B"/>
    <w:rsid w:val="0038236F"/>
    <w:rsid w:val="003838AE"/>
    <w:rsid w:val="00385106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3D55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B04"/>
    <w:rsid w:val="0041323C"/>
    <w:rsid w:val="00414611"/>
    <w:rsid w:val="0042397E"/>
    <w:rsid w:val="004244BE"/>
    <w:rsid w:val="004251AE"/>
    <w:rsid w:val="004264BB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C23"/>
    <w:rsid w:val="00497EA3"/>
    <w:rsid w:val="004A0B3A"/>
    <w:rsid w:val="004A1641"/>
    <w:rsid w:val="004A35C3"/>
    <w:rsid w:val="004A3667"/>
    <w:rsid w:val="004A3EDB"/>
    <w:rsid w:val="004A4158"/>
    <w:rsid w:val="004A5EA9"/>
    <w:rsid w:val="004B3274"/>
    <w:rsid w:val="004B484B"/>
    <w:rsid w:val="004B555F"/>
    <w:rsid w:val="004B68B1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E5E"/>
    <w:rsid w:val="005961B6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0F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6854"/>
    <w:rsid w:val="007D050B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4C96"/>
    <w:rsid w:val="008A66DD"/>
    <w:rsid w:val="008B209D"/>
    <w:rsid w:val="008B22FF"/>
    <w:rsid w:val="008B2303"/>
    <w:rsid w:val="008B2A5B"/>
    <w:rsid w:val="008B3D6F"/>
    <w:rsid w:val="008B3F60"/>
    <w:rsid w:val="008B40A5"/>
    <w:rsid w:val="008B64BF"/>
    <w:rsid w:val="008B77F4"/>
    <w:rsid w:val="008C3739"/>
    <w:rsid w:val="008C48F6"/>
    <w:rsid w:val="008C7352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8F7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35E67"/>
    <w:rsid w:val="00940565"/>
    <w:rsid w:val="00941A3A"/>
    <w:rsid w:val="00942321"/>
    <w:rsid w:val="00950355"/>
    <w:rsid w:val="0095136B"/>
    <w:rsid w:val="00954AAF"/>
    <w:rsid w:val="00955797"/>
    <w:rsid w:val="00955FD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259E"/>
    <w:rsid w:val="00A12BA0"/>
    <w:rsid w:val="00A152ED"/>
    <w:rsid w:val="00A15FC6"/>
    <w:rsid w:val="00A16BB0"/>
    <w:rsid w:val="00A17B43"/>
    <w:rsid w:val="00A21FAD"/>
    <w:rsid w:val="00A23304"/>
    <w:rsid w:val="00A27B05"/>
    <w:rsid w:val="00A27B4E"/>
    <w:rsid w:val="00A33220"/>
    <w:rsid w:val="00A439B1"/>
    <w:rsid w:val="00A452C5"/>
    <w:rsid w:val="00A50523"/>
    <w:rsid w:val="00A510F2"/>
    <w:rsid w:val="00A56A39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640"/>
    <w:rsid w:val="00AB5667"/>
    <w:rsid w:val="00AB5A3F"/>
    <w:rsid w:val="00AC2FA0"/>
    <w:rsid w:val="00AC6AA0"/>
    <w:rsid w:val="00AD0FD1"/>
    <w:rsid w:val="00AD2F84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07E17"/>
    <w:rsid w:val="00B10943"/>
    <w:rsid w:val="00B112E6"/>
    <w:rsid w:val="00B113A5"/>
    <w:rsid w:val="00B12988"/>
    <w:rsid w:val="00B12ED0"/>
    <w:rsid w:val="00B137FA"/>
    <w:rsid w:val="00B13A9C"/>
    <w:rsid w:val="00B13E6F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5BFD"/>
    <w:rsid w:val="00B46C16"/>
    <w:rsid w:val="00B46C3D"/>
    <w:rsid w:val="00B50FF4"/>
    <w:rsid w:val="00B51DD3"/>
    <w:rsid w:val="00B52E94"/>
    <w:rsid w:val="00B53438"/>
    <w:rsid w:val="00B5409F"/>
    <w:rsid w:val="00B566F7"/>
    <w:rsid w:val="00B611B4"/>
    <w:rsid w:val="00B61A5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4ED7"/>
    <w:rsid w:val="00B8556F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0A98"/>
    <w:rsid w:val="00C46607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2A9E"/>
    <w:rsid w:val="00CC2D8F"/>
    <w:rsid w:val="00CC4954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FE3"/>
    <w:rsid w:val="00D05CB2"/>
    <w:rsid w:val="00D06CB3"/>
    <w:rsid w:val="00D112C3"/>
    <w:rsid w:val="00D12A5E"/>
    <w:rsid w:val="00D12C41"/>
    <w:rsid w:val="00D12C8A"/>
    <w:rsid w:val="00D1576A"/>
    <w:rsid w:val="00D22405"/>
    <w:rsid w:val="00D228A7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4FDB"/>
    <w:rsid w:val="00DA568F"/>
    <w:rsid w:val="00DB0459"/>
    <w:rsid w:val="00DB1C4B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180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6212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391"/>
    <w:rsid w:val="00E56FBD"/>
    <w:rsid w:val="00E6138A"/>
    <w:rsid w:val="00E652F0"/>
    <w:rsid w:val="00E65618"/>
    <w:rsid w:val="00E660CA"/>
    <w:rsid w:val="00E734CC"/>
    <w:rsid w:val="00E73583"/>
    <w:rsid w:val="00E76AB5"/>
    <w:rsid w:val="00E81634"/>
    <w:rsid w:val="00E837A6"/>
    <w:rsid w:val="00E860CD"/>
    <w:rsid w:val="00E87467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1C17"/>
    <w:rsid w:val="00FD20E8"/>
    <w:rsid w:val="00FD3EEA"/>
    <w:rsid w:val="00FD5434"/>
    <w:rsid w:val="00FD584D"/>
    <w:rsid w:val="00FD6A67"/>
    <w:rsid w:val="00FD799B"/>
    <w:rsid w:val="00FE03A2"/>
    <w:rsid w:val="00FE285E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link w:val="ab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c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DB1C4B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B1C4B"/>
    <w:rPr>
      <w:sz w:val="28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FD1C17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link w:val="ab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c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DB1C4B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B1C4B"/>
    <w:rPr>
      <w:sz w:val="28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FD1C1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6D1A-5C03-4943-B53A-FF7F84E2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149</cp:revision>
  <cp:lastPrinted>2019-02-22T09:59:00Z</cp:lastPrinted>
  <dcterms:created xsi:type="dcterms:W3CDTF">2017-07-13T14:54:00Z</dcterms:created>
  <dcterms:modified xsi:type="dcterms:W3CDTF">2019-03-11T12:11:00Z</dcterms:modified>
</cp:coreProperties>
</file>