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5" w:type="dxa"/>
        <w:tblInd w:w="-318" w:type="dxa"/>
        <w:tblLook w:val="01E0" w:firstRow="1" w:lastRow="1" w:firstColumn="1" w:lastColumn="1" w:noHBand="0" w:noVBand="0"/>
      </w:tblPr>
      <w:tblGrid>
        <w:gridCol w:w="3403"/>
        <w:gridCol w:w="2588"/>
        <w:gridCol w:w="3544"/>
      </w:tblGrid>
      <w:tr w:rsidR="00607455" w:rsidRPr="00DE42DD" w:rsidTr="00AB261D">
        <w:tc>
          <w:tcPr>
            <w:tcW w:w="3403" w:type="dxa"/>
            <w:shd w:val="clear" w:color="auto" w:fill="auto"/>
          </w:tcPr>
          <w:p w:rsidR="001810E6" w:rsidRPr="00DE42DD" w:rsidRDefault="001810E6" w:rsidP="00AB261D">
            <w:pPr>
              <w:tabs>
                <w:tab w:val="center" w:pos="1487"/>
                <w:tab w:val="right" w:pos="2974"/>
              </w:tabs>
              <w:rPr>
                <w:b/>
              </w:rPr>
            </w:pPr>
            <w:r w:rsidRPr="00DE42DD">
              <w:rPr>
                <w:b/>
                <w:sz w:val="32"/>
                <w:szCs w:val="32"/>
              </w:rPr>
              <w:tab/>
              <w:t xml:space="preserve">   </w:t>
            </w:r>
            <w:r w:rsidRPr="00DE42DD">
              <w:rPr>
                <w:b/>
              </w:rPr>
              <w:t xml:space="preserve">ОДЕСЬКА </w:t>
            </w:r>
            <w:r w:rsidRPr="00DE42DD">
              <w:rPr>
                <w:b/>
              </w:rPr>
              <w:tab/>
            </w:r>
          </w:p>
          <w:p w:rsidR="001810E6" w:rsidRPr="00DE42DD" w:rsidRDefault="001810E6" w:rsidP="00AB261D">
            <w:pPr>
              <w:jc w:val="center"/>
              <w:rPr>
                <w:sz w:val="32"/>
                <w:szCs w:val="32"/>
              </w:rPr>
            </w:pPr>
            <w:r w:rsidRPr="00DE42DD">
              <w:rPr>
                <w:b/>
              </w:rPr>
              <w:t>МІСЬКА РАДА</w:t>
            </w:r>
          </w:p>
        </w:tc>
        <w:tc>
          <w:tcPr>
            <w:tcW w:w="2588" w:type="dxa"/>
            <w:vMerge w:val="restart"/>
            <w:shd w:val="clear" w:color="auto" w:fill="auto"/>
          </w:tcPr>
          <w:p w:rsidR="001810E6" w:rsidRPr="00DE42DD" w:rsidRDefault="00281A8C" w:rsidP="00AB261D">
            <w:pPr>
              <w:rPr>
                <w:sz w:val="32"/>
                <w:szCs w:val="32"/>
              </w:rPr>
            </w:pPr>
            <w:r w:rsidRPr="00DE42DD">
              <w:rPr>
                <w:noProof/>
                <w:sz w:val="32"/>
                <w:szCs w:val="32"/>
              </w:rPr>
              <w:drawing>
                <wp:anchor distT="0" distB="0" distL="114300" distR="114300" simplePos="0" relativeHeight="251657728" behindDoc="0" locked="0" layoutInCell="1" allowOverlap="1" wp14:anchorId="5065B620" wp14:editId="6908DB37">
                  <wp:simplePos x="0" y="0"/>
                  <wp:positionH relativeFrom="column">
                    <wp:posOffset>419100</wp:posOffset>
                  </wp:positionH>
                  <wp:positionV relativeFrom="paragraph">
                    <wp:posOffset>0</wp:posOffset>
                  </wp:positionV>
                  <wp:extent cx="797560" cy="800100"/>
                  <wp:effectExtent l="19050" t="0" r="254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797560" cy="800100"/>
                          </a:xfrm>
                          <a:prstGeom prst="rect">
                            <a:avLst/>
                          </a:prstGeom>
                          <a:noFill/>
                          <a:ln w="9525">
                            <a:noFill/>
                            <a:miter lim="800000"/>
                            <a:headEnd/>
                            <a:tailEnd/>
                          </a:ln>
                        </pic:spPr>
                      </pic:pic>
                    </a:graphicData>
                  </a:graphic>
                </wp:anchor>
              </w:drawing>
            </w:r>
          </w:p>
        </w:tc>
        <w:tc>
          <w:tcPr>
            <w:tcW w:w="3544" w:type="dxa"/>
            <w:shd w:val="clear" w:color="auto" w:fill="auto"/>
          </w:tcPr>
          <w:p w:rsidR="001810E6" w:rsidRPr="00DE42DD" w:rsidRDefault="001810E6" w:rsidP="00AB261D">
            <w:pPr>
              <w:jc w:val="center"/>
              <w:rPr>
                <w:b/>
              </w:rPr>
            </w:pPr>
            <w:r w:rsidRPr="00DE42DD">
              <w:rPr>
                <w:b/>
              </w:rPr>
              <w:t>ОДЕССКИЙ</w:t>
            </w:r>
          </w:p>
          <w:p w:rsidR="001810E6" w:rsidRPr="00DE42DD" w:rsidRDefault="001810E6" w:rsidP="00AB261D">
            <w:pPr>
              <w:jc w:val="center"/>
              <w:rPr>
                <w:sz w:val="32"/>
                <w:szCs w:val="32"/>
              </w:rPr>
            </w:pPr>
            <w:r w:rsidRPr="00DE42DD">
              <w:rPr>
                <w:b/>
              </w:rPr>
              <w:t xml:space="preserve"> ГОРОДСКОЙ СОВЕТ</w:t>
            </w:r>
          </w:p>
        </w:tc>
      </w:tr>
      <w:tr w:rsidR="00607455" w:rsidRPr="00DE42DD" w:rsidTr="00AB261D">
        <w:trPr>
          <w:trHeight w:val="702"/>
        </w:trPr>
        <w:tc>
          <w:tcPr>
            <w:tcW w:w="3403" w:type="dxa"/>
            <w:shd w:val="clear" w:color="auto" w:fill="auto"/>
          </w:tcPr>
          <w:p w:rsidR="001810E6" w:rsidRPr="00DE42DD" w:rsidRDefault="001810E6" w:rsidP="00AB261D">
            <w:pPr>
              <w:jc w:val="center"/>
              <w:rPr>
                <w:rFonts w:ascii="Arial" w:hAnsi="Arial" w:cs="Arial"/>
                <w:sz w:val="16"/>
                <w:szCs w:val="16"/>
              </w:rPr>
            </w:pPr>
          </w:p>
          <w:p w:rsidR="001810E6" w:rsidRPr="00DE42DD" w:rsidRDefault="001810E6" w:rsidP="00AB261D">
            <w:pPr>
              <w:jc w:val="center"/>
              <w:rPr>
                <w:rFonts w:ascii="Arial" w:hAnsi="Arial" w:cs="Arial"/>
                <w:b/>
                <w:sz w:val="16"/>
                <w:szCs w:val="16"/>
              </w:rPr>
            </w:pPr>
            <w:smartTag w:uri="urn:schemas-microsoft-com:office:smarttags" w:element="metricconverter">
              <w:smartTagPr>
                <w:attr w:name="ProductID" w:val="65004, м"/>
              </w:smartTagPr>
              <w:r w:rsidRPr="00DE42DD">
                <w:rPr>
                  <w:rFonts w:ascii="Arial" w:hAnsi="Arial" w:cs="Arial"/>
                  <w:b/>
                  <w:sz w:val="16"/>
                  <w:szCs w:val="16"/>
                </w:rPr>
                <w:t>65004, м</w:t>
              </w:r>
            </w:smartTag>
            <w:r w:rsidRPr="00DE42DD">
              <w:rPr>
                <w:rFonts w:ascii="Arial" w:hAnsi="Arial" w:cs="Arial"/>
                <w:b/>
                <w:sz w:val="16"/>
                <w:szCs w:val="16"/>
              </w:rPr>
              <w:t>. Одеса, пл. Думська,1</w:t>
            </w:r>
          </w:p>
        </w:tc>
        <w:tc>
          <w:tcPr>
            <w:tcW w:w="2588" w:type="dxa"/>
            <w:vMerge/>
            <w:shd w:val="clear" w:color="auto" w:fill="auto"/>
          </w:tcPr>
          <w:p w:rsidR="001810E6" w:rsidRPr="00DE42DD" w:rsidRDefault="001810E6" w:rsidP="00AB261D">
            <w:pPr>
              <w:rPr>
                <w:sz w:val="32"/>
                <w:szCs w:val="32"/>
              </w:rPr>
            </w:pPr>
          </w:p>
        </w:tc>
        <w:tc>
          <w:tcPr>
            <w:tcW w:w="3544" w:type="dxa"/>
            <w:shd w:val="clear" w:color="auto" w:fill="auto"/>
          </w:tcPr>
          <w:p w:rsidR="001810E6" w:rsidRPr="00DE42DD" w:rsidRDefault="001810E6" w:rsidP="00AB261D">
            <w:pPr>
              <w:jc w:val="center"/>
              <w:rPr>
                <w:sz w:val="16"/>
                <w:szCs w:val="16"/>
              </w:rPr>
            </w:pPr>
          </w:p>
          <w:p w:rsidR="001810E6" w:rsidRPr="00DE42DD" w:rsidRDefault="001810E6" w:rsidP="00AB261D">
            <w:pPr>
              <w:jc w:val="center"/>
              <w:rPr>
                <w:rFonts w:ascii="Arial" w:hAnsi="Arial" w:cs="Arial"/>
                <w:b/>
                <w:sz w:val="16"/>
                <w:szCs w:val="16"/>
              </w:rPr>
            </w:pPr>
            <w:smartTag w:uri="urn:schemas-microsoft-com:office:smarttags" w:element="metricconverter">
              <w:smartTagPr>
                <w:attr w:name="ProductID" w:val="65004, г"/>
              </w:smartTagPr>
              <w:r w:rsidRPr="00DE42DD">
                <w:rPr>
                  <w:rFonts w:ascii="Arial" w:hAnsi="Arial" w:cs="Arial"/>
                  <w:b/>
                  <w:sz w:val="16"/>
                  <w:szCs w:val="16"/>
                </w:rPr>
                <w:t>65004, г</w:t>
              </w:r>
            </w:smartTag>
            <w:r w:rsidRPr="00DE42DD">
              <w:rPr>
                <w:rFonts w:ascii="Arial" w:hAnsi="Arial" w:cs="Arial"/>
                <w:b/>
                <w:sz w:val="16"/>
                <w:szCs w:val="16"/>
              </w:rPr>
              <w:t>. Одесса, пл. Думская,1</w:t>
            </w:r>
          </w:p>
        </w:tc>
      </w:tr>
    </w:tbl>
    <w:p w:rsidR="00A16BB0" w:rsidRPr="00DE42DD" w:rsidRDefault="001810E6" w:rsidP="00A16BB0">
      <w:pPr>
        <w:jc w:val="center"/>
        <w:rPr>
          <w:rFonts w:ascii="Arial" w:hAnsi="Arial" w:cs="Arial"/>
          <w:b/>
          <w:sz w:val="32"/>
          <w:szCs w:val="32"/>
          <w:lang w:val="uk-UA"/>
        </w:rPr>
      </w:pPr>
      <w:r w:rsidRPr="00DE42DD">
        <w:rPr>
          <w:rFonts w:ascii="Arial" w:hAnsi="Arial" w:cs="Arial"/>
          <w:b/>
          <w:sz w:val="32"/>
          <w:szCs w:val="32"/>
          <w:lang w:val="uk-UA"/>
        </w:rPr>
        <w:t>ПОСТ</w:t>
      </w:r>
      <w:r w:rsidR="00A16BB0" w:rsidRPr="00DE42DD">
        <w:rPr>
          <w:rFonts w:ascii="Arial" w:hAnsi="Arial" w:cs="Arial"/>
          <w:b/>
          <w:sz w:val="32"/>
          <w:szCs w:val="32"/>
          <w:lang w:val="uk-UA"/>
        </w:rPr>
        <w:t>ІЙ</w:t>
      </w:r>
      <w:r w:rsidRPr="00DE42DD">
        <w:rPr>
          <w:rFonts w:ascii="Arial" w:hAnsi="Arial" w:cs="Arial"/>
          <w:b/>
          <w:sz w:val="32"/>
          <w:szCs w:val="32"/>
          <w:lang w:val="uk-UA"/>
        </w:rPr>
        <w:t>НА КОМ</w:t>
      </w:r>
      <w:r w:rsidR="00A16BB0" w:rsidRPr="00DE42DD">
        <w:rPr>
          <w:rFonts w:ascii="Arial" w:hAnsi="Arial" w:cs="Arial"/>
          <w:b/>
          <w:sz w:val="32"/>
          <w:szCs w:val="32"/>
          <w:lang w:val="uk-UA"/>
        </w:rPr>
        <w:t>І</w:t>
      </w:r>
      <w:r w:rsidRPr="00DE42DD">
        <w:rPr>
          <w:rFonts w:ascii="Arial" w:hAnsi="Arial" w:cs="Arial"/>
          <w:b/>
          <w:sz w:val="32"/>
          <w:szCs w:val="32"/>
          <w:lang w:val="uk-UA"/>
        </w:rPr>
        <w:t>С</w:t>
      </w:r>
      <w:r w:rsidR="00A16BB0" w:rsidRPr="00DE42DD">
        <w:rPr>
          <w:rFonts w:ascii="Arial" w:hAnsi="Arial" w:cs="Arial"/>
          <w:b/>
          <w:sz w:val="32"/>
          <w:szCs w:val="32"/>
          <w:lang w:val="uk-UA"/>
        </w:rPr>
        <w:t>І</w:t>
      </w:r>
      <w:r w:rsidRPr="00DE42DD">
        <w:rPr>
          <w:rFonts w:ascii="Arial" w:hAnsi="Arial" w:cs="Arial"/>
          <w:b/>
          <w:sz w:val="32"/>
          <w:szCs w:val="32"/>
          <w:lang w:val="uk-UA"/>
        </w:rPr>
        <w:t xml:space="preserve">Я </w:t>
      </w:r>
    </w:p>
    <w:p w:rsidR="001810E6" w:rsidRPr="00DE42DD" w:rsidRDefault="00A16BB0" w:rsidP="00A16BB0">
      <w:pPr>
        <w:jc w:val="center"/>
        <w:rPr>
          <w:rFonts w:ascii="Arial" w:hAnsi="Arial" w:cs="Arial"/>
          <w:b/>
          <w:sz w:val="32"/>
          <w:szCs w:val="32"/>
          <w:lang w:val="uk-UA"/>
        </w:rPr>
      </w:pPr>
      <w:r w:rsidRPr="00DE42DD">
        <w:rPr>
          <w:rFonts w:ascii="Arial" w:hAnsi="Arial" w:cs="Arial"/>
          <w:b/>
          <w:sz w:val="32"/>
          <w:szCs w:val="32"/>
          <w:lang w:val="uk-UA"/>
        </w:rPr>
        <w:t>З ПИТАНЬ ЖИТЛОВО-КОМУНАЛЬНОГО ГОСПОДАРСТВА</w:t>
      </w:r>
      <w:r w:rsidR="00370E31" w:rsidRPr="00DE42DD">
        <w:rPr>
          <w:rFonts w:ascii="Arial" w:hAnsi="Arial" w:cs="Arial"/>
          <w:b/>
          <w:sz w:val="32"/>
          <w:szCs w:val="32"/>
          <w:lang w:val="uk-UA"/>
        </w:rPr>
        <w:t xml:space="preserve">, </w:t>
      </w:r>
      <w:r w:rsidRPr="00DE42DD">
        <w:rPr>
          <w:rFonts w:ascii="Arial" w:hAnsi="Arial" w:cs="Arial"/>
          <w:b/>
          <w:sz w:val="32"/>
          <w:szCs w:val="32"/>
          <w:lang w:val="uk-UA"/>
        </w:rPr>
        <w:t>ЕКОЛОГІЇ ТА НАДЗВИЧАЙНИХ СИТУАЦІЙ</w:t>
      </w:r>
      <w:r w:rsidR="001810E6" w:rsidRPr="00DE42DD">
        <w:rPr>
          <w:rFonts w:ascii="Arial" w:hAnsi="Arial" w:cs="Arial"/>
          <w:b/>
          <w:sz w:val="32"/>
          <w:szCs w:val="32"/>
          <w:lang w:val="uk-UA"/>
        </w:rPr>
        <w:t xml:space="preserve"> </w:t>
      </w:r>
    </w:p>
    <w:p w:rsidR="00A16BB0" w:rsidRPr="00DE42DD" w:rsidRDefault="00A16BB0" w:rsidP="001810E6">
      <w:pPr>
        <w:jc w:val="both"/>
        <w:rPr>
          <w:b/>
          <w:sz w:val="10"/>
          <w:szCs w:val="26"/>
          <w:lang w:val="uk-UA"/>
        </w:rPr>
      </w:pPr>
    </w:p>
    <w:p w:rsidR="001810E6" w:rsidRPr="00DE42DD" w:rsidRDefault="001810E6" w:rsidP="001810E6">
      <w:pPr>
        <w:jc w:val="both"/>
        <w:rPr>
          <w:b/>
          <w:sz w:val="26"/>
          <w:szCs w:val="26"/>
          <w:lang w:val="uk-UA"/>
        </w:rPr>
      </w:pPr>
      <w:r w:rsidRPr="00DE42DD">
        <w:rPr>
          <w:b/>
          <w:sz w:val="26"/>
          <w:szCs w:val="26"/>
          <w:lang w:val="uk-UA"/>
        </w:rPr>
        <w:t>__________________</w:t>
      </w:r>
      <w:r w:rsidRPr="00DE42DD">
        <w:rPr>
          <w:sz w:val="26"/>
          <w:szCs w:val="26"/>
          <w:lang w:val="uk-UA"/>
        </w:rPr>
        <w:t>№</w:t>
      </w:r>
      <w:r w:rsidRPr="00DE42DD">
        <w:rPr>
          <w:b/>
          <w:sz w:val="26"/>
          <w:szCs w:val="26"/>
          <w:lang w:val="uk-UA"/>
        </w:rPr>
        <w:t>_________________</w:t>
      </w:r>
    </w:p>
    <w:p w:rsidR="00A16BB0" w:rsidRPr="00DE42DD" w:rsidRDefault="00A16BB0" w:rsidP="001810E6">
      <w:pPr>
        <w:jc w:val="both"/>
        <w:rPr>
          <w:sz w:val="10"/>
          <w:szCs w:val="26"/>
          <w:lang w:val="uk-UA"/>
        </w:rPr>
      </w:pPr>
    </w:p>
    <w:p w:rsidR="001810E6" w:rsidRPr="00DE42DD" w:rsidRDefault="001810E6" w:rsidP="001810E6">
      <w:pPr>
        <w:jc w:val="both"/>
        <w:rPr>
          <w:b/>
          <w:sz w:val="26"/>
          <w:szCs w:val="26"/>
          <w:u w:val="single"/>
          <w:lang w:val="uk-UA"/>
        </w:rPr>
      </w:pPr>
      <w:r w:rsidRPr="00DE42DD">
        <w:rPr>
          <w:sz w:val="26"/>
          <w:szCs w:val="26"/>
          <w:lang w:val="uk-UA"/>
        </w:rPr>
        <w:t>на №</w:t>
      </w:r>
      <w:r w:rsidRPr="00DE42DD">
        <w:rPr>
          <w:b/>
          <w:sz w:val="26"/>
          <w:szCs w:val="26"/>
          <w:lang w:val="uk-UA"/>
        </w:rPr>
        <w:t>________________</w:t>
      </w:r>
      <w:r w:rsidRPr="00DE42DD">
        <w:rPr>
          <w:sz w:val="26"/>
          <w:szCs w:val="26"/>
          <w:lang w:val="uk-UA"/>
        </w:rPr>
        <w:t>от</w:t>
      </w:r>
      <w:r w:rsidRPr="00DE42DD">
        <w:rPr>
          <w:b/>
          <w:sz w:val="26"/>
          <w:szCs w:val="26"/>
          <w:lang w:val="uk-UA"/>
        </w:rPr>
        <w:t>_______________</w:t>
      </w:r>
    </w:p>
    <w:p w:rsidR="00F91B5F" w:rsidRPr="00DE42DD" w:rsidRDefault="00F91B5F" w:rsidP="001810E6">
      <w:pPr>
        <w:jc w:val="center"/>
        <w:rPr>
          <w:sz w:val="28"/>
          <w:szCs w:val="28"/>
          <w:lang w:val="uk-UA"/>
        </w:rPr>
      </w:pPr>
    </w:p>
    <w:p w:rsidR="001810E6" w:rsidRPr="00DE42DD" w:rsidRDefault="001810E6" w:rsidP="001810E6">
      <w:pPr>
        <w:jc w:val="center"/>
        <w:rPr>
          <w:sz w:val="28"/>
          <w:szCs w:val="28"/>
          <w:lang w:val="uk-UA"/>
        </w:rPr>
      </w:pPr>
      <w:r w:rsidRPr="00DE42DD">
        <w:rPr>
          <w:sz w:val="28"/>
          <w:szCs w:val="28"/>
          <w:lang w:val="uk-UA"/>
        </w:rPr>
        <w:t>ПРОТОКОЛ</w:t>
      </w:r>
    </w:p>
    <w:p w:rsidR="001810E6" w:rsidRPr="00DE42DD" w:rsidRDefault="00E11FD9" w:rsidP="001810E6">
      <w:pPr>
        <w:jc w:val="center"/>
        <w:rPr>
          <w:sz w:val="28"/>
          <w:szCs w:val="28"/>
          <w:lang w:val="uk-UA"/>
        </w:rPr>
      </w:pPr>
      <w:r w:rsidRPr="00DE42DD">
        <w:rPr>
          <w:sz w:val="28"/>
          <w:szCs w:val="28"/>
          <w:lang w:val="uk-UA"/>
        </w:rPr>
        <w:t>засідання постійної комісії</w:t>
      </w:r>
    </w:p>
    <w:p w:rsidR="002F0F62" w:rsidRPr="00DE42DD" w:rsidRDefault="002F0F62" w:rsidP="001810E6">
      <w:pPr>
        <w:jc w:val="center"/>
        <w:rPr>
          <w:sz w:val="28"/>
          <w:szCs w:val="28"/>
          <w:lang w:val="uk-UA"/>
        </w:rPr>
      </w:pPr>
    </w:p>
    <w:p w:rsidR="00F91B5F" w:rsidRPr="00DE42DD" w:rsidRDefault="00385106" w:rsidP="004C062E">
      <w:pPr>
        <w:jc w:val="right"/>
        <w:rPr>
          <w:sz w:val="28"/>
          <w:szCs w:val="28"/>
          <w:lang w:val="uk-UA"/>
        </w:rPr>
      </w:pPr>
      <w:r w:rsidRPr="00DE42DD">
        <w:rPr>
          <w:sz w:val="28"/>
          <w:szCs w:val="28"/>
          <w:lang w:val="uk-UA"/>
        </w:rPr>
        <w:t>07 вересня</w:t>
      </w:r>
      <w:r w:rsidR="00BD3C2E" w:rsidRPr="00DE42DD">
        <w:rPr>
          <w:sz w:val="28"/>
          <w:szCs w:val="28"/>
          <w:lang w:val="uk-UA"/>
        </w:rPr>
        <w:t xml:space="preserve"> </w:t>
      </w:r>
      <w:r w:rsidR="00380DF9" w:rsidRPr="00DE42DD">
        <w:rPr>
          <w:sz w:val="28"/>
          <w:szCs w:val="28"/>
          <w:lang w:val="uk-UA"/>
        </w:rPr>
        <w:t>201</w:t>
      </w:r>
      <w:r w:rsidR="00D31797" w:rsidRPr="00DE42DD">
        <w:rPr>
          <w:sz w:val="28"/>
          <w:szCs w:val="28"/>
          <w:lang w:val="uk-UA"/>
        </w:rPr>
        <w:t>8</w:t>
      </w:r>
      <w:r w:rsidR="00380DF9" w:rsidRPr="00DE42DD">
        <w:rPr>
          <w:sz w:val="28"/>
          <w:szCs w:val="28"/>
          <w:lang w:val="uk-UA"/>
        </w:rPr>
        <w:t xml:space="preserve"> </w:t>
      </w:r>
      <w:r w:rsidR="00A16BB0" w:rsidRPr="00DE42DD">
        <w:rPr>
          <w:sz w:val="28"/>
          <w:szCs w:val="28"/>
          <w:lang w:val="uk-UA"/>
        </w:rPr>
        <w:t>року</w:t>
      </w:r>
    </w:p>
    <w:p w:rsidR="0060411E" w:rsidRPr="00DE42DD" w:rsidRDefault="0060411E" w:rsidP="0060411E">
      <w:pPr>
        <w:jc w:val="right"/>
        <w:rPr>
          <w:sz w:val="28"/>
          <w:szCs w:val="28"/>
          <w:lang w:val="uk-UA"/>
        </w:rPr>
      </w:pPr>
      <w:r w:rsidRPr="00DE42DD">
        <w:rPr>
          <w:sz w:val="28"/>
          <w:szCs w:val="28"/>
          <w:lang w:val="uk-UA"/>
        </w:rPr>
        <w:t>Малий зал</w:t>
      </w:r>
    </w:p>
    <w:p w:rsidR="0060411E" w:rsidRPr="00DE42DD" w:rsidRDefault="0060411E" w:rsidP="0060411E">
      <w:pPr>
        <w:ind w:left="566"/>
        <w:jc w:val="right"/>
        <w:rPr>
          <w:sz w:val="28"/>
          <w:szCs w:val="28"/>
          <w:lang w:val="uk-UA"/>
        </w:rPr>
      </w:pPr>
      <w:r w:rsidRPr="00DE42DD">
        <w:rPr>
          <w:sz w:val="28"/>
          <w:szCs w:val="28"/>
          <w:lang w:val="uk-UA"/>
        </w:rPr>
        <w:t>(</w:t>
      </w:r>
      <w:r w:rsidR="00385106" w:rsidRPr="00DE42DD">
        <w:rPr>
          <w:sz w:val="28"/>
          <w:szCs w:val="28"/>
          <w:lang w:val="uk-UA"/>
        </w:rPr>
        <w:t>пл</w:t>
      </w:r>
      <w:r w:rsidRPr="00DE42DD">
        <w:rPr>
          <w:sz w:val="28"/>
          <w:szCs w:val="28"/>
          <w:lang w:val="uk-UA"/>
        </w:rPr>
        <w:t xml:space="preserve">. </w:t>
      </w:r>
      <w:r w:rsidR="00385106" w:rsidRPr="00DE42DD">
        <w:rPr>
          <w:sz w:val="28"/>
          <w:szCs w:val="28"/>
          <w:lang w:val="uk-UA"/>
        </w:rPr>
        <w:t>Думська, 1</w:t>
      </w:r>
      <w:r w:rsidRPr="00DE42DD">
        <w:rPr>
          <w:sz w:val="28"/>
          <w:szCs w:val="28"/>
          <w:lang w:val="uk-UA"/>
        </w:rPr>
        <w:t>)</w:t>
      </w:r>
    </w:p>
    <w:p w:rsidR="0060411E" w:rsidRPr="00DE42DD" w:rsidRDefault="0060411E" w:rsidP="004C062E">
      <w:pPr>
        <w:jc w:val="right"/>
        <w:rPr>
          <w:sz w:val="28"/>
          <w:szCs w:val="28"/>
          <w:lang w:val="uk-UA"/>
        </w:rPr>
      </w:pPr>
    </w:p>
    <w:p w:rsidR="001810E6" w:rsidRPr="00DE42DD" w:rsidRDefault="00E11FD9" w:rsidP="001810E6">
      <w:pPr>
        <w:ind w:firstLine="709"/>
        <w:jc w:val="both"/>
        <w:rPr>
          <w:sz w:val="28"/>
          <w:szCs w:val="28"/>
          <w:u w:val="single"/>
          <w:lang w:val="uk-UA"/>
        </w:rPr>
      </w:pPr>
      <w:r w:rsidRPr="00DE42DD">
        <w:rPr>
          <w:sz w:val="28"/>
          <w:szCs w:val="28"/>
          <w:u w:val="single"/>
          <w:lang w:val="uk-UA"/>
        </w:rPr>
        <w:t>ПРИСУТНІ</w:t>
      </w:r>
      <w:r w:rsidR="001810E6" w:rsidRPr="00DE42DD">
        <w:rPr>
          <w:sz w:val="28"/>
          <w:szCs w:val="28"/>
          <w:u w:val="single"/>
          <w:lang w:val="uk-UA"/>
        </w:rPr>
        <w:t>:</w:t>
      </w:r>
    </w:p>
    <w:p w:rsidR="001810E6" w:rsidRPr="00DE42DD" w:rsidRDefault="00E11FD9" w:rsidP="001810E6">
      <w:pPr>
        <w:tabs>
          <w:tab w:val="left" w:pos="2184"/>
        </w:tabs>
        <w:ind w:firstLine="709"/>
        <w:rPr>
          <w:sz w:val="28"/>
          <w:szCs w:val="28"/>
          <w:lang w:val="uk-UA"/>
        </w:rPr>
      </w:pPr>
      <w:r w:rsidRPr="00DE42DD">
        <w:rPr>
          <w:sz w:val="28"/>
          <w:szCs w:val="28"/>
          <w:lang w:val="uk-UA"/>
        </w:rPr>
        <w:t>Голова комісії</w:t>
      </w:r>
      <w:r w:rsidR="00FC69E5" w:rsidRPr="00DE42DD">
        <w:rPr>
          <w:sz w:val="28"/>
          <w:szCs w:val="28"/>
          <w:lang w:val="uk-UA"/>
        </w:rPr>
        <w:t xml:space="preserve"> – </w:t>
      </w:r>
      <w:r w:rsidR="009823C8" w:rsidRPr="00DE42DD">
        <w:rPr>
          <w:sz w:val="28"/>
          <w:szCs w:val="28"/>
          <w:lang w:val="uk-UA"/>
        </w:rPr>
        <w:t>І</w:t>
      </w:r>
      <w:r w:rsidR="001810E6" w:rsidRPr="00DE42DD">
        <w:rPr>
          <w:sz w:val="28"/>
          <w:szCs w:val="28"/>
          <w:lang w:val="uk-UA"/>
        </w:rPr>
        <w:t>ваниц</w:t>
      </w:r>
      <w:r w:rsidRPr="00DE42DD">
        <w:rPr>
          <w:sz w:val="28"/>
          <w:szCs w:val="28"/>
          <w:lang w:val="uk-UA"/>
        </w:rPr>
        <w:t>ький О.В.</w:t>
      </w:r>
    </w:p>
    <w:p w:rsidR="00380DF9" w:rsidRPr="00DE42DD" w:rsidRDefault="00E11FD9" w:rsidP="001810E6">
      <w:pPr>
        <w:ind w:firstLine="709"/>
        <w:jc w:val="both"/>
        <w:rPr>
          <w:sz w:val="28"/>
          <w:szCs w:val="28"/>
          <w:lang w:val="uk-UA"/>
        </w:rPr>
      </w:pPr>
      <w:r w:rsidRPr="00DE42DD">
        <w:rPr>
          <w:sz w:val="28"/>
          <w:szCs w:val="28"/>
          <w:lang w:val="uk-UA"/>
        </w:rPr>
        <w:t>Секретар комісії – Орлов О.В.</w:t>
      </w:r>
    </w:p>
    <w:p w:rsidR="001810E6" w:rsidRPr="00DE42DD" w:rsidRDefault="00E11FD9" w:rsidP="001810E6">
      <w:pPr>
        <w:ind w:firstLine="709"/>
        <w:jc w:val="both"/>
        <w:rPr>
          <w:sz w:val="28"/>
          <w:szCs w:val="28"/>
          <w:lang w:val="uk-UA"/>
        </w:rPr>
      </w:pPr>
      <w:r w:rsidRPr="00DE42DD">
        <w:rPr>
          <w:sz w:val="28"/>
          <w:szCs w:val="28"/>
          <w:lang w:val="uk-UA"/>
        </w:rPr>
        <w:t>Члени комісії</w:t>
      </w:r>
      <w:r w:rsidR="001810E6" w:rsidRPr="00DE42DD">
        <w:rPr>
          <w:sz w:val="28"/>
          <w:szCs w:val="28"/>
          <w:lang w:val="uk-UA"/>
        </w:rPr>
        <w:t xml:space="preserve">: </w:t>
      </w:r>
      <w:r w:rsidR="008804D6" w:rsidRPr="00DE42DD">
        <w:rPr>
          <w:sz w:val="28"/>
          <w:szCs w:val="28"/>
          <w:lang w:val="uk-UA"/>
        </w:rPr>
        <w:t xml:space="preserve">Наконечна А.Л., </w:t>
      </w:r>
      <w:r w:rsidR="002D1509" w:rsidRPr="00DE42DD">
        <w:rPr>
          <w:sz w:val="28"/>
          <w:szCs w:val="28"/>
          <w:lang w:val="uk-UA"/>
        </w:rPr>
        <w:t xml:space="preserve">Рогачко Л.О., </w:t>
      </w:r>
      <w:r w:rsidR="00FC69E5" w:rsidRPr="00DE42DD">
        <w:rPr>
          <w:sz w:val="28"/>
          <w:szCs w:val="28"/>
          <w:lang w:val="uk-UA"/>
        </w:rPr>
        <w:t xml:space="preserve">Стась </w:t>
      </w:r>
      <w:r w:rsidRPr="00DE42DD">
        <w:rPr>
          <w:sz w:val="28"/>
          <w:szCs w:val="28"/>
          <w:lang w:val="uk-UA"/>
        </w:rPr>
        <w:t>Е</w:t>
      </w:r>
      <w:r w:rsidR="00FC69E5" w:rsidRPr="00DE42DD">
        <w:rPr>
          <w:sz w:val="28"/>
          <w:szCs w:val="28"/>
          <w:lang w:val="uk-UA"/>
        </w:rPr>
        <w:t>.П.</w:t>
      </w:r>
    </w:p>
    <w:p w:rsidR="008804D6" w:rsidRPr="00DE42DD" w:rsidRDefault="008804D6" w:rsidP="00DA0DF2">
      <w:pPr>
        <w:ind w:firstLine="709"/>
        <w:jc w:val="both"/>
        <w:rPr>
          <w:sz w:val="28"/>
          <w:szCs w:val="28"/>
          <w:lang w:val="uk-UA"/>
        </w:rPr>
      </w:pPr>
    </w:p>
    <w:p w:rsidR="002B7022" w:rsidRPr="00DE42DD" w:rsidRDefault="00E11FD9" w:rsidP="00DE42DD">
      <w:pPr>
        <w:ind w:firstLine="709"/>
        <w:jc w:val="both"/>
        <w:rPr>
          <w:sz w:val="28"/>
          <w:szCs w:val="28"/>
          <w:lang w:val="uk-UA"/>
        </w:rPr>
      </w:pPr>
      <w:r w:rsidRPr="00DE42DD">
        <w:rPr>
          <w:sz w:val="28"/>
          <w:szCs w:val="28"/>
          <w:lang w:val="uk-UA"/>
        </w:rPr>
        <w:t>Представники виконавчих органів та комунальних підприємств</w:t>
      </w:r>
      <w:r w:rsidR="002B7022" w:rsidRPr="00DE42DD">
        <w:rPr>
          <w:sz w:val="28"/>
          <w:szCs w:val="28"/>
          <w:lang w:val="uk-UA"/>
        </w:rPr>
        <w:t>:</w:t>
      </w:r>
    </w:p>
    <w:p w:rsidR="009823C8" w:rsidRPr="00DE42DD" w:rsidRDefault="009823C8" w:rsidP="00DE42DD">
      <w:pPr>
        <w:ind w:firstLine="709"/>
        <w:jc w:val="both"/>
        <w:rPr>
          <w:sz w:val="28"/>
          <w:szCs w:val="28"/>
          <w:lang w:val="uk-UA"/>
        </w:rPr>
      </w:pPr>
      <w:r w:rsidRPr="00DE42DD">
        <w:rPr>
          <w:sz w:val="28"/>
          <w:szCs w:val="28"/>
          <w:lang w:val="uk-UA"/>
        </w:rPr>
        <w:t xml:space="preserve">Денісов Віталій Миколайович – </w:t>
      </w:r>
      <w:proofErr w:type="spellStart"/>
      <w:r w:rsidRPr="00DE42DD">
        <w:rPr>
          <w:sz w:val="28"/>
          <w:szCs w:val="28"/>
          <w:lang w:val="uk-UA"/>
        </w:rPr>
        <w:t>в.о</w:t>
      </w:r>
      <w:proofErr w:type="spellEnd"/>
      <w:r w:rsidRPr="00DE42DD">
        <w:rPr>
          <w:sz w:val="28"/>
          <w:szCs w:val="28"/>
          <w:lang w:val="uk-UA"/>
        </w:rPr>
        <w:t>. директора департаменту екології та розвитку рекреаційних зон Одеської міської ради.</w:t>
      </w:r>
    </w:p>
    <w:p w:rsidR="009823C8" w:rsidRPr="00DE42DD" w:rsidRDefault="009823C8" w:rsidP="00DE42DD">
      <w:pPr>
        <w:ind w:firstLine="709"/>
        <w:jc w:val="both"/>
        <w:rPr>
          <w:sz w:val="28"/>
          <w:szCs w:val="28"/>
          <w:lang w:val="uk-UA"/>
        </w:rPr>
      </w:pPr>
      <w:r w:rsidRPr="00DE42DD">
        <w:rPr>
          <w:sz w:val="28"/>
          <w:szCs w:val="28"/>
          <w:lang w:val="uk-UA"/>
        </w:rPr>
        <w:t>Донченко Іван Сергійович – директор комунального підприємства «Теплопостачання міста Одеси».</w:t>
      </w:r>
    </w:p>
    <w:p w:rsidR="00CC2A9E" w:rsidRPr="00DE42DD" w:rsidRDefault="00CC2A9E" w:rsidP="00DE42DD">
      <w:pPr>
        <w:ind w:firstLine="709"/>
        <w:jc w:val="both"/>
        <w:rPr>
          <w:rFonts w:eastAsia="Calibri"/>
          <w:sz w:val="28"/>
          <w:szCs w:val="28"/>
          <w:lang w:val="uk-UA" w:eastAsia="en-US"/>
        </w:rPr>
      </w:pPr>
      <w:proofErr w:type="spellStart"/>
      <w:r w:rsidRPr="00DE42DD">
        <w:rPr>
          <w:rFonts w:eastAsia="Calibri"/>
          <w:sz w:val="28"/>
          <w:szCs w:val="28"/>
          <w:lang w:val="uk-UA" w:eastAsia="en-US"/>
        </w:rPr>
        <w:t>Жилкіна</w:t>
      </w:r>
      <w:proofErr w:type="spellEnd"/>
      <w:r w:rsidRPr="00DE42DD">
        <w:rPr>
          <w:rFonts w:eastAsia="Calibri"/>
          <w:sz w:val="28"/>
          <w:szCs w:val="28"/>
          <w:lang w:val="uk-UA" w:eastAsia="en-US"/>
        </w:rPr>
        <w:t xml:space="preserve"> Тетяна Павлівна – заступник директора юридичного департаменту Одеської міської ради.</w:t>
      </w:r>
    </w:p>
    <w:p w:rsidR="002D1509" w:rsidRPr="00DE42DD" w:rsidRDefault="002D1509" w:rsidP="00DE42DD">
      <w:pPr>
        <w:ind w:firstLine="709"/>
        <w:jc w:val="both"/>
        <w:rPr>
          <w:sz w:val="28"/>
          <w:szCs w:val="28"/>
          <w:lang w:val="uk-UA"/>
        </w:rPr>
      </w:pPr>
      <w:proofErr w:type="spellStart"/>
      <w:r w:rsidRPr="00DE42DD">
        <w:rPr>
          <w:sz w:val="28"/>
          <w:szCs w:val="28"/>
          <w:lang w:val="uk-UA"/>
        </w:rPr>
        <w:t>Загрійчук</w:t>
      </w:r>
      <w:proofErr w:type="spellEnd"/>
      <w:r w:rsidRPr="00DE42DD">
        <w:rPr>
          <w:sz w:val="28"/>
          <w:szCs w:val="28"/>
          <w:lang w:val="uk-UA"/>
        </w:rPr>
        <w:t xml:space="preserve"> Олег Дмитрович – начальник управління з питань взаємодії з органами самоорганізації населення Одеської міської ради.</w:t>
      </w:r>
    </w:p>
    <w:p w:rsidR="009823C8" w:rsidRPr="00DE42DD" w:rsidRDefault="009823C8" w:rsidP="00DE42DD">
      <w:pPr>
        <w:ind w:firstLine="709"/>
        <w:jc w:val="both"/>
        <w:rPr>
          <w:sz w:val="28"/>
          <w:szCs w:val="28"/>
          <w:lang w:val="uk-UA"/>
        </w:rPr>
      </w:pPr>
      <w:r w:rsidRPr="00DE42DD">
        <w:rPr>
          <w:sz w:val="28"/>
          <w:szCs w:val="28"/>
          <w:lang w:val="uk-UA"/>
        </w:rPr>
        <w:t>Козловський Олександр Маркович – директор департаменту міського господарства Одеської міської ради.</w:t>
      </w:r>
    </w:p>
    <w:p w:rsidR="002D1509" w:rsidRPr="00DE42DD" w:rsidRDefault="002D1509" w:rsidP="00DE42DD">
      <w:pPr>
        <w:ind w:firstLine="709"/>
        <w:jc w:val="both"/>
        <w:rPr>
          <w:sz w:val="28"/>
          <w:szCs w:val="28"/>
          <w:lang w:val="uk-UA"/>
        </w:rPr>
      </w:pPr>
      <w:proofErr w:type="spellStart"/>
      <w:r w:rsidRPr="00DE42DD">
        <w:rPr>
          <w:sz w:val="28"/>
          <w:szCs w:val="28"/>
          <w:lang w:val="uk-UA"/>
        </w:rPr>
        <w:t>Лямгот</w:t>
      </w:r>
      <w:proofErr w:type="spellEnd"/>
      <w:r w:rsidRPr="00DE42DD">
        <w:rPr>
          <w:sz w:val="28"/>
          <w:szCs w:val="28"/>
          <w:lang w:val="uk-UA"/>
        </w:rPr>
        <w:t xml:space="preserve"> Катери</w:t>
      </w:r>
      <w:r w:rsidR="00D8613D">
        <w:rPr>
          <w:sz w:val="28"/>
          <w:szCs w:val="28"/>
          <w:lang w:val="uk-UA"/>
        </w:rPr>
        <w:t>на</w:t>
      </w:r>
      <w:r w:rsidRPr="00DE42DD">
        <w:rPr>
          <w:sz w:val="28"/>
          <w:szCs w:val="28"/>
          <w:lang w:val="uk-UA"/>
        </w:rPr>
        <w:t xml:space="preserve"> Іванівна – І-й заступник голови Малиновської районної адміністрації Одеської міської ради.</w:t>
      </w:r>
    </w:p>
    <w:p w:rsidR="002D1509" w:rsidRPr="00DE42DD" w:rsidRDefault="002D1509" w:rsidP="00DE42DD">
      <w:pPr>
        <w:ind w:firstLine="709"/>
        <w:jc w:val="both"/>
        <w:rPr>
          <w:sz w:val="28"/>
          <w:szCs w:val="28"/>
          <w:lang w:val="uk-UA"/>
        </w:rPr>
      </w:pPr>
      <w:proofErr w:type="spellStart"/>
      <w:r w:rsidRPr="00DE42DD">
        <w:rPr>
          <w:sz w:val="28"/>
          <w:szCs w:val="28"/>
          <w:lang w:val="uk-UA"/>
        </w:rPr>
        <w:t>Мещеряков</w:t>
      </w:r>
      <w:proofErr w:type="spellEnd"/>
      <w:r w:rsidRPr="00DE42DD">
        <w:rPr>
          <w:sz w:val="28"/>
          <w:szCs w:val="28"/>
          <w:lang w:val="uk-UA"/>
        </w:rPr>
        <w:t xml:space="preserve"> Олександр Олександрович – заступник начальника управління земельних ресурсів департаменту комунальної власності Одеської міської ради</w:t>
      </w:r>
    </w:p>
    <w:p w:rsidR="002D1509" w:rsidRPr="00DE42DD" w:rsidRDefault="002D1509" w:rsidP="00DE42DD">
      <w:pPr>
        <w:ind w:firstLine="709"/>
        <w:jc w:val="both"/>
        <w:rPr>
          <w:sz w:val="28"/>
          <w:szCs w:val="28"/>
          <w:lang w:val="uk-UA"/>
        </w:rPr>
      </w:pPr>
      <w:proofErr w:type="spellStart"/>
      <w:r w:rsidRPr="00DE42DD">
        <w:rPr>
          <w:sz w:val="28"/>
          <w:szCs w:val="28"/>
          <w:lang w:val="uk-UA"/>
        </w:rPr>
        <w:t>Тетюхін</w:t>
      </w:r>
      <w:proofErr w:type="spellEnd"/>
      <w:r w:rsidRPr="00DE42DD">
        <w:rPr>
          <w:sz w:val="28"/>
          <w:szCs w:val="28"/>
          <w:lang w:val="uk-UA"/>
        </w:rPr>
        <w:t xml:space="preserve"> Сергій Миколайович – директор департаменту економічного розвитку Одеської міської ради</w:t>
      </w:r>
    </w:p>
    <w:p w:rsidR="00DE42DD" w:rsidRDefault="00DE42DD" w:rsidP="00DE42DD">
      <w:pPr>
        <w:ind w:firstLine="709"/>
        <w:jc w:val="both"/>
        <w:rPr>
          <w:sz w:val="28"/>
          <w:szCs w:val="28"/>
          <w:lang w:val="uk-UA"/>
        </w:rPr>
      </w:pPr>
    </w:p>
    <w:p w:rsidR="003B49D4" w:rsidRDefault="003B49D4" w:rsidP="00DE42DD">
      <w:pPr>
        <w:ind w:firstLine="709"/>
        <w:jc w:val="both"/>
        <w:rPr>
          <w:sz w:val="28"/>
          <w:szCs w:val="28"/>
          <w:lang w:val="uk-UA"/>
        </w:rPr>
      </w:pPr>
    </w:p>
    <w:p w:rsidR="003B49D4" w:rsidRPr="00DE42DD" w:rsidRDefault="003B49D4" w:rsidP="00DE42DD">
      <w:pPr>
        <w:ind w:firstLine="709"/>
        <w:jc w:val="both"/>
        <w:rPr>
          <w:sz w:val="28"/>
          <w:szCs w:val="28"/>
          <w:lang w:val="uk-UA"/>
        </w:rPr>
      </w:pPr>
    </w:p>
    <w:p w:rsidR="002D1509" w:rsidRPr="00DE42DD" w:rsidRDefault="002D1509" w:rsidP="00DE42DD">
      <w:pPr>
        <w:ind w:firstLine="709"/>
        <w:jc w:val="both"/>
        <w:rPr>
          <w:sz w:val="28"/>
          <w:szCs w:val="28"/>
          <w:lang w:val="uk-UA"/>
        </w:rPr>
      </w:pPr>
      <w:r w:rsidRPr="00DE42DD">
        <w:rPr>
          <w:sz w:val="28"/>
          <w:szCs w:val="28"/>
          <w:lang w:val="uk-UA"/>
        </w:rPr>
        <w:lastRenderedPageBreak/>
        <w:t>Представники підприємств:</w:t>
      </w:r>
    </w:p>
    <w:p w:rsidR="002D1509" w:rsidRPr="00DE42DD" w:rsidRDefault="002D1509" w:rsidP="00DE42DD">
      <w:pPr>
        <w:ind w:firstLine="709"/>
        <w:jc w:val="both"/>
        <w:rPr>
          <w:sz w:val="28"/>
          <w:szCs w:val="28"/>
          <w:lang w:val="uk-UA"/>
        </w:rPr>
      </w:pPr>
      <w:proofErr w:type="spellStart"/>
      <w:r w:rsidRPr="00DE42DD">
        <w:rPr>
          <w:sz w:val="28"/>
          <w:szCs w:val="28"/>
          <w:lang w:val="uk-UA"/>
        </w:rPr>
        <w:t>Баранюк</w:t>
      </w:r>
      <w:proofErr w:type="spellEnd"/>
      <w:r w:rsidRPr="00DE42DD">
        <w:rPr>
          <w:sz w:val="28"/>
          <w:szCs w:val="28"/>
          <w:lang w:val="uk-UA"/>
        </w:rPr>
        <w:t xml:space="preserve"> Олена Володимирівна – представник ЖК «Одеський двір» </w:t>
      </w:r>
      <w:r w:rsidR="003B49D4">
        <w:rPr>
          <w:sz w:val="28"/>
          <w:szCs w:val="28"/>
          <w:lang w:val="uk-UA"/>
        </w:rPr>
        <w:t xml:space="preserve">               </w:t>
      </w:r>
      <w:r w:rsidRPr="00DE42DD">
        <w:rPr>
          <w:sz w:val="28"/>
          <w:szCs w:val="28"/>
          <w:lang w:val="uk-UA"/>
        </w:rPr>
        <w:t>ТОВ «Едельвейс Плес».</w:t>
      </w:r>
    </w:p>
    <w:p w:rsidR="002D1509" w:rsidRPr="00DE42DD" w:rsidRDefault="002D1509" w:rsidP="00DE42DD">
      <w:pPr>
        <w:ind w:firstLine="709"/>
        <w:jc w:val="both"/>
        <w:rPr>
          <w:sz w:val="28"/>
          <w:szCs w:val="28"/>
          <w:lang w:val="uk-UA"/>
        </w:rPr>
      </w:pPr>
      <w:proofErr w:type="spellStart"/>
      <w:r w:rsidRPr="00DE42DD">
        <w:rPr>
          <w:sz w:val="28"/>
          <w:szCs w:val="28"/>
          <w:lang w:val="uk-UA"/>
        </w:rPr>
        <w:t>Бельченко</w:t>
      </w:r>
      <w:proofErr w:type="spellEnd"/>
      <w:r w:rsidRPr="00DE42DD">
        <w:rPr>
          <w:sz w:val="28"/>
          <w:szCs w:val="28"/>
          <w:lang w:val="uk-UA"/>
        </w:rPr>
        <w:t xml:space="preserve"> Геннадій Борисович – представник ЖК «Одеський двір» </w:t>
      </w:r>
      <w:r w:rsidR="00DE42DD" w:rsidRPr="00DE42DD">
        <w:rPr>
          <w:sz w:val="28"/>
          <w:szCs w:val="28"/>
          <w:lang w:val="uk-UA"/>
        </w:rPr>
        <w:t xml:space="preserve">              </w:t>
      </w:r>
      <w:r w:rsidRPr="00DE42DD">
        <w:rPr>
          <w:sz w:val="28"/>
          <w:szCs w:val="28"/>
          <w:lang w:val="uk-UA"/>
        </w:rPr>
        <w:t>ТОВ «Едельвейс Плес».</w:t>
      </w:r>
    </w:p>
    <w:p w:rsidR="00DE42DD" w:rsidRPr="00DE42DD" w:rsidRDefault="00DE42DD" w:rsidP="00DE42DD">
      <w:pPr>
        <w:ind w:firstLine="709"/>
        <w:jc w:val="both"/>
        <w:rPr>
          <w:sz w:val="28"/>
          <w:szCs w:val="28"/>
          <w:lang w:val="uk-UA"/>
        </w:rPr>
      </w:pPr>
      <w:proofErr w:type="spellStart"/>
      <w:r w:rsidRPr="00DE42DD">
        <w:rPr>
          <w:sz w:val="28"/>
          <w:szCs w:val="28"/>
          <w:lang w:val="uk-UA"/>
        </w:rPr>
        <w:t>Касійчук</w:t>
      </w:r>
      <w:proofErr w:type="spellEnd"/>
      <w:r w:rsidRPr="00DE42DD">
        <w:rPr>
          <w:sz w:val="28"/>
          <w:szCs w:val="28"/>
          <w:lang w:val="uk-UA"/>
        </w:rPr>
        <w:t xml:space="preserve"> Наталя Вікторівна – представник ТОВ Центр «Катюша».</w:t>
      </w:r>
    </w:p>
    <w:p w:rsidR="002D1509" w:rsidRPr="00DE42DD" w:rsidRDefault="002D1509" w:rsidP="00DE42DD">
      <w:pPr>
        <w:ind w:firstLine="709"/>
        <w:jc w:val="both"/>
        <w:rPr>
          <w:sz w:val="28"/>
          <w:szCs w:val="28"/>
          <w:lang w:val="uk-UA"/>
        </w:rPr>
      </w:pPr>
      <w:r w:rsidRPr="00DE42DD">
        <w:rPr>
          <w:sz w:val="28"/>
          <w:szCs w:val="28"/>
          <w:lang w:val="uk-UA"/>
        </w:rPr>
        <w:t>Кривенко Вадим Миколайович – представник ОСББ «Нові Черемушки».</w:t>
      </w:r>
    </w:p>
    <w:p w:rsidR="002D1509" w:rsidRPr="00DE42DD" w:rsidRDefault="002D1509" w:rsidP="00DE42DD">
      <w:pPr>
        <w:ind w:firstLine="709"/>
        <w:jc w:val="both"/>
        <w:rPr>
          <w:sz w:val="28"/>
          <w:szCs w:val="28"/>
          <w:lang w:val="uk-UA"/>
        </w:rPr>
      </w:pPr>
      <w:r w:rsidRPr="00DE42DD">
        <w:rPr>
          <w:sz w:val="28"/>
          <w:szCs w:val="28"/>
          <w:lang w:val="uk-UA"/>
        </w:rPr>
        <w:t xml:space="preserve">Тютюнник </w:t>
      </w:r>
      <w:r w:rsidR="00DE42DD" w:rsidRPr="00DE42DD">
        <w:rPr>
          <w:sz w:val="28"/>
          <w:szCs w:val="28"/>
          <w:lang w:val="uk-UA"/>
        </w:rPr>
        <w:t xml:space="preserve">Олена В’ячеславівна – заступник директора з економіки, фінансам та юридичним питанням філії </w:t>
      </w:r>
      <w:r w:rsidRPr="00DE42DD">
        <w:rPr>
          <w:sz w:val="28"/>
          <w:szCs w:val="28"/>
          <w:lang w:val="uk-UA"/>
        </w:rPr>
        <w:t xml:space="preserve"> «</w:t>
      </w:r>
      <w:proofErr w:type="spellStart"/>
      <w:r w:rsidRPr="00DE42DD">
        <w:rPr>
          <w:sz w:val="28"/>
          <w:szCs w:val="28"/>
          <w:lang w:val="uk-UA"/>
        </w:rPr>
        <w:t>Інфоксводоканал</w:t>
      </w:r>
      <w:proofErr w:type="spellEnd"/>
      <w:r w:rsidRPr="00DE42DD">
        <w:rPr>
          <w:sz w:val="28"/>
          <w:szCs w:val="28"/>
          <w:lang w:val="uk-UA"/>
        </w:rPr>
        <w:t>» ТОВ «Інфокс».</w:t>
      </w:r>
    </w:p>
    <w:p w:rsidR="002D1509" w:rsidRPr="00DE42DD" w:rsidRDefault="002D1509" w:rsidP="0060411E">
      <w:pPr>
        <w:tabs>
          <w:tab w:val="left" w:pos="142"/>
        </w:tabs>
        <w:ind w:right="-1"/>
        <w:jc w:val="center"/>
        <w:rPr>
          <w:sz w:val="28"/>
          <w:szCs w:val="28"/>
          <w:u w:val="single"/>
          <w:lang w:val="uk-UA"/>
        </w:rPr>
      </w:pPr>
    </w:p>
    <w:p w:rsidR="00DE42DD" w:rsidRPr="00DE42DD" w:rsidRDefault="00DE42DD" w:rsidP="00DE42DD">
      <w:pPr>
        <w:ind w:firstLine="708"/>
        <w:jc w:val="both"/>
        <w:rPr>
          <w:rFonts w:eastAsia="Calibri"/>
          <w:sz w:val="28"/>
          <w:szCs w:val="28"/>
          <w:lang w:val="uk-UA" w:eastAsia="en-US"/>
        </w:rPr>
      </w:pPr>
      <w:r w:rsidRPr="00DE42DD">
        <w:rPr>
          <w:rFonts w:eastAsia="Calibri"/>
          <w:sz w:val="28"/>
          <w:szCs w:val="28"/>
          <w:lang w:val="uk-UA" w:eastAsia="en-US"/>
        </w:rPr>
        <w:t xml:space="preserve">Представники громадськості та ЗМІ: </w:t>
      </w:r>
    </w:p>
    <w:p w:rsidR="00DE42DD" w:rsidRPr="00DE42DD" w:rsidRDefault="00DE42DD" w:rsidP="00DE42DD">
      <w:pPr>
        <w:ind w:firstLine="708"/>
        <w:jc w:val="both"/>
        <w:rPr>
          <w:sz w:val="28"/>
          <w:szCs w:val="28"/>
          <w:u w:val="single"/>
          <w:lang w:val="uk-UA"/>
        </w:rPr>
      </w:pPr>
      <w:r w:rsidRPr="00DE42DD">
        <w:rPr>
          <w:rFonts w:eastAsia="Calibri"/>
          <w:sz w:val="28"/>
          <w:szCs w:val="28"/>
          <w:lang w:val="uk-UA" w:eastAsia="en-US"/>
        </w:rPr>
        <w:t>Інтернет видання «</w:t>
      </w:r>
      <w:proofErr w:type="spellStart"/>
      <w:r w:rsidRPr="00DE42DD">
        <w:rPr>
          <w:rFonts w:eastAsia="Calibri"/>
          <w:sz w:val="28"/>
          <w:szCs w:val="28"/>
          <w:lang w:val="uk-UA" w:eastAsia="en-US"/>
        </w:rPr>
        <w:t>Пушкинская</w:t>
      </w:r>
      <w:proofErr w:type="spellEnd"/>
      <w:r w:rsidRPr="00DE42DD">
        <w:rPr>
          <w:rFonts w:eastAsia="Calibri"/>
          <w:sz w:val="28"/>
          <w:szCs w:val="28"/>
          <w:lang w:val="uk-UA" w:eastAsia="en-US"/>
        </w:rPr>
        <w:t>.</w:t>
      </w:r>
      <w:r w:rsidR="003B49D4">
        <w:rPr>
          <w:rFonts w:eastAsia="Calibri"/>
          <w:sz w:val="28"/>
          <w:szCs w:val="28"/>
          <w:lang w:val="uk-UA" w:eastAsia="en-US"/>
        </w:rPr>
        <w:t> </w:t>
      </w:r>
      <w:r w:rsidRPr="00DE42DD">
        <w:rPr>
          <w:rFonts w:eastAsia="Calibri"/>
          <w:sz w:val="28"/>
          <w:szCs w:val="28"/>
          <w:lang w:val="en-US" w:eastAsia="en-US"/>
        </w:rPr>
        <w:t>net</w:t>
      </w:r>
      <w:r w:rsidRPr="00DE42DD">
        <w:rPr>
          <w:rFonts w:eastAsia="Calibri"/>
          <w:sz w:val="28"/>
          <w:szCs w:val="28"/>
          <w:lang w:val="uk-UA" w:eastAsia="en-US"/>
        </w:rPr>
        <w:t xml:space="preserve">», інтернет видання «Українська служба інформації», інтернет видання «Таймер», «Одеса </w:t>
      </w:r>
      <w:proofErr w:type="spellStart"/>
      <w:r w:rsidRPr="00DE42DD">
        <w:rPr>
          <w:rFonts w:eastAsia="Calibri"/>
          <w:sz w:val="28"/>
          <w:szCs w:val="28"/>
          <w:lang w:val="uk-UA" w:eastAsia="en-US"/>
        </w:rPr>
        <w:t>онлайн</w:t>
      </w:r>
      <w:proofErr w:type="spellEnd"/>
      <w:r w:rsidRPr="00DE42DD">
        <w:rPr>
          <w:rFonts w:eastAsia="Calibri"/>
          <w:sz w:val="28"/>
          <w:szCs w:val="28"/>
          <w:lang w:val="uk-UA" w:eastAsia="en-US"/>
        </w:rPr>
        <w:t xml:space="preserve">»                              </w:t>
      </w:r>
      <w:proofErr w:type="spellStart"/>
      <w:r w:rsidRPr="00DE42DD">
        <w:rPr>
          <w:sz w:val="28"/>
          <w:szCs w:val="28"/>
          <w:lang w:val="uk-UA"/>
        </w:rPr>
        <w:t>Коган</w:t>
      </w:r>
      <w:proofErr w:type="spellEnd"/>
      <w:r w:rsidRPr="00DE42DD">
        <w:rPr>
          <w:sz w:val="28"/>
          <w:szCs w:val="28"/>
          <w:lang w:val="uk-UA"/>
        </w:rPr>
        <w:t xml:space="preserve"> Євген – «</w:t>
      </w:r>
      <w:proofErr w:type="spellStart"/>
      <w:r w:rsidRPr="00DE42DD">
        <w:rPr>
          <w:sz w:val="28"/>
          <w:szCs w:val="28"/>
          <w:lang w:val="uk-UA"/>
        </w:rPr>
        <w:t>Одеса-Дейлі</w:t>
      </w:r>
      <w:proofErr w:type="spellEnd"/>
      <w:r w:rsidRPr="00DE42DD">
        <w:rPr>
          <w:sz w:val="28"/>
          <w:szCs w:val="28"/>
          <w:lang w:val="uk-UA"/>
        </w:rPr>
        <w:t>»,</w:t>
      </w:r>
    </w:p>
    <w:p w:rsidR="002D1509" w:rsidRPr="00DE42DD" w:rsidRDefault="002D1509" w:rsidP="0060411E">
      <w:pPr>
        <w:tabs>
          <w:tab w:val="left" w:pos="142"/>
        </w:tabs>
        <w:ind w:right="-1"/>
        <w:jc w:val="center"/>
        <w:rPr>
          <w:sz w:val="28"/>
          <w:szCs w:val="28"/>
          <w:u w:val="single"/>
          <w:lang w:val="uk-UA"/>
        </w:rPr>
      </w:pPr>
    </w:p>
    <w:p w:rsidR="009823C8" w:rsidRPr="00DE42DD" w:rsidRDefault="009823C8" w:rsidP="009823C8">
      <w:pPr>
        <w:tabs>
          <w:tab w:val="left" w:pos="142"/>
        </w:tabs>
        <w:ind w:right="-1"/>
        <w:jc w:val="center"/>
        <w:rPr>
          <w:sz w:val="28"/>
          <w:szCs w:val="28"/>
          <w:u w:val="single"/>
          <w:lang w:val="uk-UA"/>
        </w:rPr>
      </w:pPr>
      <w:r w:rsidRPr="00DE42DD">
        <w:rPr>
          <w:sz w:val="28"/>
          <w:szCs w:val="28"/>
          <w:u w:val="single"/>
          <w:lang w:val="uk-UA"/>
        </w:rPr>
        <w:t>ПОРЯДОК ДЕННИЙ</w:t>
      </w:r>
    </w:p>
    <w:p w:rsidR="00DE42DD" w:rsidRPr="00DE42DD" w:rsidRDefault="00DE42DD" w:rsidP="009823C8">
      <w:pPr>
        <w:tabs>
          <w:tab w:val="left" w:pos="142"/>
        </w:tabs>
        <w:ind w:right="-1"/>
        <w:jc w:val="center"/>
        <w:rPr>
          <w:sz w:val="28"/>
          <w:szCs w:val="28"/>
          <w:u w:val="single"/>
          <w:lang w:val="uk-UA"/>
        </w:rPr>
      </w:pPr>
    </w:p>
    <w:p w:rsidR="002A3D3F" w:rsidRPr="00DE42DD" w:rsidRDefault="002A3D3F" w:rsidP="002A3D3F">
      <w:pPr>
        <w:tabs>
          <w:tab w:val="left" w:pos="142"/>
        </w:tabs>
        <w:ind w:right="-1" w:firstLine="709"/>
        <w:jc w:val="both"/>
        <w:rPr>
          <w:sz w:val="28"/>
          <w:szCs w:val="28"/>
          <w:lang w:val="uk-UA"/>
        </w:rPr>
      </w:pPr>
      <w:r w:rsidRPr="00DE42DD">
        <w:rPr>
          <w:b/>
          <w:sz w:val="28"/>
          <w:szCs w:val="28"/>
          <w:lang w:val="uk-UA"/>
        </w:rPr>
        <w:t>1.</w:t>
      </w:r>
      <w:r w:rsidRPr="00DE42DD">
        <w:rPr>
          <w:b/>
          <w:sz w:val="28"/>
          <w:szCs w:val="28"/>
          <w:lang w:val="uk-UA"/>
        </w:rPr>
        <w:tab/>
      </w:r>
      <w:r w:rsidRPr="00DE42DD">
        <w:rPr>
          <w:sz w:val="28"/>
          <w:szCs w:val="28"/>
          <w:lang w:val="uk-UA"/>
        </w:rPr>
        <w:t>Про звернення Малиновської районної адміністрації щодо підготовки житлових будинків які отримують теплову енергію від котельних підприємств ТОВ «Компанія «</w:t>
      </w:r>
      <w:proofErr w:type="spellStart"/>
      <w:r w:rsidRPr="00DE42DD">
        <w:rPr>
          <w:sz w:val="28"/>
          <w:szCs w:val="28"/>
          <w:lang w:val="uk-UA"/>
        </w:rPr>
        <w:t>Еліткомсервіс</w:t>
      </w:r>
      <w:proofErr w:type="spellEnd"/>
      <w:r w:rsidRPr="00DE42DD">
        <w:rPr>
          <w:sz w:val="28"/>
          <w:szCs w:val="28"/>
          <w:lang w:val="uk-UA"/>
        </w:rPr>
        <w:t xml:space="preserve">», ТОВ «Теплодом 3», </w:t>
      </w:r>
      <w:r w:rsidR="003B49D4">
        <w:rPr>
          <w:sz w:val="28"/>
          <w:szCs w:val="28"/>
          <w:lang w:val="uk-UA"/>
        </w:rPr>
        <w:t xml:space="preserve">                           </w:t>
      </w:r>
      <w:r w:rsidRPr="00DE42DD">
        <w:rPr>
          <w:sz w:val="28"/>
          <w:szCs w:val="28"/>
          <w:lang w:val="uk-UA"/>
        </w:rPr>
        <w:t>ТОВ «Одеський завод керамічних виробів», ОСББ «Нові Черемушки»,                              ЖК «Одеський двір».</w:t>
      </w:r>
    </w:p>
    <w:p w:rsidR="002A3D3F" w:rsidRPr="00DE42DD" w:rsidRDefault="002A3D3F" w:rsidP="002A3D3F">
      <w:pPr>
        <w:tabs>
          <w:tab w:val="left" w:pos="142"/>
        </w:tabs>
        <w:ind w:right="-1" w:firstLine="709"/>
        <w:jc w:val="both"/>
        <w:rPr>
          <w:sz w:val="28"/>
          <w:szCs w:val="28"/>
          <w:lang w:val="uk-UA"/>
        </w:rPr>
      </w:pPr>
      <w:r w:rsidRPr="00DE42DD">
        <w:rPr>
          <w:b/>
          <w:sz w:val="28"/>
          <w:szCs w:val="28"/>
          <w:lang w:val="uk-UA"/>
        </w:rPr>
        <w:t>2.</w:t>
      </w:r>
      <w:r w:rsidRPr="00DE42DD">
        <w:rPr>
          <w:b/>
          <w:sz w:val="28"/>
          <w:szCs w:val="28"/>
          <w:lang w:val="uk-UA"/>
        </w:rPr>
        <w:tab/>
      </w:r>
      <w:r w:rsidRPr="00DE42DD">
        <w:rPr>
          <w:sz w:val="28"/>
          <w:szCs w:val="28"/>
          <w:lang w:val="uk-UA"/>
        </w:rPr>
        <w:t xml:space="preserve">Про інформацію департаменту комунальної власності Одеської міської ради щодо договору оренди земельної ділянки, яка розташована за адресою: м. Одеса, вул. </w:t>
      </w:r>
      <w:proofErr w:type="spellStart"/>
      <w:r w:rsidRPr="00DE42DD">
        <w:rPr>
          <w:sz w:val="28"/>
          <w:szCs w:val="28"/>
          <w:lang w:val="uk-UA"/>
        </w:rPr>
        <w:t>Розкидайлівська</w:t>
      </w:r>
      <w:proofErr w:type="spellEnd"/>
      <w:r w:rsidRPr="00DE42DD">
        <w:rPr>
          <w:sz w:val="28"/>
          <w:szCs w:val="28"/>
          <w:lang w:val="uk-UA"/>
        </w:rPr>
        <w:t>, 56 «</w:t>
      </w:r>
      <w:proofErr w:type="spellStart"/>
      <w:r w:rsidRPr="00DE42DD">
        <w:rPr>
          <w:sz w:val="28"/>
          <w:szCs w:val="28"/>
          <w:lang w:val="uk-UA"/>
        </w:rPr>
        <w:t>Дюковський</w:t>
      </w:r>
      <w:proofErr w:type="spellEnd"/>
      <w:r w:rsidRPr="00DE42DD">
        <w:rPr>
          <w:sz w:val="28"/>
          <w:szCs w:val="28"/>
          <w:lang w:val="uk-UA"/>
        </w:rPr>
        <w:t xml:space="preserve"> сад». та про проект </w:t>
      </w:r>
      <w:r w:rsidR="003B49D4">
        <w:rPr>
          <w:sz w:val="28"/>
          <w:szCs w:val="28"/>
          <w:lang w:val="uk-UA"/>
        </w:rPr>
        <w:t>благоустрою</w:t>
      </w:r>
      <w:r w:rsidRPr="00DE42DD">
        <w:rPr>
          <w:sz w:val="28"/>
          <w:szCs w:val="28"/>
          <w:lang w:val="uk-UA"/>
        </w:rPr>
        <w:t xml:space="preserve"> парку «</w:t>
      </w:r>
      <w:proofErr w:type="spellStart"/>
      <w:r w:rsidRPr="00DE42DD">
        <w:rPr>
          <w:sz w:val="28"/>
          <w:szCs w:val="28"/>
          <w:lang w:val="uk-UA"/>
        </w:rPr>
        <w:t>Дюковський</w:t>
      </w:r>
      <w:proofErr w:type="spellEnd"/>
      <w:r w:rsidRPr="00DE42DD">
        <w:rPr>
          <w:sz w:val="28"/>
          <w:szCs w:val="28"/>
          <w:lang w:val="uk-UA"/>
        </w:rPr>
        <w:t xml:space="preserve"> сад».</w:t>
      </w:r>
    </w:p>
    <w:p w:rsidR="002A3D3F" w:rsidRPr="00DE42DD" w:rsidRDefault="002A3D3F" w:rsidP="002A3D3F">
      <w:pPr>
        <w:tabs>
          <w:tab w:val="left" w:pos="142"/>
        </w:tabs>
        <w:ind w:right="-1" w:firstLine="709"/>
        <w:jc w:val="both"/>
        <w:rPr>
          <w:sz w:val="28"/>
          <w:szCs w:val="28"/>
          <w:lang w:val="uk-UA"/>
        </w:rPr>
      </w:pPr>
      <w:r w:rsidRPr="00DE42DD">
        <w:rPr>
          <w:b/>
          <w:sz w:val="28"/>
          <w:szCs w:val="28"/>
          <w:lang w:val="uk-UA"/>
        </w:rPr>
        <w:t>3.</w:t>
      </w:r>
      <w:r w:rsidRPr="00DE42DD">
        <w:rPr>
          <w:b/>
          <w:sz w:val="28"/>
          <w:szCs w:val="28"/>
          <w:lang w:val="uk-UA"/>
        </w:rPr>
        <w:tab/>
      </w:r>
      <w:r w:rsidRPr="00DE42DD">
        <w:rPr>
          <w:sz w:val="28"/>
          <w:szCs w:val="28"/>
          <w:lang w:val="uk-UA"/>
        </w:rPr>
        <w:t>Про звернення департаменту транспорту, зв’язку та організації дорожнього руху Одеської міської ради щодо надання пропозицій та зауважень до проекту інвестиційного договору між Одеською міською радою та інвестором щодо впровадження автоматизованої системи обліку оплати проїзду в міському пасажирському транспорті загального користування м. Одеси.</w:t>
      </w:r>
    </w:p>
    <w:p w:rsidR="002A3D3F" w:rsidRPr="00DE42DD" w:rsidRDefault="002A3D3F" w:rsidP="002A3D3F">
      <w:pPr>
        <w:tabs>
          <w:tab w:val="left" w:pos="142"/>
        </w:tabs>
        <w:ind w:right="-1" w:firstLine="709"/>
        <w:jc w:val="both"/>
        <w:rPr>
          <w:sz w:val="28"/>
          <w:szCs w:val="28"/>
          <w:lang w:val="uk-UA"/>
        </w:rPr>
      </w:pPr>
      <w:r w:rsidRPr="00DE42DD">
        <w:rPr>
          <w:b/>
          <w:sz w:val="28"/>
          <w:szCs w:val="28"/>
          <w:lang w:val="uk-UA"/>
        </w:rPr>
        <w:t>4.</w:t>
      </w:r>
      <w:r w:rsidRPr="00DE42DD">
        <w:rPr>
          <w:b/>
          <w:sz w:val="28"/>
          <w:szCs w:val="28"/>
          <w:lang w:val="uk-UA"/>
        </w:rPr>
        <w:tab/>
      </w:r>
      <w:r w:rsidRPr="00DE42DD">
        <w:rPr>
          <w:sz w:val="28"/>
          <w:szCs w:val="28"/>
          <w:lang w:val="uk-UA"/>
        </w:rPr>
        <w:t>Про стабілізацію економічного стану комунального підприємства «Теплопостачання міста Одеси».</w:t>
      </w:r>
    </w:p>
    <w:p w:rsidR="002A3D3F" w:rsidRPr="00DE42DD" w:rsidRDefault="002A3D3F" w:rsidP="002A3D3F">
      <w:pPr>
        <w:tabs>
          <w:tab w:val="left" w:pos="142"/>
        </w:tabs>
        <w:ind w:right="-1" w:firstLine="709"/>
        <w:jc w:val="both"/>
        <w:rPr>
          <w:sz w:val="28"/>
          <w:szCs w:val="28"/>
          <w:lang w:val="uk-UA"/>
        </w:rPr>
      </w:pPr>
      <w:r w:rsidRPr="00DE42DD">
        <w:rPr>
          <w:b/>
          <w:sz w:val="28"/>
          <w:szCs w:val="28"/>
          <w:lang w:val="uk-UA"/>
        </w:rPr>
        <w:t>5.</w:t>
      </w:r>
      <w:r w:rsidRPr="00DE42DD">
        <w:rPr>
          <w:b/>
          <w:sz w:val="28"/>
          <w:szCs w:val="28"/>
          <w:lang w:val="uk-UA"/>
        </w:rPr>
        <w:tab/>
      </w:r>
      <w:r w:rsidRPr="00DE42DD">
        <w:rPr>
          <w:sz w:val="28"/>
          <w:szCs w:val="28"/>
          <w:lang w:val="uk-UA"/>
        </w:rPr>
        <w:t>Про проект рішення Одеської міської ради «Про погодження звіту з виконання ТОВ «Інфокс» Плану розвитку і реформування системи водопостачання та водовідведення м. Одеси на 2018 – 2020 роки у 2018 році».</w:t>
      </w:r>
    </w:p>
    <w:p w:rsidR="002A3D3F" w:rsidRPr="00DE42DD" w:rsidRDefault="002A3D3F" w:rsidP="002A3D3F">
      <w:pPr>
        <w:tabs>
          <w:tab w:val="left" w:pos="142"/>
        </w:tabs>
        <w:ind w:right="-1" w:firstLine="709"/>
        <w:jc w:val="both"/>
        <w:rPr>
          <w:sz w:val="28"/>
          <w:szCs w:val="28"/>
          <w:lang w:val="uk-UA"/>
        </w:rPr>
      </w:pPr>
      <w:r w:rsidRPr="00DE42DD">
        <w:rPr>
          <w:b/>
          <w:sz w:val="28"/>
          <w:szCs w:val="28"/>
          <w:lang w:val="uk-UA"/>
        </w:rPr>
        <w:t>6.</w:t>
      </w:r>
      <w:r w:rsidRPr="00DE42DD">
        <w:rPr>
          <w:b/>
          <w:sz w:val="28"/>
          <w:szCs w:val="28"/>
          <w:lang w:val="uk-UA"/>
        </w:rPr>
        <w:tab/>
      </w:r>
      <w:r w:rsidRPr="00DE42DD">
        <w:rPr>
          <w:sz w:val="28"/>
          <w:szCs w:val="28"/>
          <w:lang w:val="uk-UA"/>
        </w:rPr>
        <w:t>Про звернення департаменту міського господарства Одеської міської ради щодо виділення бюджетних асигнувань.</w:t>
      </w:r>
    </w:p>
    <w:p w:rsidR="002A3D3F" w:rsidRPr="00DE42DD" w:rsidRDefault="002A3D3F" w:rsidP="002A3D3F">
      <w:pPr>
        <w:tabs>
          <w:tab w:val="left" w:pos="142"/>
        </w:tabs>
        <w:ind w:right="-1" w:firstLine="709"/>
        <w:jc w:val="both"/>
        <w:rPr>
          <w:sz w:val="28"/>
          <w:szCs w:val="28"/>
          <w:lang w:val="uk-UA"/>
        </w:rPr>
      </w:pPr>
      <w:r w:rsidRPr="00DE42DD">
        <w:rPr>
          <w:b/>
          <w:sz w:val="28"/>
          <w:szCs w:val="28"/>
          <w:lang w:val="uk-UA"/>
        </w:rPr>
        <w:t>7.</w:t>
      </w:r>
      <w:r w:rsidRPr="00DE42DD">
        <w:rPr>
          <w:b/>
          <w:sz w:val="28"/>
          <w:szCs w:val="28"/>
          <w:lang w:val="uk-UA"/>
        </w:rPr>
        <w:tab/>
      </w:r>
      <w:r w:rsidRPr="00DE42DD">
        <w:rPr>
          <w:sz w:val="28"/>
          <w:szCs w:val="28"/>
          <w:lang w:val="uk-UA"/>
        </w:rPr>
        <w:t>Про перелік виконаних робіт по енергозбереженню будівель закладів освіти де діють енергосервісні договори.</w:t>
      </w:r>
    </w:p>
    <w:p w:rsidR="00DE42DD" w:rsidRPr="00DE42DD" w:rsidRDefault="002A3D3F" w:rsidP="00DE42DD">
      <w:pPr>
        <w:tabs>
          <w:tab w:val="left" w:pos="142"/>
        </w:tabs>
        <w:ind w:right="-1" w:firstLine="709"/>
        <w:jc w:val="both"/>
        <w:rPr>
          <w:sz w:val="28"/>
          <w:szCs w:val="28"/>
          <w:lang w:val="uk-UA"/>
        </w:rPr>
      </w:pPr>
      <w:r w:rsidRPr="00DE42DD">
        <w:rPr>
          <w:b/>
          <w:sz w:val="28"/>
          <w:szCs w:val="28"/>
          <w:lang w:val="uk-UA"/>
        </w:rPr>
        <w:t>8.</w:t>
      </w:r>
      <w:r w:rsidRPr="00DE42DD">
        <w:rPr>
          <w:b/>
          <w:sz w:val="28"/>
          <w:szCs w:val="28"/>
          <w:lang w:val="uk-UA"/>
        </w:rPr>
        <w:tab/>
      </w:r>
      <w:r w:rsidRPr="00DE42DD">
        <w:rPr>
          <w:sz w:val="28"/>
          <w:szCs w:val="28"/>
          <w:lang w:val="uk-UA"/>
        </w:rPr>
        <w:t>Про проект рішення «Про надання дозволу на створення органу самоорганізації населення будинкового комітету «</w:t>
      </w:r>
      <w:proofErr w:type="spellStart"/>
      <w:r w:rsidRPr="00DE42DD">
        <w:rPr>
          <w:sz w:val="28"/>
          <w:szCs w:val="28"/>
          <w:lang w:val="uk-UA"/>
        </w:rPr>
        <w:t>Середньофонтанська</w:t>
      </w:r>
      <w:proofErr w:type="spellEnd"/>
      <w:r w:rsidRPr="00DE42DD">
        <w:rPr>
          <w:sz w:val="28"/>
          <w:szCs w:val="28"/>
          <w:lang w:val="uk-UA"/>
        </w:rPr>
        <w:t>, 2/</w:t>
      </w:r>
      <w:proofErr w:type="spellStart"/>
      <w:r w:rsidRPr="00DE42DD">
        <w:rPr>
          <w:sz w:val="28"/>
          <w:szCs w:val="28"/>
          <w:lang w:val="uk-UA"/>
        </w:rPr>
        <w:t>Старосінна</w:t>
      </w:r>
      <w:proofErr w:type="spellEnd"/>
      <w:r w:rsidRPr="00DE42DD">
        <w:rPr>
          <w:sz w:val="28"/>
          <w:szCs w:val="28"/>
          <w:lang w:val="uk-UA"/>
        </w:rPr>
        <w:t>,</w:t>
      </w:r>
      <w:r w:rsidR="003B49D4">
        <w:rPr>
          <w:sz w:val="28"/>
          <w:szCs w:val="28"/>
          <w:lang w:val="uk-UA"/>
        </w:rPr>
        <w:t xml:space="preserve"> </w:t>
      </w:r>
      <w:r w:rsidRPr="00DE42DD">
        <w:rPr>
          <w:sz w:val="28"/>
          <w:szCs w:val="28"/>
          <w:lang w:val="uk-UA"/>
        </w:rPr>
        <w:t>1» в місті Одесі».</w:t>
      </w:r>
    </w:p>
    <w:p w:rsidR="00B07B10" w:rsidRPr="00DE42DD" w:rsidRDefault="00B07B10" w:rsidP="00DE42DD">
      <w:pPr>
        <w:tabs>
          <w:tab w:val="left" w:pos="142"/>
        </w:tabs>
        <w:ind w:right="-1" w:firstLine="709"/>
        <w:jc w:val="both"/>
        <w:rPr>
          <w:rFonts w:eastAsia="Calibri"/>
          <w:sz w:val="28"/>
          <w:szCs w:val="28"/>
          <w:lang w:val="uk-UA" w:eastAsia="en-US"/>
        </w:rPr>
      </w:pPr>
      <w:r w:rsidRPr="00DE42DD">
        <w:rPr>
          <w:b/>
          <w:sz w:val="28"/>
          <w:szCs w:val="28"/>
          <w:lang w:val="uk-UA"/>
        </w:rPr>
        <w:lastRenderedPageBreak/>
        <w:t>9.</w:t>
      </w:r>
      <w:r w:rsidRPr="00DE42DD">
        <w:rPr>
          <w:sz w:val="28"/>
          <w:szCs w:val="28"/>
          <w:lang w:val="uk-UA"/>
        </w:rPr>
        <w:tab/>
        <w:t>Про проект рішення «</w:t>
      </w:r>
      <w:r w:rsidRPr="00DE42DD">
        <w:rPr>
          <w:rFonts w:eastAsia="Calibri"/>
          <w:sz w:val="28"/>
          <w:szCs w:val="28"/>
          <w:lang w:val="uk-UA" w:eastAsia="en-US"/>
        </w:rPr>
        <w:t>Про передачу в оренду ТОВ «Інфокс» об’єктів водопровідно-каналізаційного господарства комунальної власності територіальної громади м. Одеси».</w:t>
      </w:r>
    </w:p>
    <w:p w:rsidR="00B07B10" w:rsidRPr="00DE42DD" w:rsidRDefault="00B07B10" w:rsidP="00B07B10">
      <w:pPr>
        <w:tabs>
          <w:tab w:val="left" w:pos="142"/>
        </w:tabs>
        <w:ind w:right="-1" w:firstLine="709"/>
        <w:jc w:val="both"/>
        <w:rPr>
          <w:sz w:val="28"/>
          <w:szCs w:val="28"/>
          <w:lang w:val="uk-UA"/>
        </w:rPr>
      </w:pPr>
      <w:r w:rsidRPr="00DE42DD">
        <w:rPr>
          <w:b/>
          <w:sz w:val="28"/>
          <w:szCs w:val="28"/>
          <w:lang w:val="uk-UA"/>
        </w:rPr>
        <w:t>10.</w:t>
      </w:r>
      <w:r w:rsidRPr="00DE42DD">
        <w:rPr>
          <w:sz w:val="28"/>
          <w:szCs w:val="28"/>
          <w:lang w:val="uk-UA"/>
        </w:rPr>
        <w:tab/>
        <w:t>Про проект рішення «Про внесення змін до рішення Одеської міської ради від 08 листопада 2017 року № 2603-</w:t>
      </w:r>
      <w:r w:rsidRPr="00DE42DD">
        <w:rPr>
          <w:sz w:val="28"/>
          <w:szCs w:val="28"/>
          <w:lang w:val="en-US"/>
        </w:rPr>
        <w:t>VII</w:t>
      </w:r>
      <w:r w:rsidRPr="00DE42DD">
        <w:rPr>
          <w:sz w:val="28"/>
          <w:szCs w:val="28"/>
          <w:lang w:val="uk-UA"/>
        </w:rPr>
        <w:t xml:space="preserve"> «Про погодження продовження строку здійснення організаційно-технічної підготовки частини магістральної системи водовідведення Південного басейну каналізування м. Одеси до передачі в концесію».</w:t>
      </w:r>
    </w:p>
    <w:p w:rsidR="00B07B10" w:rsidRPr="00DE42DD" w:rsidRDefault="00B07B10" w:rsidP="00B07B10">
      <w:pPr>
        <w:tabs>
          <w:tab w:val="left" w:pos="142"/>
        </w:tabs>
        <w:ind w:right="-1" w:firstLine="709"/>
        <w:jc w:val="both"/>
        <w:rPr>
          <w:sz w:val="28"/>
          <w:szCs w:val="28"/>
          <w:lang w:val="uk-UA"/>
        </w:rPr>
      </w:pPr>
      <w:r w:rsidRPr="00DE42DD">
        <w:rPr>
          <w:b/>
          <w:sz w:val="28"/>
          <w:szCs w:val="28"/>
          <w:lang w:val="uk-UA"/>
        </w:rPr>
        <w:t>11.</w:t>
      </w:r>
      <w:r w:rsidRPr="00DE42DD">
        <w:rPr>
          <w:b/>
          <w:sz w:val="28"/>
          <w:szCs w:val="28"/>
          <w:lang w:val="uk-UA"/>
        </w:rPr>
        <w:tab/>
      </w:r>
      <w:r w:rsidRPr="00DE42DD">
        <w:rPr>
          <w:sz w:val="28"/>
          <w:szCs w:val="28"/>
          <w:lang w:val="uk-UA"/>
        </w:rPr>
        <w:t>Про проект рішення «Про надання згоди на безоплатне прийняття до комунальної власності територіальної громади міста Одеси акцій, що належать державі в статутному капіталі (майні) Публічного акціонерного товариства «Одеська ТЕЦ»</w:t>
      </w:r>
      <w:r w:rsidR="00DE42DD" w:rsidRPr="00DE42DD">
        <w:rPr>
          <w:sz w:val="28"/>
          <w:szCs w:val="28"/>
          <w:lang w:val="uk-UA"/>
        </w:rPr>
        <w:t>.</w:t>
      </w:r>
      <w:r w:rsidRPr="00DE42DD">
        <w:rPr>
          <w:sz w:val="28"/>
          <w:szCs w:val="28"/>
          <w:lang w:val="uk-UA"/>
        </w:rPr>
        <w:t xml:space="preserve"> </w:t>
      </w:r>
    </w:p>
    <w:p w:rsidR="00385106" w:rsidRPr="003B49D4" w:rsidRDefault="00385106" w:rsidP="003678EB">
      <w:pPr>
        <w:tabs>
          <w:tab w:val="left" w:pos="142"/>
        </w:tabs>
        <w:ind w:right="-1" w:firstLine="709"/>
        <w:jc w:val="both"/>
        <w:rPr>
          <w:b/>
          <w:sz w:val="22"/>
          <w:szCs w:val="28"/>
          <w:lang w:val="uk-UA"/>
        </w:rPr>
      </w:pPr>
    </w:p>
    <w:p w:rsidR="000117D4" w:rsidRPr="00DE42DD" w:rsidRDefault="000117D4" w:rsidP="000117D4">
      <w:pPr>
        <w:tabs>
          <w:tab w:val="left" w:pos="142"/>
        </w:tabs>
        <w:ind w:right="-1" w:firstLine="709"/>
        <w:jc w:val="both"/>
        <w:rPr>
          <w:sz w:val="28"/>
          <w:szCs w:val="28"/>
          <w:lang w:val="uk-UA"/>
        </w:rPr>
      </w:pPr>
      <w:r w:rsidRPr="00DE42DD">
        <w:rPr>
          <w:b/>
          <w:sz w:val="28"/>
          <w:szCs w:val="28"/>
          <w:lang w:val="uk-UA"/>
        </w:rPr>
        <w:t>5.</w:t>
      </w:r>
      <w:r w:rsidRPr="00DE42DD">
        <w:rPr>
          <w:b/>
          <w:sz w:val="28"/>
          <w:szCs w:val="28"/>
          <w:lang w:val="uk-UA"/>
        </w:rPr>
        <w:tab/>
      </w:r>
      <w:r w:rsidRPr="00DE42DD">
        <w:rPr>
          <w:sz w:val="28"/>
          <w:szCs w:val="28"/>
          <w:lang w:val="uk-UA"/>
        </w:rPr>
        <w:t xml:space="preserve">СЛУХАЛИ: Про проект рішення Одеської міської ради                          «Про погодження звіту з виконання ТОВ «Інфокс» Плану розвитку і реформування системи водопостачання та водовідведення м. Одеси на </w:t>
      </w:r>
      <w:r w:rsidR="00DE42DD" w:rsidRPr="00DE42DD">
        <w:rPr>
          <w:sz w:val="28"/>
          <w:szCs w:val="28"/>
          <w:lang w:val="uk-UA"/>
        </w:rPr>
        <w:t xml:space="preserve">                  </w:t>
      </w:r>
      <w:r w:rsidRPr="00DE42DD">
        <w:rPr>
          <w:sz w:val="28"/>
          <w:szCs w:val="28"/>
          <w:lang w:val="uk-UA"/>
        </w:rPr>
        <w:t xml:space="preserve">2018 – 2020 роки у 2018 році» (лист департаменту міського господарства Одеської міської ради № 1411/2-мр від 31.08.18 р.; № 01-69/978 </w:t>
      </w:r>
      <w:r w:rsidR="003B49D4">
        <w:rPr>
          <w:sz w:val="28"/>
          <w:szCs w:val="28"/>
          <w:lang w:val="uk-UA"/>
        </w:rPr>
        <w:t xml:space="preserve">                               </w:t>
      </w:r>
      <w:r w:rsidRPr="00DE42DD">
        <w:rPr>
          <w:sz w:val="28"/>
          <w:szCs w:val="28"/>
          <w:lang w:val="uk-UA"/>
        </w:rPr>
        <w:t>від 30.08.2018 р. та філії «</w:t>
      </w:r>
      <w:proofErr w:type="spellStart"/>
      <w:r w:rsidRPr="00DE42DD">
        <w:rPr>
          <w:sz w:val="28"/>
          <w:szCs w:val="28"/>
          <w:lang w:val="uk-UA"/>
        </w:rPr>
        <w:t>Інфоксводоканал</w:t>
      </w:r>
      <w:proofErr w:type="spellEnd"/>
      <w:r w:rsidRPr="00DE42DD">
        <w:rPr>
          <w:sz w:val="28"/>
          <w:szCs w:val="28"/>
          <w:lang w:val="uk-UA"/>
        </w:rPr>
        <w:t xml:space="preserve">» ТОВ «Інфокс» № 1394/2-мр </w:t>
      </w:r>
      <w:r w:rsidR="003B49D4">
        <w:rPr>
          <w:sz w:val="28"/>
          <w:szCs w:val="28"/>
          <w:lang w:val="uk-UA"/>
        </w:rPr>
        <w:t xml:space="preserve">                  </w:t>
      </w:r>
      <w:r w:rsidRPr="00DE42DD">
        <w:rPr>
          <w:sz w:val="28"/>
          <w:szCs w:val="28"/>
          <w:lang w:val="uk-UA"/>
        </w:rPr>
        <w:t>від 28.08.2018 р.; № 4156-04 від 27.08.2018 р. додається).</w:t>
      </w:r>
    </w:p>
    <w:p w:rsidR="000117D4" w:rsidRPr="00DE42DD" w:rsidRDefault="000117D4" w:rsidP="000117D4">
      <w:pPr>
        <w:ind w:firstLine="709"/>
        <w:jc w:val="both"/>
        <w:rPr>
          <w:sz w:val="28"/>
          <w:szCs w:val="28"/>
          <w:lang w:val="uk-UA"/>
        </w:rPr>
      </w:pPr>
      <w:r w:rsidRPr="00DE42DD">
        <w:rPr>
          <w:sz w:val="28"/>
          <w:szCs w:val="28"/>
          <w:lang w:val="uk-UA"/>
        </w:rPr>
        <w:t xml:space="preserve">ВИСТУПИЛИ: Іваницький О.В., </w:t>
      </w:r>
      <w:proofErr w:type="spellStart"/>
      <w:r w:rsidRPr="00DE42DD">
        <w:rPr>
          <w:sz w:val="28"/>
          <w:szCs w:val="28"/>
          <w:lang w:val="uk-UA"/>
        </w:rPr>
        <w:t>Тют</w:t>
      </w:r>
      <w:proofErr w:type="spellEnd"/>
      <w:r w:rsidRPr="00DE42DD">
        <w:rPr>
          <w:sz w:val="28"/>
          <w:szCs w:val="28"/>
          <w:lang w:val="uk-UA"/>
        </w:rPr>
        <w:t>юнник О.В.</w:t>
      </w:r>
    </w:p>
    <w:p w:rsidR="000117D4" w:rsidRPr="00DE42DD" w:rsidRDefault="000117D4" w:rsidP="000117D4">
      <w:pPr>
        <w:ind w:firstLine="709"/>
        <w:jc w:val="both"/>
        <w:rPr>
          <w:sz w:val="28"/>
          <w:szCs w:val="28"/>
          <w:lang w:val="uk-UA"/>
        </w:rPr>
      </w:pPr>
      <w:r w:rsidRPr="00DE42DD">
        <w:rPr>
          <w:sz w:val="28"/>
          <w:szCs w:val="28"/>
          <w:lang w:val="uk-UA"/>
        </w:rPr>
        <w:t>ВИРІШИЛИ:</w:t>
      </w:r>
    </w:p>
    <w:p w:rsidR="000117D4" w:rsidRPr="00DE42DD" w:rsidRDefault="000117D4" w:rsidP="000117D4">
      <w:pPr>
        <w:tabs>
          <w:tab w:val="left" w:pos="142"/>
        </w:tabs>
        <w:ind w:right="-1" w:firstLine="709"/>
        <w:jc w:val="both"/>
        <w:rPr>
          <w:sz w:val="28"/>
          <w:szCs w:val="28"/>
          <w:lang w:val="uk-UA"/>
        </w:rPr>
      </w:pPr>
      <w:r w:rsidRPr="00DE42DD">
        <w:rPr>
          <w:sz w:val="28"/>
          <w:szCs w:val="28"/>
          <w:lang w:val="uk-UA"/>
        </w:rPr>
        <w:t>Рекомендувати до розгляду на сесії Одеської міської ради проект рішення «Про погодження звіту з виконання ТОВ «Інфокс» Плану розвитку і реформування системи водопостачання та водовідведення м. Одеси на 2018 – 2020 роки у 2018 році»</w:t>
      </w:r>
      <w:r w:rsidR="003B49D4">
        <w:rPr>
          <w:sz w:val="28"/>
          <w:szCs w:val="28"/>
          <w:lang w:val="uk-UA"/>
        </w:rPr>
        <w:t>.</w:t>
      </w:r>
      <w:r w:rsidRPr="00DE42DD">
        <w:rPr>
          <w:sz w:val="28"/>
          <w:szCs w:val="28"/>
          <w:lang w:val="uk-UA"/>
        </w:rPr>
        <w:t xml:space="preserve"> </w:t>
      </w:r>
    </w:p>
    <w:p w:rsidR="000117D4" w:rsidRPr="00DE42DD" w:rsidRDefault="000117D4" w:rsidP="000117D4">
      <w:pPr>
        <w:ind w:left="709"/>
        <w:jc w:val="right"/>
        <w:rPr>
          <w:sz w:val="28"/>
          <w:szCs w:val="28"/>
          <w:lang w:val="uk-UA"/>
        </w:rPr>
      </w:pPr>
      <w:r w:rsidRPr="00DE42DD">
        <w:rPr>
          <w:sz w:val="28"/>
          <w:szCs w:val="28"/>
          <w:lang w:val="uk-UA"/>
        </w:rPr>
        <w:t>РЕЗУЛЬТАТ ГОЛОСУВАННЯ:</w:t>
      </w:r>
    </w:p>
    <w:p w:rsidR="000117D4" w:rsidRPr="00DE42DD" w:rsidRDefault="000117D4" w:rsidP="000117D4">
      <w:pPr>
        <w:ind w:left="709"/>
        <w:jc w:val="right"/>
        <w:rPr>
          <w:sz w:val="28"/>
          <w:szCs w:val="28"/>
          <w:lang w:val="uk-UA"/>
        </w:rPr>
      </w:pPr>
      <w:r w:rsidRPr="00DE42DD">
        <w:rPr>
          <w:sz w:val="28"/>
          <w:szCs w:val="28"/>
          <w:lang w:val="uk-UA"/>
        </w:rPr>
        <w:t>«за» - 5; «проти» - 0; «утрималися» - 0; «не голосували» - 0</w:t>
      </w:r>
    </w:p>
    <w:p w:rsidR="000117D4" w:rsidRPr="00DE42DD" w:rsidRDefault="000117D4" w:rsidP="000117D4">
      <w:pPr>
        <w:ind w:left="709"/>
        <w:jc w:val="right"/>
        <w:rPr>
          <w:sz w:val="28"/>
          <w:szCs w:val="28"/>
          <w:lang w:val="uk-UA"/>
        </w:rPr>
      </w:pPr>
      <w:r w:rsidRPr="00DE42DD">
        <w:rPr>
          <w:sz w:val="28"/>
          <w:szCs w:val="28"/>
          <w:lang w:val="uk-UA"/>
        </w:rPr>
        <w:t>Рішення прийнято</w:t>
      </w:r>
    </w:p>
    <w:p w:rsidR="000117D4" w:rsidRPr="003B49D4" w:rsidRDefault="000117D4" w:rsidP="003678EB">
      <w:pPr>
        <w:tabs>
          <w:tab w:val="left" w:pos="142"/>
        </w:tabs>
        <w:ind w:right="-1" w:firstLine="709"/>
        <w:jc w:val="both"/>
        <w:rPr>
          <w:b/>
          <w:sz w:val="22"/>
          <w:szCs w:val="28"/>
          <w:lang w:val="uk-UA"/>
        </w:rPr>
      </w:pPr>
    </w:p>
    <w:p w:rsidR="000117D4" w:rsidRPr="00DE42DD" w:rsidRDefault="000117D4" w:rsidP="000117D4">
      <w:pPr>
        <w:ind w:firstLine="709"/>
        <w:jc w:val="both"/>
        <w:rPr>
          <w:sz w:val="28"/>
          <w:szCs w:val="28"/>
          <w:lang w:val="uk-UA"/>
        </w:rPr>
      </w:pPr>
      <w:r w:rsidRPr="00DE42DD">
        <w:rPr>
          <w:b/>
          <w:sz w:val="28"/>
          <w:szCs w:val="28"/>
          <w:lang w:val="uk-UA"/>
        </w:rPr>
        <w:t>9.</w:t>
      </w:r>
      <w:r w:rsidRPr="00DE42DD">
        <w:rPr>
          <w:b/>
          <w:sz w:val="28"/>
          <w:szCs w:val="28"/>
          <w:lang w:val="uk-UA"/>
        </w:rPr>
        <w:tab/>
      </w:r>
      <w:r w:rsidRPr="00DE42DD">
        <w:rPr>
          <w:sz w:val="28"/>
          <w:szCs w:val="28"/>
          <w:lang w:val="uk-UA"/>
        </w:rPr>
        <w:t>СЛУХАЛИ: Про проект рішення «</w:t>
      </w:r>
      <w:r w:rsidRPr="00DE42DD">
        <w:rPr>
          <w:rFonts w:eastAsia="Calibri"/>
          <w:sz w:val="28"/>
          <w:szCs w:val="28"/>
          <w:lang w:val="uk-UA" w:eastAsia="en-US"/>
        </w:rPr>
        <w:t>Про передачу в оренду ТОВ</w:t>
      </w:r>
      <w:r w:rsidR="003B49D4">
        <w:rPr>
          <w:rFonts w:eastAsia="Calibri"/>
          <w:sz w:val="28"/>
          <w:szCs w:val="28"/>
          <w:lang w:val="uk-UA" w:eastAsia="en-US"/>
        </w:rPr>
        <w:t> </w:t>
      </w:r>
      <w:r w:rsidRPr="00DE42DD">
        <w:rPr>
          <w:rFonts w:eastAsia="Calibri"/>
          <w:sz w:val="28"/>
          <w:szCs w:val="28"/>
          <w:lang w:val="uk-UA" w:eastAsia="en-US"/>
        </w:rPr>
        <w:t xml:space="preserve">«Інфокс» об’єктів водопровідно-каналізаційного господарства комунальної власності територіальної громади м. Одеси» </w:t>
      </w:r>
      <w:r w:rsidRPr="00DE42DD">
        <w:rPr>
          <w:sz w:val="28"/>
          <w:szCs w:val="28"/>
          <w:lang w:val="uk-UA"/>
        </w:rPr>
        <w:t>(лист департаменту міського господарства Одеської міської ради № 1434/2-мр від 06.09.18 р.; № 1467/</w:t>
      </w:r>
      <w:proofErr w:type="spellStart"/>
      <w:r w:rsidRPr="00DE42DD">
        <w:rPr>
          <w:sz w:val="28"/>
          <w:szCs w:val="28"/>
          <w:lang w:val="uk-UA"/>
        </w:rPr>
        <w:t>вих</w:t>
      </w:r>
      <w:proofErr w:type="spellEnd"/>
      <w:r w:rsidRPr="00DE42DD">
        <w:rPr>
          <w:sz w:val="28"/>
          <w:szCs w:val="28"/>
          <w:lang w:val="uk-UA"/>
        </w:rPr>
        <w:t xml:space="preserve"> від 06.09.2018 р. додається).</w:t>
      </w:r>
    </w:p>
    <w:p w:rsidR="000117D4" w:rsidRPr="00DE42DD" w:rsidRDefault="000117D4" w:rsidP="000117D4">
      <w:pPr>
        <w:ind w:firstLine="709"/>
        <w:jc w:val="both"/>
        <w:rPr>
          <w:sz w:val="28"/>
          <w:szCs w:val="28"/>
          <w:lang w:val="uk-UA"/>
        </w:rPr>
      </w:pPr>
      <w:r w:rsidRPr="00DE42DD">
        <w:rPr>
          <w:sz w:val="28"/>
          <w:szCs w:val="28"/>
          <w:lang w:val="uk-UA"/>
        </w:rPr>
        <w:t>ВИСТУПИЛИ: Іваницький О.В., Козловський О.М., Тютюнник О.В., Жилкіна Т.П.</w:t>
      </w:r>
    </w:p>
    <w:p w:rsidR="000117D4" w:rsidRPr="00DE42DD" w:rsidRDefault="000117D4" w:rsidP="000117D4">
      <w:pPr>
        <w:ind w:firstLine="709"/>
        <w:jc w:val="both"/>
        <w:rPr>
          <w:sz w:val="28"/>
          <w:szCs w:val="28"/>
          <w:lang w:val="uk-UA"/>
        </w:rPr>
      </w:pPr>
      <w:r w:rsidRPr="00DE42DD">
        <w:rPr>
          <w:sz w:val="28"/>
          <w:szCs w:val="28"/>
          <w:lang w:val="uk-UA"/>
        </w:rPr>
        <w:t>ВИРІШИЛИ:</w:t>
      </w:r>
    </w:p>
    <w:p w:rsidR="000117D4" w:rsidRPr="00DE42DD" w:rsidRDefault="000117D4" w:rsidP="000117D4">
      <w:pPr>
        <w:ind w:firstLine="709"/>
        <w:jc w:val="both"/>
        <w:rPr>
          <w:sz w:val="28"/>
          <w:szCs w:val="28"/>
          <w:lang w:val="uk-UA"/>
        </w:rPr>
      </w:pPr>
      <w:r w:rsidRPr="00DE42DD">
        <w:rPr>
          <w:sz w:val="28"/>
          <w:szCs w:val="28"/>
          <w:lang w:val="uk-UA"/>
        </w:rPr>
        <w:t>Рекомендувати до розгляду на сесії Одеської міської ради проект рішення «</w:t>
      </w:r>
      <w:r w:rsidRPr="00DE42DD">
        <w:rPr>
          <w:rFonts w:eastAsia="Calibri"/>
          <w:sz w:val="28"/>
          <w:szCs w:val="28"/>
          <w:lang w:val="uk-UA" w:eastAsia="en-US"/>
        </w:rPr>
        <w:t xml:space="preserve">Про передачу в оренду ТОВ «Інфокс» об’єктів водопровідно-каналізаційного господарства комунальної власності територіальної громади м. Одеси» </w:t>
      </w:r>
      <w:r w:rsidRPr="00DE42DD">
        <w:rPr>
          <w:sz w:val="28"/>
          <w:szCs w:val="28"/>
          <w:lang w:val="uk-UA"/>
        </w:rPr>
        <w:t>за умови погодження проекту рішення в порядку, визначеному Регламентом Одеської міської ради VII скликання.</w:t>
      </w:r>
    </w:p>
    <w:p w:rsidR="000117D4" w:rsidRPr="00DE42DD" w:rsidRDefault="000117D4" w:rsidP="000117D4">
      <w:pPr>
        <w:ind w:left="709"/>
        <w:jc w:val="right"/>
        <w:rPr>
          <w:sz w:val="28"/>
          <w:szCs w:val="28"/>
          <w:lang w:val="uk-UA"/>
        </w:rPr>
      </w:pPr>
      <w:r w:rsidRPr="00DE42DD">
        <w:rPr>
          <w:sz w:val="28"/>
          <w:szCs w:val="28"/>
          <w:lang w:val="uk-UA"/>
        </w:rPr>
        <w:t>РЕЗУЛЬТАТ ГОЛОСУВАННЯ:</w:t>
      </w:r>
    </w:p>
    <w:p w:rsidR="000117D4" w:rsidRPr="00DE42DD" w:rsidRDefault="000117D4" w:rsidP="000117D4">
      <w:pPr>
        <w:ind w:left="709"/>
        <w:jc w:val="right"/>
        <w:rPr>
          <w:sz w:val="28"/>
          <w:szCs w:val="28"/>
          <w:lang w:val="uk-UA"/>
        </w:rPr>
      </w:pPr>
      <w:r w:rsidRPr="00DE42DD">
        <w:rPr>
          <w:sz w:val="28"/>
          <w:szCs w:val="28"/>
          <w:lang w:val="uk-UA"/>
        </w:rPr>
        <w:t>«за» - 5; «проти» - 0; «утрималися» - 0; «не голосували» - 0</w:t>
      </w:r>
    </w:p>
    <w:p w:rsidR="000117D4" w:rsidRPr="00DE42DD" w:rsidRDefault="000117D4" w:rsidP="000117D4">
      <w:pPr>
        <w:ind w:left="709"/>
        <w:jc w:val="right"/>
        <w:rPr>
          <w:sz w:val="28"/>
          <w:szCs w:val="28"/>
          <w:lang w:val="uk-UA"/>
        </w:rPr>
      </w:pPr>
      <w:r w:rsidRPr="00DE42DD">
        <w:rPr>
          <w:sz w:val="28"/>
          <w:szCs w:val="28"/>
          <w:lang w:val="uk-UA"/>
        </w:rPr>
        <w:t>Рішення прийнято</w:t>
      </w:r>
    </w:p>
    <w:p w:rsidR="000117D4" w:rsidRPr="00DE42DD" w:rsidRDefault="000117D4" w:rsidP="000117D4">
      <w:pPr>
        <w:tabs>
          <w:tab w:val="left" w:pos="142"/>
        </w:tabs>
        <w:ind w:right="-1" w:firstLine="709"/>
        <w:jc w:val="both"/>
        <w:rPr>
          <w:spacing w:val="-2"/>
          <w:sz w:val="28"/>
          <w:szCs w:val="28"/>
          <w:lang w:val="uk-UA"/>
        </w:rPr>
      </w:pPr>
      <w:r w:rsidRPr="00DE42DD">
        <w:rPr>
          <w:b/>
          <w:spacing w:val="-2"/>
          <w:sz w:val="28"/>
          <w:szCs w:val="28"/>
          <w:lang w:val="uk-UA"/>
        </w:rPr>
        <w:lastRenderedPageBreak/>
        <w:t>8.</w:t>
      </w:r>
      <w:r w:rsidRPr="00DE42DD">
        <w:rPr>
          <w:b/>
          <w:spacing w:val="-2"/>
          <w:sz w:val="28"/>
          <w:szCs w:val="28"/>
          <w:lang w:val="uk-UA"/>
        </w:rPr>
        <w:tab/>
      </w:r>
      <w:r w:rsidRPr="00DE42DD">
        <w:rPr>
          <w:spacing w:val="-2"/>
          <w:sz w:val="28"/>
          <w:szCs w:val="28"/>
          <w:lang w:val="uk-UA"/>
        </w:rPr>
        <w:t>СЛУХАЛИ: Про проект рішення «Про надання дозволу на створення органу самоорганізації населення будинкового комітету «</w:t>
      </w:r>
      <w:proofErr w:type="spellStart"/>
      <w:r w:rsidRPr="00DE42DD">
        <w:rPr>
          <w:spacing w:val="-2"/>
          <w:sz w:val="28"/>
          <w:szCs w:val="28"/>
          <w:lang w:val="uk-UA"/>
        </w:rPr>
        <w:t>Середньофонтанська</w:t>
      </w:r>
      <w:proofErr w:type="spellEnd"/>
      <w:r w:rsidRPr="00DE42DD">
        <w:rPr>
          <w:spacing w:val="-2"/>
          <w:sz w:val="28"/>
          <w:szCs w:val="28"/>
          <w:lang w:val="uk-UA"/>
        </w:rPr>
        <w:t>, 2/</w:t>
      </w:r>
      <w:proofErr w:type="spellStart"/>
      <w:r w:rsidRPr="00DE42DD">
        <w:rPr>
          <w:spacing w:val="-2"/>
          <w:sz w:val="28"/>
          <w:szCs w:val="28"/>
          <w:lang w:val="uk-UA"/>
        </w:rPr>
        <w:t>Старосінна</w:t>
      </w:r>
      <w:proofErr w:type="spellEnd"/>
      <w:r w:rsidRPr="00DE42DD">
        <w:rPr>
          <w:spacing w:val="-2"/>
          <w:sz w:val="28"/>
          <w:szCs w:val="28"/>
          <w:lang w:val="uk-UA"/>
        </w:rPr>
        <w:t>,</w:t>
      </w:r>
      <w:r w:rsidR="003B49D4">
        <w:rPr>
          <w:spacing w:val="-2"/>
          <w:sz w:val="28"/>
          <w:szCs w:val="28"/>
          <w:lang w:val="uk-UA"/>
        </w:rPr>
        <w:t xml:space="preserve"> </w:t>
      </w:r>
      <w:r w:rsidRPr="00DE42DD">
        <w:rPr>
          <w:spacing w:val="-2"/>
          <w:sz w:val="28"/>
          <w:szCs w:val="28"/>
          <w:lang w:val="uk-UA"/>
        </w:rPr>
        <w:t>1» в місті Одесі» (лист управління з питань взаємодії з органами самоорганізації населення Одеської міської ради № 1387/2-мр від 27.08.18 р.; № 01-18/335 від 27.08.2018 р. додається).</w:t>
      </w:r>
    </w:p>
    <w:p w:rsidR="000117D4" w:rsidRPr="00DE42DD" w:rsidRDefault="000117D4" w:rsidP="000117D4">
      <w:pPr>
        <w:ind w:firstLine="709"/>
        <w:jc w:val="both"/>
        <w:rPr>
          <w:spacing w:val="-2"/>
          <w:sz w:val="28"/>
          <w:szCs w:val="28"/>
          <w:lang w:val="uk-UA"/>
        </w:rPr>
      </w:pPr>
      <w:r w:rsidRPr="00DE42DD">
        <w:rPr>
          <w:spacing w:val="-2"/>
          <w:sz w:val="28"/>
          <w:szCs w:val="28"/>
          <w:lang w:val="uk-UA"/>
        </w:rPr>
        <w:t>ВИСТУПИЛИ: Іваницький О.В., Жилкіна Т.П., Загрійчук О.Д., Орлов О.В.</w:t>
      </w:r>
    </w:p>
    <w:p w:rsidR="000117D4" w:rsidRPr="00DE42DD" w:rsidRDefault="000117D4" w:rsidP="000117D4">
      <w:pPr>
        <w:ind w:firstLine="709"/>
        <w:jc w:val="both"/>
        <w:rPr>
          <w:spacing w:val="-2"/>
          <w:sz w:val="28"/>
          <w:szCs w:val="28"/>
          <w:lang w:val="uk-UA"/>
        </w:rPr>
      </w:pPr>
      <w:r w:rsidRPr="00DE42DD">
        <w:rPr>
          <w:spacing w:val="-2"/>
          <w:sz w:val="28"/>
          <w:szCs w:val="28"/>
          <w:lang w:val="uk-UA"/>
        </w:rPr>
        <w:t>ВИРІШИЛИ:</w:t>
      </w:r>
    </w:p>
    <w:p w:rsidR="000117D4" w:rsidRPr="00DE42DD" w:rsidRDefault="000117D4" w:rsidP="000117D4">
      <w:pPr>
        <w:tabs>
          <w:tab w:val="left" w:pos="142"/>
        </w:tabs>
        <w:ind w:right="-1" w:firstLine="709"/>
        <w:jc w:val="both"/>
        <w:rPr>
          <w:spacing w:val="-2"/>
          <w:sz w:val="28"/>
          <w:szCs w:val="28"/>
          <w:lang w:val="uk-UA"/>
        </w:rPr>
      </w:pPr>
      <w:r w:rsidRPr="00DE42DD">
        <w:rPr>
          <w:spacing w:val="-2"/>
          <w:sz w:val="28"/>
          <w:szCs w:val="28"/>
          <w:lang w:val="uk-UA"/>
        </w:rPr>
        <w:t>Рекомендувати до розгляду на сесії Одеської міської ради проект рішення «Про надання дозволу на створення органу самоорганізації населення будинкового комітету «</w:t>
      </w:r>
      <w:proofErr w:type="spellStart"/>
      <w:r w:rsidRPr="00DE42DD">
        <w:rPr>
          <w:spacing w:val="-2"/>
          <w:sz w:val="28"/>
          <w:szCs w:val="28"/>
          <w:lang w:val="uk-UA"/>
        </w:rPr>
        <w:t>Середньофонтанська</w:t>
      </w:r>
      <w:proofErr w:type="spellEnd"/>
      <w:r w:rsidRPr="00DE42DD">
        <w:rPr>
          <w:spacing w:val="-2"/>
          <w:sz w:val="28"/>
          <w:szCs w:val="28"/>
          <w:lang w:val="uk-UA"/>
        </w:rPr>
        <w:t>, 2/</w:t>
      </w:r>
      <w:proofErr w:type="spellStart"/>
      <w:r w:rsidRPr="00DE42DD">
        <w:rPr>
          <w:spacing w:val="-2"/>
          <w:sz w:val="28"/>
          <w:szCs w:val="28"/>
          <w:lang w:val="uk-UA"/>
        </w:rPr>
        <w:t>Старосінна</w:t>
      </w:r>
      <w:proofErr w:type="spellEnd"/>
      <w:r w:rsidRPr="00DE42DD">
        <w:rPr>
          <w:spacing w:val="-2"/>
          <w:sz w:val="28"/>
          <w:szCs w:val="28"/>
          <w:lang w:val="uk-UA"/>
        </w:rPr>
        <w:t>,</w:t>
      </w:r>
      <w:r w:rsidR="003B49D4">
        <w:rPr>
          <w:spacing w:val="-2"/>
          <w:sz w:val="28"/>
          <w:szCs w:val="28"/>
          <w:lang w:val="uk-UA"/>
        </w:rPr>
        <w:t xml:space="preserve"> </w:t>
      </w:r>
      <w:r w:rsidRPr="00DE42DD">
        <w:rPr>
          <w:spacing w:val="-2"/>
          <w:sz w:val="28"/>
          <w:szCs w:val="28"/>
          <w:lang w:val="uk-UA"/>
        </w:rPr>
        <w:t xml:space="preserve">1» в місті Одесі» </w:t>
      </w:r>
      <w:r w:rsidR="003B49D4">
        <w:rPr>
          <w:spacing w:val="-2"/>
          <w:sz w:val="28"/>
          <w:szCs w:val="28"/>
          <w:lang w:val="uk-UA"/>
        </w:rPr>
        <w:t xml:space="preserve">                 </w:t>
      </w:r>
      <w:r w:rsidRPr="00DE42DD">
        <w:rPr>
          <w:spacing w:val="-2"/>
          <w:sz w:val="28"/>
          <w:szCs w:val="28"/>
          <w:lang w:val="uk-UA"/>
        </w:rPr>
        <w:t>за умови погодження проекту рішення в порядку, визначеному Регламентом Одеської міської ради VII скликання.</w:t>
      </w:r>
    </w:p>
    <w:p w:rsidR="000117D4" w:rsidRPr="00DE42DD" w:rsidRDefault="000117D4" w:rsidP="000117D4">
      <w:pPr>
        <w:ind w:left="709"/>
        <w:jc w:val="right"/>
        <w:rPr>
          <w:spacing w:val="-2"/>
          <w:sz w:val="28"/>
          <w:szCs w:val="28"/>
          <w:lang w:val="uk-UA"/>
        </w:rPr>
      </w:pPr>
      <w:r w:rsidRPr="00DE42DD">
        <w:rPr>
          <w:spacing w:val="-2"/>
          <w:sz w:val="28"/>
          <w:szCs w:val="28"/>
          <w:lang w:val="uk-UA"/>
        </w:rPr>
        <w:t>РЕЗУЛЬТАТ ГОЛОСУВАННЯ:</w:t>
      </w:r>
    </w:p>
    <w:p w:rsidR="000117D4" w:rsidRPr="00DE42DD" w:rsidRDefault="000117D4" w:rsidP="000117D4">
      <w:pPr>
        <w:ind w:left="709"/>
        <w:jc w:val="right"/>
        <w:rPr>
          <w:spacing w:val="-2"/>
          <w:sz w:val="28"/>
          <w:szCs w:val="28"/>
          <w:lang w:val="uk-UA"/>
        </w:rPr>
      </w:pPr>
      <w:r w:rsidRPr="00DE42DD">
        <w:rPr>
          <w:spacing w:val="-2"/>
          <w:sz w:val="28"/>
          <w:szCs w:val="28"/>
          <w:lang w:val="uk-UA"/>
        </w:rPr>
        <w:t>«за» - 5; «проти» - 0; «утрималися» - 0; «не голосували» - 0</w:t>
      </w:r>
    </w:p>
    <w:p w:rsidR="000117D4" w:rsidRPr="00DE42DD" w:rsidRDefault="000117D4" w:rsidP="000117D4">
      <w:pPr>
        <w:ind w:left="709"/>
        <w:jc w:val="right"/>
        <w:rPr>
          <w:spacing w:val="-2"/>
          <w:sz w:val="28"/>
          <w:szCs w:val="28"/>
          <w:lang w:val="uk-UA"/>
        </w:rPr>
      </w:pPr>
      <w:r w:rsidRPr="00DE42DD">
        <w:rPr>
          <w:spacing w:val="-2"/>
          <w:sz w:val="28"/>
          <w:szCs w:val="28"/>
          <w:lang w:val="uk-UA"/>
        </w:rPr>
        <w:t>Рішення прийнято</w:t>
      </w:r>
    </w:p>
    <w:p w:rsidR="000117D4" w:rsidRPr="00DE42DD" w:rsidRDefault="000117D4" w:rsidP="003678EB">
      <w:pPr>
        <w:tabs>
          <w:tab w:val="left" w:pos="142"/>
        </w:tabs>
        <w:ind w:right="-1" w:firstLine="709"/>
        <w:jc w:val="both"/>
        <w:rPr>
          <w:b/>
          <w:spacing w:val="-2"/>
          <w:sz w:val="28"/>
          <w:szCs w:val="28"/>
          <w:lang w:val="uk-UA"/>
        </w:rPr>
      </w:pPr>
    </w:p>
    <w:p w:rsidR="000117D4" w:rsidRPr="00DE42DD" w:rsidRDefault="000117D4" w:rsidP="000117D4">
      <w:pPr>
        <w:tabs>
          <w:tab w:val="left" w:pos="142"/>
        </w:tabs>
        <w:ind w:right="-1" w:firstLine="709"/>
        <w:jc w:val="both"/>
        <w:rPr>
          <w:spacing w:val="-2"/>
          <w:sz w:val="28"/>
          <w:szCs w:val="28"/>
          <w:lang w:val="uk-UA"/>
        </w:rPr>
      </w:pPr>
      <w:r w:rsidRPr="00DE42DD">
        <w:rPr>
          <w:b/>
          <w:spacing w:val="-2"/>
          <w:sz w:val="28"/>
          <w:szCs w:val="28"/>
          <w:lang w:val="uk-UA"/>
        </w:rPr>
        <w:t>1.</w:t>
      </w:r>
      <w:r w:rsidRPr="00DE42DD">
        <w:rPr>
          <w:b/>
          <w:spacing w:val="-2"/>
          <w:sz w:val="28"/>
          <w:szCs w:val="28"/>
          <w:lang w:val="uk-UA"/>
        </w:rPr>
        <w:tab/>
      </w:r>
      <w:r w:rsidRPr="00DE42DD">
        <w:rPr>
          <w:spacing w:val="-2"/>
          <w:sz w:val="28"/>
          <w:szCs w:val="28"/>
          <w:lang w:val="uk-UA"/>
        </w:rPr>
        <w:t>СЛУХАЛИ:</w:t>
      </w:r>
      <w:r w:rsidR="00132E40" w:rsidRPr="00DE42DD">
        <w:rPr>
          <w:spacing w:val="-2"/>
          <w:sz w:val="28"/>
          <w:szCs w:val="28"/>
          <w:lang w:val="uk-UA"/>
        </w:rPr>
        <w:t xml:space="preserve"> Про звернення Малиновської районної адміністрації щодо підготовки житлових будинків які отримують теплову енергію </w:t>
      </w:r>
      <w:r w:rsidR="00DE42DD">
        <w:rPr>
          <w:spacing w:val="-2"/>
          <w:sz w:val="28"/>
          <w:szCs w:val="28"/>
          <w:lang w:val="uk-UA"/>
        </w:rPr>
        <w:t xml:space="preserve">                        </w:t>
      </w:r>
      <w:r w:rsidR="00132E40" w:rsidRPr="00DE42DD">
        <w:rPr>
          <w:spacing w:val="-2"/>
          <w:sz w:val="28"/>
          <w:szCs w:val="28"/>
          <w:lang w:val="uk-UA"/>
        </w:rPr>
        <w:t>від котельних підприємств ТОВ «Компанія «</w:t>
      </w:r>
      <w:proofErr w:type="spellStart"/>
      <w:r w:rsidR="00132E40" w:rsidRPr="00DE42DD">
        <w:rPr>
          <w:spacing w:val="-2"/>
          <w:sz w:val="28"/>
          <w:szCs w:val="28"/>
          <w:lang w:val="uk-UA"/>
        </w:rPr>
        <w:t>Еліткомсервіс</w:t>
      </w:r>
      <w:proofErr w:type="spellEnd"/>
      <w:r w:rsidR="00132E40" w:rsidRPr="00DE42DD">
        <w:rPr>
          <w:spacing w:val="-2"/>
          <w:sz w:val="28"/>
          <w:szCs w:val="28"/>
          <w:lang w:val="uk-UA"/>
        </w:rPr>
        <w:t xml:space="preserve">», ТОВ «Теплодом 3», ТОВ «Одеський завод керамічних виробів», ОСББ «Нові Черемушки»,                 </w:t>
      </w:r>
      <w:r w:rsidR="00DE42DD">
        <w:rPr>
          <w:spacing w:val="-2"/>
          <w:sz w:val="28"/>
          <w:szCs w:val="28"/>
          <w:lang w:val="uk-UA"/>
        </w:rPr>
        <w:t xml:space="preserve">             ЖК «Одеський двір» </w:t>
      </w:r>
      <w:r w:rsidRPr="00DE42DD">
        <w:rPr>
          <w:spacing w:val="-2"/>
          <w:sz w:val="28"/>
          <w:szCs w:val="28"/>
          <w:lang w:val="uk-UA"/>
        </w:rPr>
        <w:t>(лист Малиновської районної адміністрації Одеської міської ради № 434/1-мр від 22.08.18 р.; № 2232/01-20 від 20.08.2018 р. додається).</w:t>
      </w:r>
    </w:p>
    <w:p w:rsidR="000117D4" w:rsidRPr="00DE42DD" w:rsidRDefault="000117D4" w:rsidP="000117D4">
      <w:pPr>
        <w:ind w:firstLine="709"/>
        <w:jc w:val="both"/>
        <w:rPr>
          <w:spacing w:val="-2"/>
          <w:sz w:val="28"/>
          <w:szCs w:val="28"/>
          <w:lang w:val="uk-UA"/>
        </w:rPr>
      </w:pPr>
      <w:r w:rsidRPr="00DE42DD">
        <w:rPr>
          <w:spacing w:val="-2"/>
          <w:sz w:val="28"/>
          <w:szCs w:val="28"/>
          <w:lang w:val="uk-UA"/>
        </w:rPr>
        <w:t xml:space="preserve">ВИСТУПИЛИ: </w:t>
      </w:r>
      <w:proofErr w:type="spellStart"/>
      <w:r w:rsidRPr="00DE42DD">
        <w:rPr>
          <w:spacing w:val="-2"/>
          <w:sz w:val="28"/>
          <w:szCs w:val="28"/>
          <w:lang w:val="uk-UA"/>
        </w:rPr>
        <w:t>Лям</w:t>
      </w:r>
      <w:r w:rsidR="00980933">
        <w:rPr>
          <w:spacing w:val="-2"/>
          <w:sz w:val="28"/>
          <w:szCs w:val="28"/>
          <w:lang w:val="uk-UA"/>
        </w:rPr>
        <w:t>г</w:t>
      </w:r>
      <w:r w:rsidRPr="00DE42DD">
        <w:rPr>
          <w:spacing w:val="-2"/>
          <w:sz w:val="28"/>
          <w:szCs w:val="28"/>
          <w:lang w:val="uk-UA"/>
        </w:rPr>
        <w:t>от</w:t>
      </w:r>
      <w:proofErr w:type="spellEnd"/>
      <w:r w:rsidRPr="00DE42DD">
        <w:rPr>
          <w:spacing w:val="-2"/>
          <w:sz w:val="28"/>
          <w:szCs w:val="28"/>
          <w:lang w:val="uk-UA"/>
        </w:rPr>
        <w:t xml:space="preserve"> К.І.</w:t>
      </w:r>
      <w:r w:rsidR="00132E40" w:rsidRPr="00DE42DD">
        <w:rPr>
          <w:spacing w:val="-2"/>
          <w:sz w:val="28"/>
          <w:szCs w:val="28"/>
          <w:lang w:val="uk-UA"/>
        </w:rPr>
        <w:t>, Іваницький О.В., Кривенко В.М., Орлов О.В.</w:t>
      </w:r>
    </w:p>
    <w:p w:rsidR="000117D4" w:rsidRPr="00DE42DD" w:rsidRDefault="000117D4" w:rsidP="000117D4">
      <w:pPr>
        <w:ind w:firstLine="709"/>
        <w:jc w:val="both"/>
        <w:rPr>
          <w:spacing w:val="-2"/>
          <w:sz w:val="28"/>
          <w:szCs w:val="28"/>
          <w:lang w:val="uk-UA"/>
        </w:rPr>
      </w:pPr>
      <w:r w:rsidRPr="00DE42DD">
        <w:rPr>
          <w:spacing w:val="-2"/>
          <w:sz w:val="28"/>
          <w:szCs w:val="28"/>
          <w:lang w:val="uk-UA"/>
        </w:rPr>
        <w:t>ВИРІШИЛИ:</w:t>
      </w:r>
    </w:p>
    <w:p w:rsidR="00132E40" w:rsidRPr="00DE42DD" w:rsidRDefault="00132E40" w:rsidP="00132E40">
      <w:pPr>
        <w:tabs>
          <w:tab w:val="left" w:pos="142"/>
        </w:tabs>
        <w:ind w:right="-1" w:firstLine="709"/>
        <w:jc w:val="both"/>
        <w:rPr>
          <w:spacing w:val="-2"/>
          <w:sz w:val="28"/>
          <w:szCs w:val="28"/>
          <w:lang w:val="uk-UA"/>
        </w:rPr>
      </w:pPr>
      <w:r w:rsidRPr="00DE42DD">
        <w:rPr>
          <w:spacing w:val="-2"/>
          <w:sz w:val="28"/>
          <w:szCs w:val="28"/>
          <w:lang w:val="uk-UA"/>
        </w:rPr>
        <w:t>Приймаючи до уваги той факт, що питання підготовки житлових будинків які отримують теплову енергію від котельних підприємств ТОВ «Компанія «</w:t>
      </w:r>
      <w:proofErr w:type="spellStart"/>
      <w:r w:rsidRPr="00DE42DD">
        <w:rPr>
          <w:spacing w:val="-2"/>
          <w:sz w:val="28"/>
          <w:szCs w:val="28"/>
          <w:lang w:val="uk-UA"/>
        </w:rPr>
        <w:t>Еліткомсервіс</w:t>
      </w:r>
      <w:proofErr w:type="spellEnd"/>
      <w:r w:rsidRPr="00DE42DD">
        <w:rPr>
          <w:spacing w:val="-2"/>
          <w:sz w:val="28"/>
          <w:szCs w:val="28"/>
          <w:lang w:val="uk-UA"/>
        </w:rPr>
        <w:t>», ТОВ «Теплодом 3», ТОВ «Одеський завод керамічних виробів», ОСББ «Нові Черемушки» знаходиться на контролі Малиновської районної адміністрації Одеської міської ради, прийняти інформацію до відома.</w:t>
      </w:r>
    </w:p>
    <w:p w:rsidR="000117D4" w:rsidRPr="00DE42DD" w:rsidRDefault="000117D4" w:rsidP="000117D4">
      <w:pPr>
        <w:ind w:left="709"/>
        <w:jc w:val="right"/>
        <w:rPr>
          <w:spacing w:val="-2"/>
          <w:sz w:val="28"/>
          <w:szCs w:val="28"/>
          <w:lang w:val="uk-UA"/>
        </w:rPr>
      </w:pPr>
      <w:r w:rsidRPr="00DE42DD">
        <w:rPr>
          <w:spacing w:val="-2"/>
          <w:sz w:val="28"/>
          <w:szCs w:val="28"/>
          <w:lang w:val="uk-UA"/>
        </w:rPr>
        <w:t>РЕЗУЛЬТАТ ГОЛОСУВАННЯ:</w:t>
      </w:r>
    </w:p>
    <w:p w:rsidR="000117D4" w:rsidRPr="00DE42DD" w:rsidRDefault="000117D4" w:rsidP="000117D4">
      <w:pPr>
        <w:ind w:left="709"/>
        <w:jc w:val="right"/>
        <w:rPr>
          <w:spacing w:val="-2"/>
          <w:sz w:val="28"/>
          <w:szCs w:val="28"/>
          <w:lang w:val="uk-UA"/>
        </w:rPr>
      </w:pPr>
      <w:r w:rsidRPr="00DE42DD">
        <w:rPr>
          <w:spacing w:val="-2"/>
          <w:sz w:val="28"/>
          <w:szCs w:val="28"/>
          <w:lang w:val="uk-UA"/>
        </w:rPr>
        <w:t>«за» - 5; «проти» - 0; «утрималися» - 0; «не голосували» - 0</w:t>
      </w:r>
    </w:p>
    <w:p w:rsidR="000117D4" w:rsidRPr="00DE42DD" w:rsidRDefault="000117D4" w:rsidP="000117D4">
      <w:pPr>
        <w:ind w:left="709"/>
        <w:jc w:val="right"/>
        <w:rPr>
          <w:spacing w:val="-2"/>
          <w:sz w:val="28"/>
          <w:szCs w:val="28"/>
          <w:lang w:val="uk-UA"/>
        </w:rPr>
      </w:pPr>
      <w:r w:rsidRPr="00DE42DD">
        <w:rPr>
          <w:spacing w:val="-2"/>
          <w:sz w:val="28"/>
          <w:szCs w:val="28"/>
          <w:lang w:val="uk-UA"/>
        </w:rPr>
        <w:t>Рішення прийнято</w:t>
      </w:r>
    </w:p>
    <w:p w:rsidR="000117D4" w:rsidRPr="00DE42DD" w:rsidRDefault="000117D4" w:rsidP="003678EB">
      <w:pPr>
        <w:tabs>
          <w:tab w:val="left" w:pos="142"/>
        </w:tabs>
        <w:ind w:right="-1" w:firstLine="709"/>
        <w:jc w:val="both"/>
        <w:rPr>
          <w:b/>
          <w:spacing w:val="-2"/>
          <w:sz w:val="28"/>
          <w:szCs w:val="28"/>
          <w:lang w:val="uk-UA"/>
        </w:rPr>
      </w:pPr>
    </w:p>
    <w:p w:rsidR="00132E40" w:rsidRPr="00DE42DD" w:rsidRDefault="00132E40" w:rsidP="00132E40">
      <w:pPr>
        <w:tabs>
          <w:tab w:val="left" w:pos="142"/>
        </w:tabs>
        <w:ind w:right="-1" w:firstLine="709"/>
        <w:jc w:val="both"/>
        <w:rPr>
          <w:spacing w:val="-2"/>
          <w:sz w:val="28"/>
          <w:szCs w:val="28"/>
          <w:lang w:val="uk-UA"/>
        </w:rPr>
      </w:pPr>
      <w:r w:rsidRPr="00DE42DD">
        <w:rPr>
          <w:b/>
          <w:spacing w:val="-2"/>
          <w:sz w:val="28"/>
          <w:szCs w:val="28"/>
          <w:lang w:val="uk-UA"/>
        </w:rPr>
        <w:t>3.</w:t>
      </w:r>
      <w:r w:rsidRPr="00DE42DD">
        <w:rPr>
          <w:b/>
          <w:spacing w:val="-2"/>
          <w:sz w:val="28"/>
          <w:szCs w:val="28"/>
          <w:lang w:val="uk-UA"/>
        </w:rPr>
        <w:tab/>
      </w:r>
      <w:r w:rsidRPr="00DE42DD">
        <w:rPr>
          <w:spacing w:val="-2"/>
          <w:sz w:val="28"/>
          <w:szCs w:val="28"/>
          <w:lang w:val="uk-UA"/>
        </w:rPr>
        <w:t xml:space="preserve">СЛУХАЛИ: Про звернення департаменту транспорту, зв’язку та організації дорожнього руху Одеської міської ради щодо надання пропозицій та зауважень до проекту інвестиційного договору між Одеською міською радою та інвестором щодо впровадження автоматизованої системи обліку оплати проїзду в міському пасажирському транспорті загального користування м. Одеси </w:t>
      </w:r>
      <w:r w:rsidR="00C15DA2">
        <w:rPr>
          <w:spacing w:val="-2"/>
          <w:sz w:val="28"/>
          <w:szCs w:val="28"/>
          <w:lang w:val="uk-UA"/>
        </w:rPr>
        <w:t xml:space="preserve">                          </w:t>
      </w:r>
      <w:r w:rsidRPr="00DE42DD">
        <w:rPr>
          <w:spacing w:val="-2"/>
          <w:sz w:val="28"/>
          <w:szCs w:val="28"/>
          <w:lang w:val="uk-UA"/>
        </w:rPr>
        <w:t>(лист департаменту транспорту зв’язку, та організації дорожнього руху Одеської міської ради № 1339/2-мр від 14.08.18 р.; № 0141/2052 від 13.08.2018 р. додається).</w:t>
      </w:r>
    </w:p>
    <w:p w:rsidR="00132E40" w:rsidRPr="00DE42DD" w:rsidRDefault="00132E40" w:rsidP="00132E40">
      <w:pPr>
        <w:ind w:firstLine="709"/>
        <w:jc w:val="both"/>
        <w:rPr>
          <w:spacing w:val="-2"/>
          <w:sz w:val="28"/>
          <w:szCs w:val="28"/>
          <w:lang w:val="uk-UA"/>
        </w:rPr>
      </w:pPr>
      <w:r w:rsidRPr="00DE42DD">
        <w:rPr>
          <w:spacing w:val="-2"/>
          <w:sz w:val="28"/>
          <w:szCs w:val="28"/>
          <w:lang w:val="uk-UA"/>
        </w:rPr>
        <w:t xml:space="preserve">ВИСТУПИЛИ: Іваницький О.В., </w:t>
      </w:r>
      <w:r w:rsidR="008352AC" w:rsidRPr="00DE42DD">
        <w:rPr>
          <w:spacing w:val="-2"/>
          <w:sz w:val="28"/>
          <w:szCs w:val="28"/>
          <w:lang w:val="uk-UA"/>
        </w:rPr>
        <w:t>Ходаковська О.Ю.</w:t>
      </w:r>
    </w:p>
    <w:p w:rsidR="00132E40" w:rsidRPr="00DE42DD" w:rsidRDefault="00132E40" w:rsidP="00132E40">
      <w:pPr>
        <w:ind w:firstLine="709"/>
        <w:jc w:val="both"/>
        <w:rPr>
          <w:spacing w:val="-2"/>
          <w:sz w:val="28"/>
          <w:szCs w:val="28"/>
          <w:lang w:val="uk-UA"/>
        </w:rPr>
      </w:pPr>
      <w:r w:rsidRPr="00DE42DD">
        <w:rPr>
          <w:spacing w:val="-2"/>
          <w:sz w:val="28"/>
          <w:szCs w:val="28"/>
          <w:lang w:val="uk-UA"/>
        </w:rPr>
        <w:t>ВИРІШИЛИ:</w:t>
      </w:r>
    </w:p>
    <w:p w:rsidR="00132E40" w:rsidRPr="00DE42DD" w:rsidRDefault="00132E40" w:rsidP="00132E40">
      <w:pPr>
        <w:ind w:firstLine="709"/>
        <w:jc w:val="both"/>
        <w:rPr>
          <w:spacing w:val="-2"/>
          <w:sz w:val="28"/>
          <w:szCs w:val="28"/>
          <w:lang w:val="uk-UA"/>
        </w:rPr>
      </w:pPr>
      <w:r w:rsidRPr="00DE42DD">
        <w:rPr>
          <w:spacing w:val="-2"/>
          <w:sz w:val="28"/>
          <w:szCs w:val="28"/>
          <w:lang w:val="uk-UA"/>
        </w:rPr>
        <w:t>Питання на голосування не вносилось</w:t>
      </w:r>
      <w:r w:rsidR="00C15DA2">
        <w:rPr>
          <w:spacing w:val="-2"/>
          <w:sz w:val="28"/>
          <w:szCs w:val="28"/>
          <w:lang w:val="uk-UA"/>
        </w:rPr>
        <w:t>.</w:t>
      </w:r>
    </w:p>
    <w:p w:rsidR="00385106" w:rsidRPr="00DE42DD" w:rsidRDefault="00385106" w:rsidP="008352AC">
      <w:pPr>
        <w:tabs>
          <w:tab w:val="left" w:pos="142"/>
        </w:tabs>
        <w:ind w:right="-1" w:firstLine="709"/>
        <w:jc w:val="both"/>
        <w:rPr>
          <w:spacing w:val="-2"/>
          <w:sz w:val="28"/>
          <w:szCs w:val="28"/>
          <w:lang w:val="uk-UA"/>
        </w:rPr>
      </w:pPr>
      <w:r w:rsidRPr="00DE42DD">
        <w:rPr>
          <w:b/>
          <w:spacing w:val="-2"/>
          <w:sz w:val="28"/>
          <w:szCs w:val="28"/>
          <w:lang w:val="uk-UA"/>
        </w:rPr>
        <w:lastRenderedPageBreak/>
        <w:t>2.</w:t>
      </w:r>
      <w:r w:rsidRPr="00DE42DD">
        <w:rPr>
          <w:b/>
          <w:spacing w:val="-2"/>
          <w:sz w:val="28"/>
          <w:szCs w:val="28"/>
          <w:lang w:val="uk-UA"/>
        </w:rPr>
        <w:tab/>
      </w:r>
      <w:r w:rsidRPr="00DE42DD">
        <w:rPr>
          <w:spacing w:val="-2"/>
          <w:sz w:val="28"/>
          <w:szCs w:val="28"/>
          <w:lang w:val="uk-UA"/>
        </w:rPr>
        <w:t xml:space="preserve">СЛУХАЛИ: </w:t>
      </w:r>
      <w:r w:rsidR="008352AC" w:rsidRPr="00DE42DD">
        <w:rPr>
          <w:spacing w:val="-2"/>
          <w:sz w:val="28"/>
          <w:szCs w:val="28"/>
          <w:lang w:val="uk-UA"/>
        </w:rPr>
        <w:t xml:space="preserve">Про інформацію департаменту комунальної власності Одеської міської ради щодо договору оренди земельної ділянки, яка розташована за адресою: м. Одеса, вул. </w:t>
      </w:r>
      <w:proofErr w:type="spellStart"/>
      <w:r w:rsidR="008352AC" w:rsidRPr="00DE42DD">
        <w:rPr>
          <w:spacing w:val="-2"/>
          <w:sz w:val="28"/>
          <w:szCs w:val="28"/>
          <w:lang w:val="uk-UA"/>
        </w:rPr>
        <w:t>Розкидайлівська</w:t>
      </w:r>
      <w:proofErr w:type="spellEnd"/>
      <w:r w:rsidR="008352AC" w:rsidRPr="00DE42DD">
        <w:rPr>
          <w:spacing w:val="-2"/>
          <w:sz w:val="28"/>
          <w:szCs w:val="28"/>
          <w:lang w:val="uk-UA"/>
        </w:rPr>
        <w:t>, 56 «</w:t>
      </w:r>
      <w:proofErr w:type="spellStart"/>
      <w:r w:rsidR="008352AC" w:rsidRPr="00DE42DD">
        <w:rPr>
          <w:spacing w:val="-2"/>
          <w:sz w:val="28"/>
          <w:szCs w:val="28"/>
          <w:lang w:val="uk-UA"/>
        </w:rPr>
        <w:t>Дюковський</w:t>
      </w:r>
      <w:proofErr w:type="spellEnd"/>
      <w:r w:rsidR="008352AC" w:rsidRPr="00DE42DD">
        <w:rPr>
          <w:spacing w:val="-2"/>
          <w:sz w:val="28"/>
          <w:szCs w:val="28"/>
          <w:lang w:val="uk-UA"/>
        </w:rPr>
        <w:t xml:space="preserve"> сад». та про проект </w:t>
      </w:r>
      <w:r w:rsidR="00C15DA2">
        <w:rPr>
          <w:spacing w:val="-2"/>
          <w:sz w:val="28"/>
          <w:szCs w:val="28"/>
          <w:lang w:val="uk-UA"/>
        </w:rPr>
        <w:t>благоустрою</w:t>
      </w:r>
      <w:r w:rsidR="008352AC" w:rsidRPr="00DE42DD">
        <w:rPr>
          <w:spacing w:val="-2"/>
          <w:sz w:val="28"/>
          <w:szCs w:val="28"/>
          <w:lang w:val="uk-UA"/>
        </w:rPr>
        <w:t xml:space="preserve"> парку «</w:t>
      </w:r>
      <w:proofErr w:type="spellStart"/>
      <w:r w:rsidR="008352AC" w:rsidRPr="00DE42DD">
        <w:rPr>
          <w:spacing w:val="-2"/>
          <w:sz w:val="28"/>
          <w:szCs w:val="28"/>
          <w:lang w:val="uk-UA"/>
        </w:rPr>
        <w:t>Дюковський</w:t>
      </w:r>
      <w:proofErr w:type="spellEnd"/>
      <w:r w:rsidR="008352AC" w:rsidRPr="00DE42DD">
        <w:rPr>
          <w:spacing w:val="-2"/>
          <w:sz w:val="28"/>
          <w:szCs w:val="28"/>
          <w:lang w:val="uk-UA"/>
        </w:rPr>
        <w:t xml:space="preserve"> сад» </w:t>
      </w:r>
      <w:r w:rsidRPr="00DE42DD">
        <w:rPr>
          <w:spacing w:val="-2"/>
          <w:sz w:val="28"/>
          <w:szCs w:val="28"/>
          <w:lang w:val="uk-UA"/>
        </w:rPr>
        <w:t>(відповідь департаменту комунальної власності Одеської міської ради № 01-15/137 від 26.07.2018 р. додається).</w:t>
      </w:r>
    </w:p>
    <w:p w:rsidR="00385106" w:rsidRPr="00DE42DD" w:rsidRDefault="00385106" w:rsidP="00385106">
      <w:pPr>
        <w:ind w:firstLine="709"/>
        <w:jc w:val="both"/>
        <w:rPr>
          <w:spacing w:val="-2"/>
          <w:sz w:val="28"/>
          <w:szCs w:val="28"/>
          <w:lang w:val="uk-UA"/>
        </w:rPr>
      </w:pPr>
      <w:r w:rsidRPr="00DE42DD">
        <w:rPr>
          <w:spacing w:val="-2"/>
          <w:sz w:val="28"/>
          <w:szCs w:val="28"/>
          <w:lang w:val="uk-UA"/>
        </w:rPr>
        <w:t>ВИСТУПИЛИ:</w:t>
      </w:r>
      <w:r w:rsidR="008352AC" w:rsidRPr="00DE42DD">
        <w:rPr>
          <w:spacing w:val="-2"/>
          <w:sz w:val="28"/>
          <w:szCs w:val="28"/>
          <w:lang w:val="uk-UA"/>
        </w:rPr>
        <w:t xml:space="preserve"> Іваницький О.В., Мещеряков О.О., Касійчу</w:t>
      </w:r>
      <w:r w:rsidR="00C15DA2">
        <w:rPr>
          <w:spacing w:val="-2"/>
          <w:sz w:val="28"/>
          <w:szCs w:val="28"/>
          <w:lang w:val="uk-UA"/>
        </w:rPr>
        <w:t>к</w:t>
      </w:r>
      <w:r w:rsidR="008352AC" w:rsidRPr="00DE42DD">
        <w:rPr>
          <w:spacing w:val="-2"/>
          <w:sz w:val="28"/>
          <w:szCs w:val="28"/>
          <w:lang w:val="uk-UA"/>
        </w:rPr>
        <w:t> Н.В.</w:t>
      </w:r>
      <w:r w:rsidR="00005E2B" w:rsidRPr="00DE42DD">
        <w:rPr>
          <w:spacing w:val="-2"/>
          <w:sz w:val="28"/>
          <w:szCs w:val="28"/>
          <w:lang w:val="uk-UA"/>
        </w:rPr>
        <w:t>, Орлов О.В.,</w:t>
      </w:r>
      <w:r w:rsidR="00776031" w:rsidRPr="00DE42DD">
        <w:rPr>
          <w:spacing w:val="-2"/>
          <w:sz w:val="28"/>
          <w:szCs w:val="28"/>
          <w:lang w:val="uk-UA"/>
        </w:rPr>
        <w:t xml:space="preserve"> Жилкіна Т.П., Стась Е.П.</w:t>
      </w:r>
    </w:p>
    <w:p w:rsidR="00385106" w:rsidRPr="00DE42DD" w:rsidRDefault="00385106" w:rsidP="00385106">
      <w:pPr>
        <w:ind w:firstLine="709"/>
        <w:jc w:val="both"/>
        <w:rPr>
          <w:spacing w:val="-2"/>
          <w:sz w:val="28"/>
          <w:szCs w:val="28"/>
          <w:lang w:val="uk-UA"/>
        </w:rPr>
      </w:pPr>
      <w:r w:rsidRPr="00DE42DD">
        <w:rPr>
          <w:spacing w:val="-2"/>
          <w:sz w:val="28"/>
          <w:szCs w:val="28"/>
          <w:lang w:val="uk-UA"/>
        </w:rPr>
        <w:t>ВИРІШИЛИ:</w:t>
      </w:r>
    </w:p>
    <w:p w:rsidR="00005E2B" w:rsidRPr="00DE42DD" w:rsidRDefault="00005E2B" w:rsidP="00385106">
      <w:pPr>
        <w:ind w:firstLine="709"/>
        <w:jc w:val="both"/>
        <w:rPr>
          <w:spacing w:val="-2"/>
          <w:sz w:val="28"/>
          <w:szCs w:val="28"/>
          <w:lang w:val="uk-UA"/>
        </w:rPr>
      </w:pPr>
      <w:r w:rsidRPr="00DE42DD">
        <w:rPr>
          <w:spacing w:val="-2"/>
          <w:sz w:val="28"/>
          <w:szCs w:val="28"/>
          <w:lang w:val="uk-UA"/>
        </w:rPr>
        <w:t xml:space="preserve">Рекомендувати ТОВ «Центр «Катюша» надати постійній комісії </w:t>
      </w:r>
      <w:r w:rsidR="00776031" w:rsidRPr="00DE42DD">
        <w:rPr>
          <w:spacing w:val="-2"/>
          <w:sz w:val="28"/>
          <w:szCs w:val="28"/>
          <w:lang w:val="uk-UA"/>
        </w:rPr>
        <w:t xml:space="preserve">концепцію </w:t>
      </w:r>
      <w:r w:rsidR="00C15DA2">
        <w:rPr>
          <w:spacing w:val="-2"/>
          <w:sz w:val="28"/>
          <w:szCs w:val="28"/>
          <w:lang w:val="uk-UA"/>
        </w:rPr>
        <w:t>благоустрою</w:t>
      </w:r>
      <w:r w:rsidRPr="00DE42DD">
        <w:rPr>
          <w:spacing w:val="-2"/>
          <w:sz w:val="28"/>
          <w:szCs w:val="28"/>
          <w:lang w:val="uk-UA"/>
        </w:rPr>
        <w:t xml:space="preserve"> парку</w:t>
      </w:r>
      <w:r w:rsidR="00C15DA2">
        <w:rPr>
          <w:spacing w:val="-2"/>
          <w:sz w:val="28"/>
          <w:szCs w:val="28"/>
          <w:lang w:val="uk-UA"/>
        </w:rPr>
        <w:t xml:space="preserve">, ескізний </w:t>
      </w:r>
      <w:r w:rsidR="00C15DA2" w:rsidRPr="00DE42DD">
        <w:rPr>
          <w:spacing w:val="-2"/>
          <w:sz w:val="28"/>
          <w:szCs w:val="28"/>
          <w:lang w:val="uk-UA"/>
        </w:rPr>
        <w:t>проект благоустрою парку «</w:t>
      </w:r>
      <w:proofErr w:type="spellStart"/>
      <w:r w:rsidR="00C15DA2" w:rsidRPr="00DE42DD">
        <w:rPr>
          <w:spacing w:val="-2"/>
          <w:sz w:val="28"/>
          <w:szCs w:val="28"/>
          <w:lang w:val="uk-UA"/>
        </w:rPr>
        <w:t>Дюковський</w:t>
      </w:r>
      <w:proofErr w:type="spellEnd"/>
      <w:r w:rsidR="00C15DA2" w:rsidRPr="00DE42DD">
        <w:rPr>
          <w:spacing w:val="-2"/>
          <w:sz w:val="28"/>
          <w:szCs w:val="28"/>
          <w:lang w:val="uk-UA"/>
        </w:rPr>
        <w:t xml:space="preserve"> сад»</w:t>
      </w:r>
      <w:r w:rsidR="00C15DA2">
        <w:rPr>
          <w:spacing w:val="-2"/>
          <w:sz w:val="28"/>
          <w:szCs w:val="28"/>
          <w:lang w:val="uk-UA"/>
        </w:rPr>
        <w:t xml:space="preserve">,                      а також </w:t>
      </w:r>
      <w:r w:rsidR="00776031" w:rsidRPr="00DE42DD">
        <w:rPr>
          <w:spacing w:val="-2"/>
          <w:sz w:val="28"/>
          <w:szCs w:val="28"/>
          <w:lang w:val="uk-UA"/>
        </w:rPr>
        <w:t xml:space="preserve">надати комісії перелік поточних робіт які планується виконати </w:t>
      </w:r>
      <w:r w:rsidR="00C15DA2">
        <w:rPr>
          <w:spacing w:val="-2"/>
          <w:sz w:val="28"/>
          <w:szCs w:val="28"/>
          <w:lang w:val="uk-UA"/>
        </w:rPr>
        <w:t>на території парку у найближчий час.</w:t>
      </w:r>
    </w:p>
    <w:p w:rsidR="00385106" w:rsidRPr="00DE42DD" w:rsidRDefault="00385106" w:rsidP="00385106">
      <w:pPr>
        <w:ind w:left="709"/>
        <w:jc w:val="right"/>
        <w:rPr>
          <w:spacing w:val="-2"/>
          <w:sz w:val="28"/>
          <w:szCs w:val="28"/>
          <w:lang w:val="uk-UA"/>
        </w:rPr>
      </w:pPr>
      <w:r w:rsidRPr="00DE42DD">
        <w:rPr>
          <w:spacing w:val="-2"/>
          <w:sz w:val="28"/>
          <w:szCs w:val="28"/>
          <w:lang w:val="uk-UA"/>
        </w:rPr>
        <w:t>РЕЗУЛЬТАТ ГОЛОСУВАННЯ:</w:t>
      </w:r>
    </w:p>
    <w:p w:rsidR="00385106" w:rsidRPr="00DE42DD" w:rsidRDefault="00385106" w:rsidP="00385106">
      <w:pPr>
        <w:ind w:left="709"/>
        <w:jc w:val="right"/>
        <w:rPr>
          <w:spacing w:val="-2"/>
          <w:sz w:val="28"/>
          <w:szCs w:val="28"/>
          <w:lang w:val="uk-UA"/>
        </w:rPr>
      </w:pPr>
      <w:r w:rsidRPr="00DE42DD">
        <w:rPr>
          <w:spacing w:val="-2"/>
          <w:sz w:val="28"/>
          <w:szCs w:val="28"/>
          <w:lang w:val="uk-UA"/>
        </w:rPr>
        <w:t>«за» - 5; «проти» - 0; «утрималися» - 0; «не голосували» - 0</w:t>
      </w:r>
    </w:p>
    <w:p w:rsidR="00385106" w:rsidRPr="00DE42DD" w:rsidRDefault="00385106" w:rsidP="00385106">
      <w:pPr>
        <w:ind w:left="709"/>
        <w:jc w:val="right"/>
        <w:rPr>
          <w:spacing w:val="-2"/>
          <w:sz w:val="28"/>
          <w:szCs w:val="28"/>
          <w:lang w:val="uk-UA"/>
        </w:rPr>
      </w:pPr>
      <w:r w:rsidRPr="00DE42DD">
        <w:rPr>
          <w:spacing w:val="-2"/>
          <w:sz w:val="28"/>
          <w:szCs w:val="28"/>
          <w:lang w:val="uk-UA"/>
        </w:rPr>
        <w:t>Рішення прийнято</w:t>
      </w:r>
    </w:p>
    <w:p w:rsidR="008A4172" w:rsidRPr="00DE42DD" w:rsidRDefault="008A4172" w:rsidP="008A4172">
      <w:pPr>
        <w:ind w:left="709"/>
        <w:jc w:val="right"/>
        <w:rPr>
          <w:spacing w:val="-2"/>
          <w:sz w:val="22"/>
          <w:szCs w:val="28"/>
          <w:lang w:val="uk-UA"/>
        </w:rPr>
      </w:pPr>
    </w:p>
    <w:p w:rsidR="008A4172" w:rsidRPr="00DE42DD" w:rsidRDefault="008A4172" w:rsidP="008A4172">
      <w:pPr>
        <w:tabs>
          <w:tab w:val="left" w:pos="142"/>
        </w:tabs>
        <w:ind w:right="-1" w:firstLine="709"/>
        <w:jc w:val="both"/>
        <w:rPr>
          <w:spacing w:val="-2"/>
          <w:sz w:val="28"/>
          <w:szCs w:val="28"/>
          <w:lang w:val="uk-UA"/>
        </w:rPr>
      </w:pPr>
      <w:r w:rsidRPr="00DE42DD">
        <w:rPr>
          <w:b/>
          <w:spacing w:val="-2"/>
          <w:sz w:val="28"/>
          <w:szCs w:val="28"/>
          <w:lang w:val="uk-UA"/>
        </w:rPr>
        <w:t>6.</w:t>
      </w:r>
      <w:r w:rsidRPr="00DE42DD">
        <w:rPr>
          <w:b/>
          <w:spacing w:val="-2"/>
          <w:sz w:val="28"/>
          <w:szCs w:val="28"/>
          <w:lang w:val="uk-UA"/>
        </w:rPr>
        <w:tab/>
      </w:r>
      <w:r w:rsidRPr="00DE42DD">
        <w:rPr>
          <w:spacing w:val="-2"/>
          <w:sz w:val="28"/>
          <w:szCs w:val="28"/>
          <w:lang w:val="uk-UA"/>
        </w:rPr>
        <w:t xml:space="preserve">СЛУХАЛИ: Про звернення департаменту міського господарства Одеської міської ради щодо виділення бюджетних асигнувань </w:t>
      </w:r>
      <w:r w:rsidR="00C15DA2">
        <w:rPr>
          <w:spacing w:val="-2"/>
          <w:sz w:val="28"/>
          <w:szCs w:val="28"/>
          <w:lang w:val="uk-UA"/>
        </w:rPr>
        <w:t xml:space="preserve">                                        </w:t>
      </w:r>
      <w:r w:rsidRPr="00DE42DD">
        <w:rPr>
          <w:spacing w:val="-2"/>
          <w:sz w:val="28"/>
          <w:szCs w:val="28"/>
          <w:lang w:val="uk-UA"/>
        </w:rPr>
        <w:t>(лист департаменту міського господарства Одеської міської ради № 1390/2-мр від 27.08.18 р.; № 1256/</w:t>
      </w:r>
      <w:proofErr w:type="spellStart"/>
      <w:r w:rsidRPr="00DE42DD">
        <w:rPr>
          <w:spacing w:val="-2"/>
          <w:sz w:val="28"/>
          <w:szCs w:val="28"/>
          <w:lang w:val="uk-UA"/>
        </w:rPr>
        <w:t>вих</w:t>
      </w:r>
      <w:proofErr w:type="spellEnd"/>
      <w:r w:rsidRPr="00DE42DD">
        <w:rPr>
          <w:spacing w:val="-2"/>
          <w:sz w:val="28"/>
          <w:szCs w:val="28"/>
          <w:lang w:val="uk-UA"/>
        </w:rPr>
        <w:t xml:space="preserve"> від 06.08.2018 р. додається).</w:t>
      </w:r>
    </w:p>
    <w:p w:rsidR="008A4172" w:rsidRPr="00DE42DD" w:rsidRDefault="008A4172" w:rsidP="008A4172">
      <w:pPr>
        <w:ind w:firstLine="709"/>
        <w:jc w:val="both"/>
        <w:rPr>
          <w:spacing w:val="-2"/>
          <w:sz w:val="28"/>
          <w:szCs w:val="28"/>
          <w:lang w:val="uk-UA"/>
        </w:rPr>
      </w:pPr>
      <w:r w:rsidRPr="00DE42DD">
        <w:rPr>
          <w:spacing w:val="-2"/>
          <w:sz w:val="28"/>
          <w:szCs w:val="28"/>
          <w:lang w:val="uk-UA"/>
        </w:rPr>
        <w:t>ВИСТУПИЛИ: Іваницький О.В., Козловський О.М., Тетюхін С.В., Рогачко Л.О., Орлов О.В.</w:t>
      </w:r>
    </w:p>
    <w:p w:rsidR="008A4172" w:rsidRPr="00DE42DD" w:rsidRDefault="008A4172" w:rsidP="008A4172">
      <w:pPr>
        <w:ind w:firstLine="709"/>
        <w:jc w:val="both"/>
        <w:rPr>
          <w:spacing w:val="-2"/>
          <w:sz w:val="28"/>
          <w:szCs w:val="28"/>
          <w:lang w:val="uk-UA"/>
        </w:rPr>
      </w:pPr>
      <w:r w:rsidRPr="00DE42DD">
        <w:rPr>
          <w:spacing w:val="-2"/>
          <w:sz w:val="28"/>
          <w:szCs w:val="28"/>
          <w:lang w:val="uk-UA"/>
        </w:rPr>
        <w:t>ВИРІШИЛИ:</w:t>
      </w:r>
    </w:p>
    <w:p w:rsidR="00F52E92" w:rsidRDefault="00F52E92" w:rsidP="00F52E92">
      <w:pPr>
        <w:ind w:firstLine="709"/>
        <w:jc w:val="both"/>
        <w:rPr>
          <w:spacing w:val="-2"/>
          <w:sz w:val="28"/>
          <w:szCs w:val="28"/>
          <w:lang w:val="uk-UA"/>
        </w:rPr>
      </w:pPr>
      <w:r>
        <w:rPr>
          <w:spacing w:val="-2"/>
          <w:sz w:val="28"/>
          <w:szCs w:val="28"/>
          <w:lang w:val="uk-UA"/>
        </w:rPr>
        <w:t xml:space="preserve">Прийняти до відома </w:t>
      </w:r>
      <w:r w:rsidRPr="00DE42DD">
        <w:rPr>
          <w:spacing w:val="-2"/>
          <w:sz w:val="28"/>
          <w:szCs w:val="28"/>
          <w:lang w:val="uk-UA"/>
        </w:rPr>
        <w:t>звернення департаменту міського господарства Одеської міської ради щодо виділення бюджетних асигнувань</w:t>
      </w:r>
      <w:r>
        <w:rPr>
          <w:spacing w:val="-2"/>
          <w:sz w:val="28"/>
          <w:szCs w:val="28"/>
          <w:lang w:val="uk-UA"/>
        </w:rPr>
        <w:t>.</w:t>
      </w:r>
    </w:p>
    <w:p w:rsidR="00F52E92" w:rsidRPr="00DE42DD" w:rsidRDefault="00F52E92" w:rsidP="00F52E92">
      <w:pPr>
        <w:ind w:left="709"/>
        <w:jc w:val="right"/>
        <w:rPr>
          <w:spacing w:val="-2"/>
          <w:sz w:val="28"/>
          <w:szCs w:val="28"/>
          <w:lang w:val="uk-UA"/>
        </w:rPr>
      </w:pPr>
      <w:r w:rsidRPr="00DE42DD">
        <w:rPr>
          <w:spacing w:val="-2"/>
          <w:sz w:val="28"/>
          <w:szCs w:val="28"/>
          <w:lang w:val="uk-UA"/>
        </w:rPr>
        <w:t>РЕЗУЛЬТАТ ГОЛОСУВАННЯ:</w:t>
      </w:r>
    </w:p>
    <w:p w:rsidR="00F52E92" w:rsidRPr="00DE42DD" w:rsidRDefault="00F52E92" w:rsidP="00F52E92">
      <w:pPr>
        <w:ind w:left="709"/>
        <w:jc w:val="right"/>
        <w:rPr>
          <w:spacing w:val="-2"/>
          <w:sz w:val="28"/>
          <w:szCs w:val="28"/>
          <w:lang w:val="uk-UA"/>
        </w:rPr>
      </w:pPr>
      <w:r w:rsidRPr="00DE42DD">
        <w:rPr>
          <w:spacing w:val="-2"/>
          <w:sz w:val="28"/>
          <w:szCs w:val="28"/>
          <w:lang w:val="uk-UA"/>
        </w:rPr>
        <w:t>«за» - 5; «проти» - 0; «утрималися» - 0; «не голосували» - 0</w:t>
      </w:r>
    </w:p>
    <w:p w:rsidR="00F52E92" w:rsidRDefault="00F52E92" w:rsidP="00F52E92">
      <w:pPr>
        <w:ind w:left="709"/>
        <w:jc w:val="right"/>
        <w:rPr>
          <w:spacing w:val="-2"/>
          <w:sz w:val="28"/>
          <w:szCs w:val="28"/>
          <w:lang w:val="uk-UA"/>
        </w:rPr>
      </w:pPr>
      <w:r w:rsidRPr="00DE42DD">
        <w:rPr>
          <w:spacing w:val="-2"/>
          <w:sz w:val="28"/>
          <w:szCs w:val="28"/>
          <w:lang w:val="uk-UA"/>
        </w:rPr>
        <w:t>Рішення прийнято</w:t>
      </w:r>
    </w:p>
    <w:p w:rsidR="00385106" w:rsidRPr="00DE42DD" w:rsidRDefault="00385106" w:rsidP="00EB4BDA">
      <w:pPr>
        <w:ind w:left="709"/>
        <w:jc w:val="right"/>
        <w:rPr>
          <w:spacing w:val="-2"/>
          <w:sz w:val="22"/>
          <w:szCs w:val="28"/>
          <w:lang w:val="uk-UA"/>
        </w:rPr>
      </w:pPr>
    </w:p>
    <w:p w:rsidR="00385106" w:rsidRPr="00DE42DD" w:rsidRDefault="00385106" w:rsidP="00385106">
      <w:pPr>
        <w:tabs>
          <w:tab w:val="left" w:pos="142"/>
        </w:tabs>
        <w:ind w:right="-1" w:firstLine="709"/>
        <w:jc w:val="both"/>
        <w:rPr>
          <w:spacing w:val="-2"/>
          <w:sz w:val="28"/>
          <w:szCs w:val="28"/>
          <w:lang w:val="uk-UA"/>
        </w:rPr>
      </w:pPr>
      <w:r w:rsidRPr="00DE42DD">
        <w:rPr>
          <w:b/>
          <w:spacing w:val="-2"/>
          <w:sz w:val="28"/>
          <w:szCs w:val="28"/>
          <w:lang w:val="uk-UA"/>
        </w:rPr>
        <w:t>4.</w:t>
      </w:r>
      <w:r w:rsidRPr="00DE42DD">
        <w:rPr>
          <w:b/>
          <w:spacing w:val="-2"/>
          <w:sz w:val="28"/>
          <w:szCs w:val="28"/>
          <w:lang w:val="uk-UA"/>
        </w:rPr>
        <w:tab/>
      </w:r>
      <w:r w:rsidRPr="00DE42DD">
        <w:rPr>
          <w:spacing w:val="-2"/>
          <w:sz w:val="28"/>
          <w:szCs w:val="28"/>
          <w:lang w:val="uk-UA"/>
        </w:rPr>
        <w:t xml:space="preserve">СЛУХАЛИ: </w:t>
      </w:r>
      <w:r w:rsidR="008A4172" w:rsidRPr="00DE42DD">
        <w:rPr>
          <w:spacing w:val="-2"/>
          <w:sz w:val="28"/>
          <w:szCs w:val="28"/>
          <w:lang w:val="uk-UA"/>
        </w:rPr>
        <w:t xml:space="preserve">Про стабілізацію економічного стану комунального підприємства «Теплопостачання міста Одеси» </w:t>
      </w:r>
      <w:r w:rsidRPr="00DE42DD">
        <w:rPr>
          <w:spacing w:val="-2"/>
          <w:sz w:val="28"/>
          <w:szCs w:val="28"/>
          <w:lang w:val="uk-UA"/>
        </w:rPr>
        <w:t xml:space="preserve">(відповідь департаменту економічного розвитку Одеської міської ради № 1198/01-41/04 від 09.07.18 р. та департаменту міського господарства Одеської міської ради  № 01-69/750 </w:t>
      </w:r>
      <w:r w:rsidR="00C15DA2">
        <w:rPr>
          <w:spacing w:val="-2"/>
          <w:sz w:val="28"/>
          <w:szCs w:val="28"/>
          <w:lang w:val="uk-UA"/>
        </w:rPr>
        <w:t xml:space="preserve">                     </w:t>
      </w:r>
      <w:r w:rsidRPr="00DE42DD">
        <w:rPr>
          <w:spacing w:val="-2"/>
          <w:sz w:val="28"/>
          <w:szCs w:val="28"/>
          <w:lang w:val="uk-UA"/>
        </w:rPr>
        <w:t>від 17.07.2018 р. додається).</w:t>
      </w:r>
    </w:p>
    <w:p w:rsidR="00385106" w:rsidRPr="00DE42DD" w:rsidRDefault="00385106" w:rsidP="00385106">
      <w:pPr>
        <w:ind w:firstLine="709"/>
        <w:jc w:val="both"/>
        <w:rPr>
          <w:spacing w:val="-2"/>
          <w:sz w:val="28"/>
          <w:szCs w:val="28"/>
          <w:lang w:val="uk-UA"/>
        </w:rPr>
      </w:pPr>
      <w:r w:rsidRPr="00DE42DD">
        <w:rPr>
          <w:spacing w:val="-2"/>
          <w:sz w:val="28"/>
          <w:szCs w:val="28"/>
          <w:lang w:val="uk-UA"/>
        </w:rPr>
        <w:t>ВИСТУПИЛИ:</w:t>
      </w:r>
      <w:r w:rsidR="008A4172" w:rsidRPr="00DE42DD">
        <w:rPr>
          <w:spacing w:val="-2"/>
          <w:sz w:val="28"/>
          <w:szCs w:val="28"/>
          <w:lang w:val="uk-UA"/>
        </w:rPr>
        <w:t xml:space="preserve"> Тетюхін С.М., Козловський О.М., Донченко С.В. Рогачко Л.О., Іваницький О.В., </w:t>
      </w:r>
      <w:proofErr w:type="spellStart"/>
      <w:r w:rsidR="008A4172" w:rsidRPr="00DE42DD">
        <w:rPr>
          <w:spacing w:val="-2"/>
          <w:sz w:val="28"/>
          <w:szCs w:val="28"/>
          <w:lang w:val="uk-UA"/>
        </w:rPr>
        <w:t>Орл</w:t>
      </w:r>
      <w:proofErr w:type="spellEnd"/>
      <w:r w:rsidR="008A4172" w:rsidRPr="00DE42DD">
        <w:rPr>
          <w:spacing w:val="-2"/>
          <w:sz w:val="28"/>
          <w:szCs w:val="28"/>
          <w:lang w:val="uk-UA"/>
        </w:rPr>
        <w:t>ов О.В.</w:t>
      </w:r>
    </w:p>
    <w:p w:rsidR="00385106" w:rsidRPr="00DE42DD" w:rsidRDefault="00385106" w:rsidP="00385106">
      <w:pPr>
        <w:ind w:firstLine="709"/>
        <w:jc w:val="both"/>
        <w:rPr>
          <w:spacing w:val="-2"/>
          <w:sz w:val="28"/>
          <w:szCs w:val="28"/>
          <w:lang w:val="uk-UA"/>
        </w:rPr>
      </w:pPr>
      <w:r w:rsidRPr="00DE42DD">
        <w:rPr>
          <w:spacing w:val="-2"/>
          <w:sz w:val="28"/>
          <w:szCs w:val="28"/>
          <w:lang w:val="uk-UA"/>
        </w:rPr>
        <w:t>ВИРІШИЛИ:</w:t>
      </w:r>
    </w:p>
    <w:p w:rsidR="00FF47B1" w:rsidRPr="00DE42DD" w:rsidRDefault="00FF47B1" w:rsidP="00385106">
      <w:pPr>
        <w:ind w:firstLine="709"/>
        <w:jc w:val="both"/>
        <w:rPr>
          <w:spacing w:val="-2"/>
          <w:sz w:val="28"/>
          <w:szCs w:val="28"/>
          <w:lang w:val="uk-UA"/>
        </w:rPr>
      </w:pPr>
      <w:r w:rsidRPr="00DE42DD">
        <w:rPr>
          <w:spacing w:val="-2"/>
          <w:sz w:val="28"/>
          <w:szCs w:val="28"/>
          <w:lang w:val="uk-UA"/>
        </w:rPr>
        <w:t>Рекомендувати директору комунального підприємства «Теп</w:t>
      </w:r>
      <w:r w:rsidR="001361BE">
        <w:rPr>
          <w:spacing w:val="-2"/>
          <w:sz w:val="28"/>
          <w:szCs w:val="28"/>
          <w:lang w:val="uk-UA"/>
        </w:rPr>
        <w:t>л</w:t>
      </w:r>
      <w:r w:rsidRPr="00DE42DD">
        <w:rPr>
          <w:spacing w:val="-2"/>
          <w:sz w:val="28"/>
          <w:szCs w:val="28"/>
          <w:lang w:val="uk-UA"/>
        </w:rPr>
        <w:t>опостачання міста Одеси» розпочати вжиття заходів направлених на стабілізацію економічного стану підприємства відповідно до рекомендацій департаменту економічного розвитку Одеської міської ради.</w:t>
      </w:r>
    </w:p>
    <w:p w:rsidR="00385106" w:rsidRPr="00DE42DD" w:rsidRDefault="00385106" w:rsidP="00385106">
      <w:pPr>
        <w:ind w:left="709"/>
        <w:jc w:val="right"/>
        <w:rPr>
          <w:spacing w:val="-2"/>
          <w:sz w:val="28"/>
          <w:szCs w:val="28"/>
          <w:lang w:val="uk-UA"/>
        </w:rPr>
      </w:pPr>
      <w:r w:rsidRPr="00DE42DD">
        <w:rPr>
          <w:spacing w:val="-2"/>
          <w:sz w:val="28"/>
          <w:szCs w:val="28"/>
          <w:lang w:val="uk-UA"/>
        </w:rPr>
        <w:t>РЕЗУЛЬТАТ ГОЛОСУВАННЯ:</w:t>
      </w:r>
    </w:p>
    <w:p w:rsidR="00385106" w:rsidRPr="00DE42DD" w:rsidRDefault="00385106" w:rsidP="00385106">
      <w:pPr>
        <w:ind w:left="709"/>
        <w:jc w:val="right"/>
        <w:rPr>
          <w:spacing w:val="-2"/>
          <w:sz w:val="28"/>
          <w:szCs w:val="28"/>
          <w:lang w:val="uk-UA"/>
        </w:rPr>
      </w:pPr>
      <w:r w:rsidRPr="00DE42DD">
        <w:rPr>
          <w:spacing w:val="-2"/>
          <w:sz w:val="28"/>
          <w:szCs w:val="28"/>
          <w:lang w:val="uk-UA"/>
        </w:rPr>
        <w:t>«за» - 5; «проти» - 0; «утрималися» - 0; «не голосували» - 0</w:t>
      </w:r>
    </w:p>
    <w:p w:rsidR="00385106" w:rsidRDefault="00385106" w:rsidP="00385106">
      <w:pPr>
        <w:ind w:left="709"/>
        <w:jc w:val="right"/>
        <w:rPr>
          <w:spacing w:val="-2"/>
          <w:sz w:val="28"/>
          <w:szCs w:val="28"/>
          <w:lang w:val="uk-UA"/>
        </w:rPr>
      </w:pPr>
      <w:r w:rsidRPr="00DE42DD">
        <w:rPr>
          <w:spacing w:val="-2"/>
          <w:sz w:val="28"/>
          <w:szCs w:val="28"/>
          <w:lang w:val="uk-UA"/>
        </w:rPr>
        <w:t>Рішення прийнято</w:t>
      </w:r>
    </w:p>
    <w:p w:rsidR="000E791F" w:rsidRPr="00DE42DD" w:rsidRDefault="000E791F" w:rsidP="00385106">
      <w:pPr>
        <w:ind w:left="709"/>
        <w:jc w:val="right"/>
        <w:rPr>
          <w:spacing w:val="-2"/>
          <w:sz w:val="28"/>
          <w:szCs w:val="28"/>
          <w:lang w:val="uk-UA"/>
        </w:rPr>
      </w:pPr>
    </w:p>
    <w:p w:rsidR="00FF47B1" w:rsidRPr="00DE42DD" w:rsidRDefault="00FF47B1" w:rsidP="00FF47B1">
      <w:pPr>
        <w:ind w:firstLine="709"/>
        <w:jc w:val="both"/>
        <w:rPr>
          <w:sz w:val="28"/>
          <w:szCs w:val="28"/>
          <w:lang w:val="uk-UA"/>
        </w:rPr>
      </w:pPr>
      <w:r w:rsidRPr="00DE42DD">
        <w:rPr>
          <w:b/>
          <w:sz w:val="28"/>
          <w:szCs w:val="28"/>
          <w:lang w:val="uk-UA"/>
        </w:rPr>
        <w:lastRenderedPageBreak/>
        <w:t>11.</w:t>
      </w:r>
      <w:r w:rsidRPr="00DE42DD">
        <w:rPr>
          <w:b/>
          <w:sz w:val="28"/>
          <w:szCs w:val="28"/>
          <w:lang w:val="uk-UA"/>
        </w:rPr>
        <w:tab/>
      </w:r>
      <w:r w:rsidRPr="00DE42DD">
        <w:rPr>
          <w:sz w:val="28"/>
          <w:szCs w:val="28"/>
          <w:lang w:val="uk-UA"/>
        </w:rPr>
        <w:t>СЛУХАЛИ: Про проект рішення «Про надання згоди на безоплатне прийняття до комунальної власності територіальної громади міста Одеси акцій, що належать державі в статутному капіталі (майні) Публічного акціонерного товариства «Одеська ТЕЦ» (лист департаменту міського господарства Одеської міської ради № 1438/2-мр від 06.09.18 р.; № 1469/</w:t>
      </w:r>
      <w:proofErr w:type="spellStart"/>
      <w:r w:rsidRPr="00DE42DD">
        <w:rPr>
          <w:sz w:val="28"/>
          <w:szCs w:val="28"/>
          <w:lang w:val="uk-UA"/>
        </w:rPr>
        <w:t>вих</w:t>
      </w:r>
      <w:proofErr w:type="spellEnd"/>
      <w:r w:rsidRPr="00DE42DD">
        <w:rPr>
          <w:sz w:val="28"/>
          <w:szCs w:val="28"/>
          <w:lang w:val="uk-UA"/>
        </w:rPr>
        <w:t xml:space="preserve"> від 06.09.2018 р. додається).</w:t>
      </w:r>
    </w:p>
    <w:p w:rsidR="00FF47B1" w:rsidRPr="00DE42DD" w:rsidRDefault="00FF47B1" w:rsidP="00FF47B1">
      <w:pPr>
        <w:ind w:firstLine="709"/>
        <w:jc w:val="both"/>
        <w:rPr>
          <w:sz w:val="28"/>
          <w:szCs w:val="28"/>
          <w:lang w:val="uk-UA"/>
        </w:rPr>
      </w:pPr>
      <w:r w:rsidRPr="00DE42DD">
        <w:rPr>
          <w:sz w:val="28"/>
          <w:szCs w:val="28"/>
          <w:lang w:val="uk-UA"/>
        </w:rPr>
        <w:t>ВИСТУПИЛИ:Донченко І.С., Рогачко Л.О., Жилкіна Т.П., Орлов О.В., Стась Е.П.</w:t>
      </w:r>
    </w:p>
    <w:p w:rsidR="00FF47B1" w:rsidRPr="00DE42DD" w:rsidRDefault="00FF47B1" w:rsidP="00FF47B1">
      <w:pPr>
        <w:ind w:firstLine="709"/>
        <w:jc w:val="both"/>
        <w:rPr>
          <w:sz w:val="28"/>
          <w:szCs w:val="28"/>
          <w:lang w:val="uk-UA"/>
        </w:rPr>
      </w:pPr>
      <w:r w:rsidRPr="00DE42DD">
        <w:rPr>
          <w:sz w:val="28"/>
          <w:szCs w:val="28"/>
          <w:lang w:val="uk-UA"/>
        </w:rPr>
        <w:t>ВИРІШИЛИ:</w:t>
      </w:r>
    </w:p>
    <w:p w:rsidR="00FF47B1" w:rsidRPr="00DE42DD" w:rsidRDefault="0038738A" w:rsidP="00FF47B1">
      <w:pPr>
        <w:pStyle w:val="a9"/>
        <w:numPr>
          <w:ilvl w:val="0"/>
          <w:numId w:val="15"/>
        </w:numPr>
        <w:ind w:left="0" w:firstLine="709"/>
        <w:jc w:val="both"/>
        <w:rPr>
          <w:bCs/>
          <w:sz w:val="28"/>
          <w:szCs w:val="28"/>
          <w:lang w:val="uk-UA" w:eastAsia="uk-UA"/>
        </w:rPr>
      </w:pPr>
      <w:r w:rsidRPr="00DE42DD">
        <w:rPr>
          <w:sz w:val="28"/>
          <w:szCs w:val="28"/>
          <w:lang w:val="uk-UA"/>
        </w:rPr>
        <w:t>Прийняти пропозицію Донченка С.В. з</w:t>
      </w:r>
      <w:r w:rsidR="00FF47B1" w:rsidRPr="00DE42DD">
        <w:rPr>
          <w:sz w:val="28"/>
          <w:szCs w:val="28"/>
          <w:lang w:val="uk-UA"/>
        </w:rPr>
        <w:t>азначи</w:t>
      </w:r>
      <w:r w:rsidRPr="00DE42DD">
        <w:rPr>
          <w:sz w:val="28"/>
          <w:szCs w:val="28"/>
          <w:lang w:val="uk-UA"/>
        </w:rPr>
        <w:t>вши</w:t>
      </w:r>
      <w:r w:rsidR="00FF47B1" w:rsidRPr="00DE42DD">
        <w:rPr>
          <w:sz w:val="28"/>
          <w:szCs w:val="28"/>
          <w:lang w:val="uk-UA"/>
        </w:rPr>
        <w:t xml:space="preserve"> в проекті рішення, що умовами надання </w:t>
      </w:r>
      <w:r w:rsidR="00FF47B1" w:rsidRPr="00DE42DD">
        <w:rPr>
          <w:bCs/>
          <w:sz w:val="28"/>
          <w:szCs w:val="28"/>
          <w:lang w:val="uk-UA" w:eastAsia="uk-UA"/>
        </w:rPr>
        <w:t xml:space="preserve">згоди на безоплатне прийняття акцій, що належать державі в статутному капіталі Публічного акціонерного товариство «Одеська ТЕЦ» є припинення Господарським судом Одеської області провадження у справі про банкрутство ПАТ «Одеська ТЕЦ» та вжиття органом державної виконавчої влади, до сфери управління якого відноситься </w:t>
      </w:r>
      <w:r w:rsidR="00C15DA2">
        <w:rPr>
          <w:bCs/>
          <w:sz w:val="28"/>
          <w:szCs w:val="28"/>
          <w:lang w:val="uk-UA" w:eastAsia="uk-UA"/>
        </w:rPr>
        <w:t xml:space="preserve">                      </w:t>
      </w:r>
      <w:r w:rsidR="00FF47B1" w:rsidRPr="00DE42DD">
        <w:rPr>
          <w:bCs/>
          <w:sz w:val="28"/>
          <w:szCs w:val="28"/>
          <w:lang w:val="uk-UA" w:eastAsia="uk-UA"/>
        </w:rPr>
        <w:t>ПАТ «Одеська ТЕЦ», заходів, направлених на значне зменшення розміру кредиторської заборгованості ПАТ «Одеська ТЕЦ».</w:t>
      </w:r>
    </w:p>
    <w:p w:rsidR="008B2A5B" w:rsidRPr="00DE42DD" w:rsidRDefault="0038738A" w:rsidP="008B2A5B">
      <w:pPr>
        <w:tabs>
          <w:tab w:val="left" w:pos="142"/>
        </w:tabs>
        <w:ind w:right="-1" w:firstLine="709"/>
        <w:jc w:val="both"/>
        <w:rPr>
          <w:sz w:val="28"/>
          <w:szCs w:val="28"/>
          <w:lang w:val="uk-UA"/>
        </w:rPr>
      </w:pPr>
      <w:r w:rsidRPr="00DE42DD">
        <w:rPr>
          <w:sz w:val="28"/>
          <w:szCs w:val="28"/>
          <w:lang w:val="uk-UA"/>
        </w:rPr>
        <w:t>2.</w:t>
      </w:r>
      <w:r w:rsidRPr="00DE42DD">
        <w:rPr>
          <w:sz w:val="28"/>
          <w:szCs w:val="28"/>
          <w:lang w:val="uk-UA"/>
        </w:rPr>
        <w:tab/>
      </w:r>
      <w:r w:rsidR="00FF47B1" w:rsidRPr="00DE42DD">
        <w:rPr>
          <w:sz w:val="28"/>
          <w:szCs w:val="28"/>
          <w:lang w:val="uk-UA"/>
        </w:rPr>
        <w:t>Рекомендувати до розгляду на сесії Одеської міської ради проект рішення «Про надання згоди на безоплатне прийняття до комунальної власності територіальної громади міста Одеси акцій, що належать державі в статутному капіталі (майні) Публічного акціонерного товариства «Одеська ТЕЦ»</w:t>
      </w:r>
      <w:r w:rsidR="008B2A5B" w:rsidRPr="00DE42DD">
        <w:rPr>
          <w:sz w:val="28"/>
          <w:szCs w:val="28"/>
          <w:lang w:val="uk-UA"/>
        </w:rPr>
        <w:t xml:space="preserve"> за умови погодження проекту рішення в порядку, визначеному Регламентом Одеської міської ради VII скликання.</w:t>
      </w:r>
    </w:p>
    <w:p w:rsidR="00FF47B1" w:rsidRPr="00DE42DD" w:rsidRDefault="00FF47B1" w:rsidP="00FF47B1">
      <w:pPr>
        <w:ind w:firstLine="709"/>
        <w:jc w:val="right"/>
        <w:rPr>
          <w:sz w:val="28"/>
          <w:szCs w:val="28"/>
          <w:lang w:val="uk-UA"/>
        </w:rPr>
      </w:pPr>
      <w:r w:rsidRPr="00DE42DD">
        <w:rPr>
          <w:sz w:val="28"/>
          <w:szCs w:val="28"/>
          <w:lang w:val="uk-UA"/>
        </w:rPr>
        <w:t>РЕЗУЛЬТАТ ГОЛОСУВАННЯ:</w:t>
      </w:r>
    </w:p>
    <w:p w:rsidR="00FF47B1" w:rsidRPr="00DE42DD" w:rsidRDefault="00FF47B1" w:rsidP="00FF47B1">
      <w:pPr>
        <w:ind w:left="709"/>
        <w:jc w:val="right"/>
        <w:rPr>
          <w:sz w:val="28"/>
          <w:szCs w:val="28"/>
          <w:lang w:val="uk-UA"/>
        </w:rPr>
      </w:pPr>
      <w:r w:rsidRPr="00DE42DD">
        <w:rPr>
          <w:sz w:val="28"/>
          <w:szCs w:val="28"/>
          <w:lang w:val="uk-UA"/>
        </w:rPr>
        <w:t>«за» - 4; «проти» - 0; «утрималися» -1 (Стась Е.П.); «не голосували» - 0</w:t>
      </w:r>
    </w:p>
    <w:p w:rsidR="00FF47B1" w:rsidRPr="00DE42DD" w:rsidRDefault="00FF47B1" w:rsidP="00FF47B1">
      <w:pPr>
        <w:ind w:left="709"/>
        <w:jc w:val="right"/>
        <w:rPr>
          <w:sz w:val="28"/>
          <w:szCs w:val="28"/>
          <w:lang w:val="uk-UA"/>
        </w:rPr>
      </w:pPr>
      <w:r w:rsidRPr="00DE42DD">
        <w:rPr>
          <w:sz w:val="28"/>
          <w:szCs w:val="28"/>
          <w:lang w:val="uk-UA"/>
        </w:rPr>
        <w:t>Рішення прийнято</w:t>
      </w:r>
    </w:p>
    <w:p w:rsidR="00385106" w:rsidRPr="00DE42DD" w:rsidRDefault="00385106" w:rsidP="00EB4BDA">
      <w:pPr>
        <w:ind w:left="709"/>
        <w:jc w:val="right"/>
        <w:rPr>
          <w:sz w:val="28"/>
          <w:szCs w:val="28"/>
          <w:lang w:val="uk-UA"/>
        </w:rPr>
      </w:pPr>
    </w:p>
    <w:p w:rsidR="0038738A" w:rsidRPr="00DE42DD" w:rsidRDefault="0038738A" w:rsidP="0038738A">
      <w:pPr>
        <w:ind w:firstLine="709"/>
        <w:jc w:val="both"/>
        <w:rPr>
          <w:sz w:val="28"/>
          <w:szCs w:val="28"/>
          <w:lang w:val="uk-UA"/>
        </w:rPr>
      </w:pPr>
      <w:r w:rsidRPr="00DE42DD">
        <w:rPr>
          <w:b/>
          <w:sz w:val="28"/>
          <w:szCs w:val="28"/>
          <w:lang w:val="uk-UA"/>
        </w:rPr>
        <w:t>10.</w:t>
      </w:r>
      <w:r w:rsidRPr="00DE42DD">
        <w:rPr>
          <w:b/>
          <w:sz w:val="28"/>
          <w:szCs w:val="28"/>
          <w:lang w:val="uk-UA"/>
        </w:rPr>
        <w:tab/>
      </w:r>
      <w:r w:rsidRPr="00DE42DD">
        <w:rPr>
          <w:sz w:val="28"/>
          <w:szCs w:val="28"/>
          <w:lang w:val="uk-UA"/>
        </w:rPr>
        <w:t>СЛУХАЛИ: Про проект рішення «Про внесення змін до рішення Одеської міської ради від 08 листопада 2017 року № 2603-</w:t>
      </w:r>
      <w:r w:rsidRPr="00DE42DD">
        <w:rPr>
          <w:sz w:val="28"/>
          <w:szCs w:val="28"/>
          <w:lang w:val="en-US"/>
        </w:rPr>
        <w:t>VII</w:t>
      </w:r>
      <w:r w:rsidRPr="00DE42DD">
        <w:rPr>
          <w:sz w:val="28"/>
          <w:szCs w:val="28"/>
          <w:lang w:val="uk-UA"/>
        </w:rPr>
        <w:t xml:space="preserve"> «Про погодження продовження строку здійснення організаційно-технічної підготовки частини магістральної системи водовідведення Південного басейну каналізування м. Одеси до передачі в концесію» (лист департаменту міського господарства Одеської міської ради № 1435/2-мр від 06.09.18 р.; № 01-69/786 від</w:t>
      </w:r>
      <w:r w:rsidR="00C15DA2">
        <w:rPr>
          <w:sz w:val="28"/>
          <w:szCs w:val="28"/>
          <w:lang w:val="uk-UA"/>
        </w:rPr>
        <w:t> </w:t>
      </w:r>
      <w:r w:rsidRPr="00DE42DD">
        <w:rPr>
          <w:sz w:val="28"/>
          <w:szCs w:val="28"/>
          <w:lang w:val="uk-UA"/>
        </w:rPr>
        <w:t>06.09.2018 р. додається).</w:t>
      </w:r>
    </w:p>
    <w:p w:rsidR="0038738A" w:rsidRPr="00DE42DD" w:rsidRDefault="0038738A" w:rsidP="0038738A">
      <w:pPr>
        <w:ind w:firstLine="709"/>
        <w:jc w:val="both"/>
        <w:rPr>
          <w:sz w:val="28"/>
          <w:szCs w:val="28"/>
          <w:lang w:val="uk-UA"/>
        </w:rPr>
      </w:pPr>
      <w:r w:rsidRPr="00DE42DD">
        <w:rPr>
          <w:sz w:val="28"/>
          <w:szCs w:val="28"/>
          <w:lang w:val="uk-UA"/>
        </w:rPr>
        <w:t>ВИСТУПИЛИ: Іваницький О.В., Жилкіна Т.П., Козловський О.М.</w:t>
      </w:r>
    </w:p>
    <w:p w:rsidR="0038738A" w:rsidRPr="00DE42DD" w:rsidRDefault="0038738A" w:rsidP="0038738A">
      <w:pPr>
        <w:ind w:firstLine="709"/>
        <w:jc w:val="both"/>
        <w:rPr>
          <w:sz w:val="28"/>
          <w:szCs w:val="28"/>
          <w:lang w:val="uk-UA"/>
        </w:rPr>
      </w:pPr>
      <w:r w:rsidRPr="00DE42DD">
        <w:rPr>
          <w:sz w:val="28"/>
          <w:szCs w:val="28"/>
          <w:lang w:val="uk-UA"/>
        </w:rPr>
        <w:t>ВИРІШИЛИ:</w:t>
      </w:r>
    </w:p>
    <w:p w:rsidR="0038738A" w:rsidRPr="00DE42DD" w:rsidRDefault="0038738A" w:rsidP="0038738A">
      <w:pPr>
        <w:ind w:firstLine="709"/>
        <w:jc w:val="both"/>
        <w:rPr>
          <w:sz w:val="28"/>
          <w:szCs w:val="28"/>
          <w:lang w:val="uk-UA"/>
        </w:rPr>
      </w:pPr>
      <w:r w:rsidRPr="00DE42DD">
        <w:rPr>
          <w:sz w:val="28"/>
          <w:szCs w:val="28"/>
          <w:lang w:val="uk-UA"/>
        </w:rPr>
        <w:t>Відкласти розгляд проекту рішення «Про погодження продовження строку здійснення організаційно-технічної підготовки частини магістральної системи водовідведення Південного басейну каналізування м. Одеси до передачі в концесію» на наступне засідання постійної комісії.</w:t>
      </w:r>
    </w:p>
    <w:p w:rsidR="0038738A" w:rsidRPr="00DE42DD" w:rsidRDefault="0038738A" w:rsidP="0038738A">
      <w:pPr>
        <w:ind w:left="709"/>
        <w:jc w:val="right"/>
        <w:rPr>
          <w:sz w:val="28"/>
          <w:szCs w:val="28"/>
          <w:lang w:val="uk-UA"/>
        </w:rPr>
      </w:pPr>
      <w:r w:rsidRPr="00DE42DD">
        <w:rPr>
          <w:sz w:val="28"/>
          <w:szCs w:val="28"/>
          <w:lang w:val="uk-UA"/>
        </w:rPr>
        <w:t>РЕЗУЛЬТАТ ГОЛОСУВАННЯ:</w:t>
      </w:r>
    </w:p>
    <w:p w:rsidR="0038738A" w:rsidRPr="00DE42DD" w:rsidRDefault="0038738A" w:rsidP="0038738A">
      <w:pPr>
        <w:ind w:left="709"/>
        <w:jc w:val="right"/>
        <w:rPr>
          <w:sz w:val="28"/>
          <w:szCs w:val="28"/>
          <w:lang w:val="uk-UA"/>
        </w:rPr>
      </w:pPr>
      <w:r w:rsidRPr="00DE42DD">
        <w:rPr>
          <w:sz w:val="28"/>
          <w:szCs w:val="28"/>
          <w:lang w:val="uk-UA"/>
        </w:rPr>
        <w:t>«за» - 5; «проти» - 0; «утрималися» - 0; «не голосували» - 0</w:t>
      </w:r>
    </w:p>
    <w:p w:rsidR="0038738A" w:rsidRPr="00DE42DD" w:rsidRDefault="0038738A" w:rsidP="0038738A">
      <w:pPr>
        <w:ind w:left="709"/>
        <w:jc w:val="right"/>
        <w:rPr>
          <w:sz w:val="28"/>
          <w:szCs w:val="28"/>
          <w:lang w:val="uk-UA"/>
        </w:rPr>
      </w:pPr>
      <w:r w:rsidRPr="00DE42DD">
        <w:rPr>
          <w:sz w:val="28"/>
          <w:szCs w:val="28"/>
          <w:lang w:val="uk-UA"/>
        </w:rPr>
        <w:t>Рішення прийнято</w:t>
      </w:r>
    </w:p>
    <w:p w:rsidR="0038738A" w:rsidRPr="00DE42DD" w:rsidRDefault="0038738A" w:rsidP="00EB4BDA">
      <w:pPr>
        <w:ind w:left="709"/>
        <w:jc w:val="right"/>
        <w:rPr>
          <w:sz w:val="28"/>
          <w:szCs w:val="28"/>
          <w:lang w:val="uk-UA"/>
        </w:rPr>
      </w:pPr>
    </w:p>
    <w:p w:rsidR="00385106" w:rsidRPr="00DE42DD" w:rsidRDefault="00385106" w:rsidP="00385106">
      <w:pPr>
        <w:tabs>
          <w:tab w:val="left" w:pos="142"/>
        </w:tabs>
        <w:ind w:right="-1" w:firstLine="709"/>
        <w:jc w:val="both"/>
        <w:rPr>
          <w:sz w:val="28"/>
          <w:szCs w:val="28"/>
          <w:lang w:val="uk-UA"/>
        </w:rPr>
      </w:pPr>
      <w:r w:rsidRPr="00DE42DD">
        <w:rPr>
          <w:b/>
          <w:sz w:val="28"/>
          <w:szCs w:val="28"/>
          <w:lang w:val="uk-UA"/>
        </w:rPr>
        <w:lastRenderedPageBreak/>
        <w:t>7.</w:t>
      </w:r>
      <w:r w:rsidRPr="00DE42DD">
        <w:rPr>
          <w:b/>
          <w:sz w:val="28"/>
          <w:szCs w:val="28"/>
          <w:lang w:val="uk-UA"/>
        </w:rPr>
        <w:tab/>
      </w:r>
      <w:r w:rsidRPr="00DE42DD">
        <w:rPr>
          <w:sz w:val="28"/>
          <w:szCs w:val="28"/>
          <w:lang w:val="uk-UA"/>
        </w:rPr>
        <w:t>СЛУХАЛИ: (</w:t>
      </w:r>
      <w:r w:rsidR="00355D43" w:rsidRPr="00DE42DD">
        <w:rPr>
          <w:sz w:val="28"/>
          <w:szCs w:val="28"/>
          <w:lang w:val="uk-UA"/>
        </w:rPr>
        <w:t>відповідь</w:t>
      </w:r>
      <w:r w:rsidRPr="00DE42DD">
        <w:rPr>
          <w:sz w:val="28"/>
          <w:szCs w:val="28"/>
          <w:lang w:val="uk-UA"/>
        </w:rPr>
        <w:t xml:space="preserve"> департаменту </w:t>
      </w:r>
      <w:r w:rsidR="00355D43" w:rsidRPr="00DE42DD">
        <w:rPr>
          <w:sz w:val="28"/>
          <w:szCs w:val="28"/>
          <w:lang w:val="uk-UA"/>
        </w:rPr>
        <w:t>освіти та науки</w:t>
      </w:r>
      <w:r w:rsidRPr="00DE42DD">
        <w:rPr>
          <w:sz w:val="28"/>
          <w:szCs w:val="28"/>
          <w:lang w:val="uk-UA"/>
        </w:rPr>
        <w:t xml:space="preserve"> Одеської міської ради № </w:t>
      </w:r>
      <w:r w:rsidR="00355D43" w:rsidRPr="00DE42DD">
        <w:rPr>
          <w:sz w:val="28"/>
          <w:szCs w:val="28"/>
          <w:lang w:val="uk-UA"/>
        </w:rPr>
        <w:t>01-18-2/3464/4218</w:t>
      </w:r>
      <w:r w:rsidRPr="00DE42DD">
        <w:rPr>
          <w:sz w:val="28"/>
          <w:szCs w:val="28"/>
          <w:lang w:val="uk-UA"/>
        </w:rPr>
        <w:t xml:space="preserve"> від </w:t>
      </w:r>
      <w:r w:rsidR="00355D43" w:rsidRPr="00DE42DD">
        <w:rPr>
          <w:sz w:val="28"/>
          <w:szCs w:val="28"/>
          <w:lang w:val="uk-UA"/>
        </w:rPr>
        <w:t>23</w:t>
      </w:r>
      <w:r w:rsidRPr="00DE42DD">
        <w:rPr>
          <w:sz w:val="28"/>
          <w:szCs w:val="28"/>
          <w:lang w:val="uk-UA"/>
        </w:rPr>
        <w:t>.0</w:t>
      </w:r>
      <w:r w:rsidR="00355D43" w:rsidRPr="00DE42DD">
        <w:rPr>
          <w:sz w:val="28"/>
          <w:szCs w:val="28"/>
          <w:lang w:val="uk-UA"/>
        </w:rPr>
        <w:t>8</w:t>
      </w:r>
      <w:r w:rsidRPr="00DE42DD">
        <w:rPr>
          <w:sz w:val="28"/>
          <w:szCs w:val="28"/>
          <w:lang w:val="uk-UA"/>
        </w:rPr>
        <w:t>.18 р. додається).</w:t>
      </w:r>
    </w:p>
    <w:p w:rsidR="00385106" w:rsidRPr="00DE42DD" w:rsidRDefault="00385106" w:rsidP="00385106">
      <w:pPr>
        <w:ind w:firstLine="709"/>
        <w:jc w:val="both"/>
        <w:rPr>
          <w:sz w:val="28"/>
          <w:szCs w:val="28"/>
          <w:lang w:val="uk-UA"/>
        </w:rPr>
      </w:pPr>
      <w:r w:rsidRPr="00DE42DD">
        <w:rPr>
          <w:sz w:val="28"/>
          <w:szCs w:val="28"/>
          <w:lang w:val="uk-UA"/>
        </w:rPr>
        <w:t>ВИСТУПИЛИ:</w:t>
      </w:r>
      <w:r w:rsidR="00D80BAC" w:rsidRPr="00DE42DD">
        <w:rPr>
          <w:sz w:val="28"/>
          <w:szCs w:val="28"/>
          <w:lang w:val="uk-UA"/>
        </w:rPr>
        <w:t xml:space="preserve"> Іваницький О.В., </w:t>
      </w:r>
      <w:proofErr w:type="spellStart"/>
      <w:r w:rsidR="00D80BAC" w:rsidRPr="00DE42DD">
        <w:rPr>
          <w:sz w:val="28"/>
          <w:szCs w:val="28"/>
          <w:lang w:val="uk-UA"/>
        </w:rPr>
        <w:t>Орл</w:t>
      </w:r>
      <w:proofErr w:type="spellEnd"/>
      <w:r w:rsidR="00D80BAC" w:rsidRPr="00DE42DD">
        <w:rPr>
          <w:sz w:val="28"/>
          <w:szCs w:val="28"/>
          <w:lang w:val="uk-UA"/>
        </w:rPr>
        <w:t>ов О.В.</w:t>
      </w:r>
    </w:p>
    <w:p w:rsidR="00385106" w:rsidRPr="00DE42DD" w:rsidRDefault="00385106" w:rsidP="00385106">
      <w:pPr>
        <w:ind w:firstLine="709"/>
        <w:jc w:val="both"/>
        <w:rPr>
          <w:sz w:val="28"/>
          <w:szCs w:val="28"/>
          <w:lang w:val="uk-UA"/>
        </w:rPr>
      </w:pPr>
      <w:r w:rsidRPr="00DE42DD">
        <w:rPr>
          <w:sz w:val="28"/>
          <w:szCs w:val="28"/>
          <w:lang w:val="uk-UA"/>
        </w:rPr>
        <w:t>ВИРІШИЛИ:</w:t>
      </w:r>
    </w:p>
    <w:p w:rsidR="00B07B10" w:rsidRPr="00DE42DD" w:rsidRDefault="00D80BAC" w:rsidP="00B73656">
      <w:pPr>
        <w:ind w:firstLine="709"/>
        <w:jc w:val="both"/>
        <w:rPr>
          <w:sz w:val="28"/>
          <w:szCs w:val="28"/>
          <w:lang w:val="uk-UA"/>
        </w:rPr>
      </w:pPr>
      <w:r w:rsidRPr="00DE42DD">
        <w:rPr>
          <w:sz w:val="28"/>
          <w:szCs w:val="28"/>
          <w:lang w:val="uk-UA"/>
        </w:rPr>
        <w:t xml:space="preserve">Рекомендувати департаменту освіти та науки Одеської міської ради </w:t>
      </w:r>
      <w:r w:rsidR="004C5EA8">
        <w:rPr>
          <w:sz w:val="28"/>
          <w:szCs w:val="28"/>
          <w:lang w:val="uk-UA"/>
        </w:rPr>
        <w:t>виконати</w:t>
      </w:r>
      <w:r w:rsidRPr="00DE42DD">
        <w:rPr>
          <w:sz w:val="28"/>
          <w:szCs w:val="28"/>
          <w:lang w:val="uk-UA"/>
        </w:rPr>
        <w:t xml:space="preserve"> </w:t>
      </w:r>
      <w:r w:rsidR="00B73656" w:rsidRPr="00DE42DD">
        <w:rPr>
          <w:sz w:val="28"/>
          <w:szCs w:val="28"/>
          <w:lang w:val="uk-UA"/>
        </w:rPr>
        <w:t xml:space="preserve">в 2019 році </w:t>
      </w:r>
      <w:r w:rsidRPr="00DE42DD">
        <w:rPr>
          <w:sz w:val="28"/>
          <w:szCs w:val="28"/>
          <w:lang w:val="uk-UA"/>
        </w:rPr>
        <w:t xml:space="preserve">роботи по енергозбереженню </w:t>
      </w:r>
      <w:r w:rsidR="004C5EA8">
        <w:rPr>
          <w:sz w:val="28"/>
          <w:szCs w:val="28"/>
          <w:lang w:val="uk-UA"/>
        </w:rPr>
        <w:t>будівель</w:t>
      </w:r>
      <w:r w:rsidRPr="00DE42DD">
        <w:rPr>
          <w:sz w:val="28"/>
          <w:szCs w:val="28"/>
          <w:lang w:val="uk-UA"/>
        </w:rPr>
        <w:t xml:space="preserve"> закладів освіти </w:t>
      </w:r>
      <w:r w:rsidR="004C5EA8">
        <w:rPr>
          <w:sz w:val="28"/>
          <w:szCs w:val="28"/>
          <w:lang w:val="uk-UA"/>
        </w:rPr>
        <w:t xml:space="preserve">                             </w:t>
      </w:r>
      <w:r w:rsidR="00B73656" w:rsidRPr="00DE42DD">
        <w:rPr>
          <w:sz w:val="28"/>
          <w:szCs w:val="28"/>
          <w:lang w:val="uk-UA"/>
        </w:rPr>
        <w:t>де діють енергосервісні договори</w:t>
      </w:r>
      <w:r w:rsidR="004C5EA8">
        <w:rPr>
          <w:sz w:val="28"/>
          <w:szCs w:val="28"/>
          <w:lang w:val="uk-UA"/>
        </w:rPr>
        <w:t>.</w:t>
      </w:r>
    </w:p>
    <w:p w:rsidR="00FF5F90" w:rsidRPr="00DE42DD" w:rsidRDefault="00FF5F90" w:rsidP="002C6CD2">
      <w:pPr>
        <w:ind w:left="709"/>
        <w:jc w:val="both"/>
        <w:rPr>
          <w:sz w:val="28"/>
          <w:szCs w:val="28"/>
          <w:lang w:val="uk-UA"/>
        </w:rPr>
      </w:pPr>
    </w:p>
    <w:p w:rsidR="00B07B10" w:rsidRPr="00DE42DD" w:rsidRDefault="00B07B10" w:rsidP="002C6CD2">
      <w:pPr>
        <w:ind w:left="709"/>
        <w:jc w:val="both"/>
        <w:rPr>
          <w:sz w:val="28"/>
          <w:szCs w:val="28"/>
          <w:lang w:val="uk-UA"/>
        </w:rPr>
      </w:pPr>
    </w:p>
    <w:p w:rsidR="00DE42DD" w:rsidRPr="00DE42DD" w:rsidRDefault="00DE42DD" w:rsidP="002C6CD2">
      <w:pPr>
        <w:ind w:left="709"/>
        <w:jc w:val="both"/>
        <w:rPr>
          <w:sz w:val="28"/>
          <w:szCs w:val="28"/>
          <w:lang w:val="uk-UA"/>
        </w:rPr>
      </w:pPr>
    </w:p>
    <w:p w:rsidR="0060411E" w:rsidRPr="00DE42DD" w:rsidRDefault="003B4CA8" w:rsidP="002C6CD2">
      <w:pPr>
        <w:ind w:left="709"/>
        <w:jc w:val="both"/>
        <w:rPr>
          <w:sz w:val="28"/>
          <w:szCs w:val="28"/>
          <w:lang w:val="uk-UA"/>
        </w:rPr>
      </w:pPr>
      <w:r w:rsidRPr="00DE42DD">
        <w:rPr>
          <w:sz w:val="28"/>
          <w:szCs w:val="28"/>
          <w:lang w:val="uk-UA"/>
        </w:rPr>
        <w:t>Голова комісії</w:t>
      </w:r>
      <w:r w:rsidRPr="00DE42DD">
        <w:rPr>
          <w:sz w:val="28"/>
          <w:szCs w:val="28"/>
          <w:lang w:val="uk-UA"/>
        </w:rPr>
        <w:tab/>
      </w:r>
      <w:r w:rsidRPr="00DE42DD">
        <w:rPr>
          <w:sz w:val="28"/>
          <w:szCs w:val="28"/>
          <w:lang w:val="uk-UA"/>
        </w:rPr>
        <w:tab/>
      </w:r>
      <w:r w:rsidRPr="00DE42DD">
        <w:rPr>
          <w:sz w:val="28"/>
          <w:szCs w:val="28"/>
          <w:lang w:val="uk-UA"/>
        </w:rPr>
        <w:tab/>
      </w:r>
      <w:r w:rsidRPr="00DE42DD">
        <w:rPr>
          <w:sz w:val="28"/>
          <w:szCs w:val="28"/>
          <w:lang w:val="uk-UA"/>
        </w:rPr>
        <w:tab/>
      </w:r>
      <w:r w:rsidRPr="00DE42DD">
        <w:rPr>
          <w:sz w:val="28"/>
          <w:szCs w:val="28"/>
          <w:lang w:val="uk-UA"/>
        </w:rPr>
        <w:tab/>
      </w:r>
      <w:r w:rsidR="00DE42DD" w:rsidRPr="00DE42DD">
        <w:rPr>
          <w:sz w:val="28"/>
          <w:szCs w:val="28"/>
          <w:lang w:val="uk-UA"/>
        </w:rPr>
        <w:tab/>
      </w:r>
      <w:r w:rsidRPr="00DE42DD">
        <w:rPr>
          <w:sz w:val="28"/>
          <w:szCs w:val="28"/>
          <w:lang w:val="uk-UA"/>
        </w:rPr>
        <w:tab/>
        <w:t>О.В.Іваницький</w:t>
      </w:r>
    </w:p>
    <w:p w:rsidR="00FF5F90" w:rsidRPr="00DE42DD" w:rsidRDefault="00FF5F90" w:rsidP="002C6CD2">
      <w:pPr>
        <w:ind w:left="709"/>
        <w:jc w:val="both"/>
        <w:rPr>
          <w:sz w:val="28"/>
          <w:szCs w:val="28"/>
          <w:lang w:val="uk-UA"/>
        </w:rPr>
      </w:pPr>
    </w:p>
    <w:p w:rsidR="00DE42DD" w:rsidRPr="00DE42DD" w:rsidRDefault="00DE42DD" w:rsidP="002C6CD2">
      <w:pPr>
        <w:ind w:left="709"/>
        <w:jc w:val="both"/>
        <w:rPr>
          <w:sz w:val="28"/>
          <w:szCs w:val="28"/>
          <w:lang w:val="uk-UA"/>
        </w:rPr>
      </w:pPr>
    </w:p>
    <w:p w:rsidR="00DE42DD" w:rsidRPr="00DE42DD" w:rsidRDefault="00DE42DD" w:rsidP="002C6CD2">
      <w:pPr>
        <w:ind w:left="709"/>
        <w:jc w:val="both"/>
        <w:rPr>
          <w:sz w:val="28"/>
          <w:szCs w:val="28"/>
          <w:lang w:val="uk-UA"/>
        </w:rPr>
      </w:pPr>
    </w:p>
    <w:p w:rsidR="003B4CA8" w:rsidRPr="00DE42DD" w:rsidRDefault="003B4CA8" w:rsidP="003B4CA8">
      <w:pPr>
        <w:ind w:left="709"/>
        <w:jc w:val="both"/>
        <w:rPr>
          <w:sz w:val="28"/>
          <w:szCs w:val="28"/>
          <w:lang w:val="uk-UA"/>
        </w:rPr>
      </w:pPr>
      <w:r w:rsidRPr="00DE42DD">
        <w:rPr>
          <w:sz w:val="28"/>
          <w:szCs w:val="28"/>
          <w:lang w:val="uk-UA"/>
        </w:rPr>
        <w:t>Секретар комісії</w:t>
      </w:r>
      <w:r w:rsidRPr="00DE42DD">
        <w:rPr>
          <w:sz w:val="28"/>
          <w:szCs w:val="28"/>
          <w:lang w:val="uk-UA"/>
        </w:rPr>
        <w:tab/>
      </w:r>
      <w:r w:rsidRPr="00DE42DD">
        <w:rPr>
          <w:sz w:val="28"/>
          <w:szCs w:val="28"/>
          <w:lang w:val="uk-UA"/>
        </w:rPr>
        <w:tab/>
      </w:r>
      <w:r w:rsidRPr="00DE42DD">
        <w:rPr>
          <w:sz w:val="28"/>
          <w:szCs w:val="28"/>
          <w:lang w:val="uk-UA"/>
        </w:rPr>
        <w:tab/>
      </w:r>
      <w:r w:rsidRPr="00DE42DD">
        <w:rPr>
          <w:sz w:val="28"/>
          <w:szCs w:val="28"/>
          <w:lang w:val="uk-UA"/>
        </w:rPr>
        <w:tab/>
      </w:r>
      <w:r w:rsidRPr="00DE42DD">
        <w:rPr>
          <w:sz w:val="28"/>
          <w:szCs w:val="28"/>
          <w:lang w:val="uk-UA"/>
        </w:rPr>
        <w:tab/>
      </w:r>
      <w:r w:rsidRPr="00DE42DD">
        <w:rPr>
          <w:sz w:val="28"/>
          <w:szCs w:val="28"/>
          <w:lang w:val="uk-UA"/>
        </w:rPr>
        <w:tab/>
      </w:r>
      <w:r w:rsidRPr="00DE42DD">
        <w:rPr>
          <w:sz w:val="28"/>
          <w:szCs w:val="28"/>
          <w:lang w:val="uk-UA"/>
        </w:rPr>
        <w:tab/>
        <w:t>О.В. Орлов</w:t>
      </w:r>
      <w:bookmarkStart w:id="0" w:name="_GoBack"/>
      <w:bookmarkEnd w:id="0"/>
    </w:p>
    <w:sectPr w:rsidR="003B4CA8" w:rsidRPr="00DE42DD" w:rsidSect="00DE42DD">
      <w:type w:val="continuous"/>
      <w:pgSz w:w="11906" w:h="16838"/>
      <w:pgMar w:top="1135"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731C"/>
    <w:multiLevelType w:val="hybridMultilevel"/>
    <w:tmpl w:val="89868350"/>
    <w:lvl w:ilvl="0" w:tplc="D152ABC8">
      <w:start w:val="1"/>
      <w:numFmt w:val="decimal"/>
      <w:lvlText w:val="%1."/>
      <w:lvlJc w:val="left"/>
      <w:pPr>
        <w:ind w:left="1417" w:hanging="708"/>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02900B9A"/>
    <w:multiLevelType w:val="hybridMultilevel"/>
    <w:tmpl w:val="FD9E4FAE"/>
    <w:lvl w:ilvl="0" w:tplc="6340E8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E1569A"/>
    <w:multiLevelType w:val="hybridMultilevel"/>
    <w:tmpl w:val="7DDCFEFC"/>
    <w:lvl w:ilvl="0" w:tplc="A072A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CB11F8"/>
    <w:multiLevelType w:val="multilevel"/>
    <w:tmpl w:val="E27C35AC"/>
    <w:lvl w:ilvl="0">
      <w:start w:val="1"/>
      <w:numFmt w:val="decimal"/>
      <w:lvlText w:val="%1."/>
      <w:lvlJc w:val="left"/>
      <w:pPr>
        <w:ind w:left="6031"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6751" w:hanging="1080"/>
      </w:pPr>
      <w:rPr>
        <w:rFonts w:hint="default"/>
      </w:rPr>
    </w:lvl>
    <w:lvl w:ilvl="4">
      <w:start w:val="1"/>
      <w:numFmt w:val="decimal"/>
      <w:isLgl/>
      <w:lvlText w:val="%1.%2.%3.%4.%5."/>
      <w:lvlJc w:val="left"/>
      <w:pPr>
        <w:ind w:left="6751" w:hanging="1080"/>
      </w:pPr>
      <w:rPr>
        <w:rFonts w:hint="default"/>
      </w:rPr>
    </w:lvl>
    <w:lvl w:ilvl="5">
      <w:start w:val="1"/>
      <w:numFmt w:val="decimal"/>
      <w:isLgl/>
      <w:lvlText w:val="%1.%2.%3.%4.%5.%6."/>
      <w:lvlJc w:val="left"/>
      <w:pPr>
        <w:ind w:left="7111" w:hanging="1440"/>
      </w:pPr>
      <w:rPr>
        <w:rFonts w:hint="default"/>
      </w:rPr>
    </w:lvl>
    <w:lvl w:ilvl="6">
      <w:start w:val="1"/>
      <w:numFmt w:val="decimal"/>
      <w:isLgl/>
      <w:lvlText w:val="%1.%2.%3.%4.%5.%6.%7."/>
      <w:lvlJc w:val="left"/>
      <w:pPr>
        <w:ind w:left="7471" w:hanging="1800"/>
      </w:pPr>
      <w:rPr>
        <w:rFonts w:hint="default"/>
      </w:rPr>
    </w:lvl>
    <w:lvl w:ilvl="7">
      <w:start w:val="1"/>
      <w:numFmt w:val="decimal"/>
      <w:isLgl/>
      <w:lvlText w:val="%1.%2.%3.%4.%5.%6.%7.%8."/>
      <w:lvlJc w:val="left"/>
      <w:pPr>
        <w:ind w:left="7471" w:hanging="1800"/>
      </w:pPr>
      <w:rPr>
        <w:rFonts w:hint="default"/>
      </w:rPr>
    </w:lvl>
    <w:lvl w:ilvl="8">
      <w:start w:val="1"/>
      <w:numFmt w:val="decimal"/>
      <w:isLgl/>
      <w:lvlText w:val="%1.%2.%3.%4.%5.%6.%7.%8.%9."/>
      <w:lvlJc w:val="left"/>
      <w:pPr>
        <w:ind w:left="7831" w:hanging="2160"/>
      </w:pPr>
      <w:rPr>
        <w:rFonts w:hint="default"/>
      </w:rPr>
    </w:lvl>
  </w:abstractNum>
  <w:abstractNum w:abstractNumId="4">
    <w:nsid w:val="1F4F461A"/>
    <w:multiLevelType w:val="hybridMultilevel"/>
    <w:tmpl w:val="DD5250DE"/>
    <w:lvl w:ilvl="0" w:tplc="423A2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3F81E7F"/>
    <w:multiLevelType w:val="hybridMultilevel"/>
    <w:tmpl w:val="2BD28412"/>
    <w:lvl w:ilvl="0" w:tplc="2C32C66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2965E7B"/>
    <w:multiLevelType w:val="multilevel"/>
    <w:tmpl w:val="CAB64348"/>
    <w:lvl w:ilvl="0">
      <w:start w:val="1"/>
      <w:numFmt w:val="decimal"/>
      <w:lvlText w:val="%1."/>
      <w:lvlJc w:val="left"/>
      <w:pPr>
        <w:ind w:left="1081" w:hanging="372"/>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418E3506"/>
    <w:multiLevelType w:val="hybridMultilevel"/>
    <w:tmpl w:val="E9D431FA"/>
    <w:lvl w:ilvl="0" w:tplc="27EE3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3470816"/>
    <w:multiLevelType w:val="hybridMultilevel"/>
    <w:tmpl w:val="5D74A4FA"/>
    <w:lvl w:ilvl="0" w:tplc="39C6F13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39139B3"/>
    <w:multiLevelType w:val="hybridMultilevel"/>
    <w:tmpl w:val="BA4A4EFE"/>
    <w:lvl w:ilvl="0" w:tplc="8A52FB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9AA2328"/>
    <w:multiLevelType w:val="hybridMultilevel"/>
    <w:tmpl w:val="FAA29B82"/>
    <w:lvl w:ilvl="0" w:tplc="C568C0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7FD2A53"/>
    <w:multiLevelType w:val="hybridMultilevel"/>
    <w:tmpl w:val="9D36B4DC"/>
    <w:lvl w:ilvl="0" w:tplc="1C46315A">
      <w:start w:val="1"/>
      <w:numFmt w:val="decimal"/>
      <w:lvlText w:val="%1."/>
      <w:lvlJc w:val="left"/>
      <w:pPr>
        <w:ind w:left="1414" w:hanging="70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9AB0D45"/>
    <w:multiLevelType w:val="hybridMultilevel"/>
    <w:tmpl w:val="56161BA4"/>
    <w:lvl w:ilvl="0" w:tplc="AC6060BA">
      <w:start w:val="1"/>
      <w:numFmt w:val="upperRoman"/>
      <w:lvlText w:val="%1."/>
      <w:lvlJc w:val="left"/>
      <w:pPr>
        <w:ind w:left="1429" w:hanging="72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4EB3598"/>
    <w:multiLevelType w:val="hybridMultilevel"/>
    <w:tmpl w:val="82706068"/>
    <w:lvl w:ilvl="0" w:tplc="7D187AD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BD33087"/>
    <w:multiLevelType w:val="hybridMultilevel"/>
    <w:tmpl w:val="313A097C"/>
    <w:lvl w:ilvl="0" w:tplc="92CE8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14"/>
  </w:num>
  <w:num w:numId="4">
    <w:abstractNumId w:val="7"/>
  </w:num>
  <w:num w:numId="5">
    <w:abstractNumId w:val="13"/>
  </w:num>
  <w:num w:numId="6">
    <w:abstractNumId w:val="12"/>
  </w:num>
  <w:num w:numId="7">
    <w:abstractNumId w:val="4"/>
  </w:num>
  <w:num w:numId="8">
    <w:abstractNumId w:val="11"/>
  </w:num>
  <w:num w:numId="9">
    <w:abstractNumId w:val="8"/>
  </w:num>
  <w:num w:numId="10">
    <w:abstractNumId w:val="9"/>
  </w:num>
  <w:num w:numId="11">
    <w:abstractNumId w:val="0"/>
  </w:num>
  <w:num w:numId="12">
    <w:abstractNumId w:val="5"/>
  </w:num>
  <w:num w:numId="13">
    <w:abstractNumId w:val="2"/>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136"/>
    <w:rsid w:val="000006FD"/>
    <w:rsid w:val="0000406B"/>
    <w:rsid w:val="00005AB9"/>
    <w:rsid w:val="00005E2B"/>
    <w:rsid w:val="000117D4"/>
    <w:rsid w:val="00012035"/>
    <w:rsid w:val="00012D95"/>
    <w:rsid w:val="0002138B"/>
    <w:rsid w:val="0002174B"/>
    <w:rsid w:val="00024AFF"/>
    <w:rsid w:val="000330E9"/>
    <w:rsid w:val="00034A30"/>
    <w:rsid w:val="00036BC2"/>
    <w:rsid w:val="00037C8B"/>
    <w:rsid w:val="00040431"/>
    <w:rsid w:val="00040CC5"/>
    <w:rsid w:val="000428CB"/>
    <w:rsid w:val="000466AC"/>
    <w:rsid w:val="00051B86"/>
    <w:rsid w:val="00052F9D"/>
    <w:rsid w:val="00053A16"/>
    <w:rsid w:val="00055D86"/>
    <w:rsid w:val="0006492E"/>
    <w:rsid w:val="00070140"/>
    <w:rsid w:val="00072F67"/>
    <w:rsid w:val="00073BCB"/>
    <w:rsid w:val="00073CA8"/>
    <w:rsid w:val="00074AE4"/>
    <w:rsid w:val="00076C5F"/>
    <w:rsid w:val="000804BC"/>
    <w:rsid w:val="000813BB"/>
    <w:rsid w:val="00081F24"/>
    <w:rsid w:val="00082579"/>
    <w:rsid w:val="0008257A"/>
    <w:rsid w:val="00083198"/>
    <w:rsid w:val="00085D72"/>
    <w:rsid w:val="00087A0F"/>
    <w:rsid w:val="000901FC"/>
    <w:rsid w:val="00090376"/>
    <w:rsid w:val="00094558"/>
    <w:rsid w:val="00096FAD"/>
    <w:rsid w:val="000A1F8D"/>
    <w:rsid w:val="000A2A75"/>
    <w:rsid w:val="000B2B34"/>
    <w:rsid w:val="000B2D8A"/>
    <w:rsid w:val="000B3A33"/>
    <w:rsid w:val="000B685A"/>
    <w:rsid w:val="000B69FB"/>
    <w:rsid w:val="000B7849"/>
    <w:rsid w:val="000C46B5"/>
    <w:rsid w:val="000C4905"/>
    <w:rsid w:val="000C54E8"/>
    <w:rsid w:val="000C55DC"/>
    <w:rsid w:val="000C5FE5"/>
    <w:rsid w:val="000D18BD"/>
    <w:rsid w:val="000D1E85"/>
    <w:rsid w:val="000D3DC7"/>
    <w:rsid w:val="000D728E"/>
    <w:rsid w:val="000D7E30"/>
    <w:rsid w:val="000E21F2"/>
    <w:rsid w:val="000E2DBE"/>
    <w:rsid w:val="000E3380"/>
    <w:rsid w:val="000E6137"/>
    <w:rsid w:val="000E791F"/>
    <w:rsid w:val="000F6221"/>
    <w:rsid w:val="00100379"/>
    <w:rsid w:val="0010140B"/>
    <w:rsid w:val="00101DFC"/>
    <w:rsid w:val="001050CD"/>
    <w:rsid w:val="00105FD8"/>
    <w:rsid w:val="00107EE1"/>
    <w:rsid w:val="00110952"/>
    <w:rsid w:val="00110FD1"/>
    <w:rsid w:val="00116D2A"/>
    <w:rsid w:val="00120E41"/>
    <w:rsid w:val="00124F52"/>
    <w:rsid w:val="001261AB"/>
    <w:rsid w:val="001262D6"/>
    <w:rsid w:val="00127994"/>
    <w:rsid w:val="00127A8A"/>
    <w:rsid w:val="00132BCB"/>
    <w:rsid w:val="00132E40"/>
    <w:rsid w:val="00133264"/>
    <w:rsid w:val="001332FE"/>
    <w:rsid w:val="00133E1C"/>
    <w:rsid w:val="00133F97"/>
    <w:rsid w:val="001361BE"/>
    <w:rsid w:val="001370C3"/>
    <w:rsid w:val="00137540"/>
    <w:rsid w:val="00144A3C"/>
    <w:rsid w:val="00144DAB"/>
    <w:rsid w:val="0015175A"/>
    <w:rsid w:val="00152CA0"/>
    <w:rsid w:val="00153D75"/>
    <w:rsid w:val="0016063E"/>
    <w:rsid w:val="00163F08"/>
    <w:rsid w:val="00164258"/>
    <w:rsid w:val="00165C83"/>
    <w:rsid w:val="00165E15"/>
    <w:rsid w:val="00167354"/>
    <w:rsid w:val="00170E1A"/>
    <w:rsid w:val="001739B4"/>
    <w:rsid w:val="00173A7C"/>
    <w:rsid w:val="001810E6"/>
    <w:rsid w:val="00181559"/>
    <w:rsid w:val="00183E7F"/>
    <w:rsid w:val="001851D8"/>
    <w:rsid w:val="00187830"/>
    <w:rsid w:val="0019186A"/>
    <w:rsid w:val="001952CC"/>
    <w:rsid w:val="001A0AAF"/>
    <w:rsid w:val="001A19D6"/>
    <w:rsid w:val="001A731E"/>
    <w:rsid w:val="001B064D"/>
    <w:rsid w:val="001B1346"/>
    <w:rsid w:val="001B5553"/>
    <w:rsid w:val="001B5B5B"/>
    <w:rsid w:val="001B5D57"/>
    <w:rsid w:val="001B7A00"/>
    <w:rsid w:val="001C508F"/>
    <w:rsid w:val="001D4ECF"/>
    <w:rsid w:val="001D707F"/>
    <w:rsid w:val="001D7809"/>
    <w:rsid w:val="001D7FB4"/>
    <w:rsid w:val="001E2902"/>
    <w:rsid w:val="001E34E0"/>
    <w:rsid w:val="001E6228"/>
    <w:rsid w:val="001E6C55"/>
    <w:rsid w:val="001E6D42"/>
    <w:rsid w:val="001E7581"/>
    <w:rsid w:val="001E7998"/>
    <w:rsid w:val="001E7CB1"/>
    <w:rsid w:val="001F2E2F"/>
    <w:rsid w:val="001F2E46"/>
    <w:rsid w:val="001F6461"/>
    <w:rsid w:val="001F65A5"/>
    <w:rsid w:val="001F6A2A"/>
    <w:rsid w:val="00200F0D"/>
    <w:rsid w:val="00201B79"/>
    <w:rsid w:val="00201D56"/>
    <w:rsid w:val="002045AE"/>
    <w:rsid w:val="00204744"/>
    <w:rsid w:val="00210CBF"/>
    <w:rsid w:val="0021253A"/>
    <w:rsid w:val="00212566"/>
    <w:rsid w:val="002148E7"/>
    <w:rsid w:val="00215141"/>
    <w:rsid w:val="00216321"/>
    <w:rsid w:val="00216F54"/>
    <w:rsid w:val="00217AB5"/>
    <w:rsid w:val="0022019A"/>
    <w:rsid w:val="00222177"/>
    <w:rsid w:val="00223DDA"/>
    <w:rsid w:val="00224B8C"/>
    <w:rsid w:val="00225C82"/>
    <w:rsid w:val="00225DC3"/>
    <w:rsid w:val="00226308"/>
    <w:rsid w:val="00230948"/>
    <w:rsid w:val="002316B5"/>
    <w:rsid w:val="00233FC6"/>
    <w:rsid w:val="00237402"/>
    <w:rsid w:val="002375A2"/>
    <w:rsid w:val="00240195"/>
    <w:rsid w:val="00243056"/>
    <w:rsid w:val="00243B46"/>
    <w:rsid w:val="00243C86"/>
    <w:rsid w:val="0024472A"/>
    <w:rsid w:val="002536CE"/>
    <w:rsid w:val="0025488A"/>
    <w:rsid w:val="002554C8"/>
    <w:rsid w:val="00255C52"/>
    <w:rsid w:val="00255E78"/>
    <w:rsid w:val="002562E6"/>
    <w:rsid w:val="00257A42"/>
    <w:rsid w:val="00260886"/>
    <w:rsid w:val="00260B67"/>
    <w:rsid w:val="0026150D"/>
    <w:rsid w:val="002619F7"/>
    <w:rsid w:val="00262443"/>
    <w:rsid w:val="00263959"/>
    <w:rsid w:val="00266716"/>
    <w:rsid w:val="0026721B"/>
    <w:rsid w:val="00272C96"/>
    <w:rsid w:val="002745FB"/>
    <w:rsid w:val="00274D0C"/>
    <w:rsid w:val="002758F1"/>
    <w:rsid w:val="0027596F"/>
    <w:rsid w:val="0027676C"/>
    <w:rsid w:val="00277A50"/>
    <w:rsid w:val="00277ECC"/>
    <w:rsid w:val="00277FB2"/>
    <w:rsid w:val="0028158B"/>
    <w:rsid w:val="00281A8C"/>
    <w:rsid w:val="00281B4C"/>
    <w:rsid w:val="00284373"/>
    <w:rsid w:val="002870A7"/>
    <w:rsid w:val="00290336"/>
    <w:rsid w:val="00290CEC"/>
    <w:rsid w:val="0029170D"/>
    <w:rsid w:val="002927B7"/>
    <w:rsid w:val="00292CAE"/>
    <w:rsid w:val="00293090"/>
    <w:rsid w:val="00294DF4"/>
    <w:rsid w:val="002969BC"/>
    <w:rsid w:val="00296A78"/>
    <w:rsid w:val="002973BA"/>
    <w:rsid w:val="002A304A"/>
    <w:rsid w:val="002A3D3F"/>
    <w:rsid w:val="002A4011"/>
    <w:rsid w:val="002A411A"/>
    <w:rsid w:val="002A4B2F"/>
    <w:rsid w:val="002A62E8"/>
    <w:rsid w:val="002A7ADC"/>
    <w:rsid w:val="002B31A3"/>
    <w:rsid w:val="002B37BC"/>
    <w:rsid w:val="002B38EA"/>
    <w:rsid w:val="002B3DF8"/>
    <w:rsid w:val="002B5E73"/>
    <w:rsid w:val="002B7022"/>
    <w:rsid w:val="002C4A2A"/>
    <w:rsid w:val="002C506E"/>
    <w:rsid w:val="002C6CD2"/>
    <w:rsid w:val="002D143E"/>
    <w:rsid w:val="002D1509"/>
    <w:rsid w:val="002E0D76"/>
    <w:rsid w:val="002E1B51"/>
    <w:rsid w:val="002E2C4A"/>
    <w:rsid w:val="002E50E8"/>
    <w:rsid w:val="002E5C49"/>
    <w:rsid w:val="002F017C"/>
    <w:rsid w:val="002F051A"/>
    <w:rsid w:val="002F0F62"/>
    <w:rsid w:val="002F10D8"/>
    <w:rsid w:val="002F3D4A"/>
    <w:rsid w:val="002F433E"/>
    <w:rsid w:val="002F4D5D"/>
    <w:rsid w:val="002F69AA"/>
    <w:rsid w:val="002F70D0"/>
    <w:rsid w:val="00303417"/>
    <w:rsid w:val="00304D81"/>
    <w:rsid w:val="00306155"/>
    <w:rsid w:val="00312D1A"/>
    <w:rsid w:val="00313A4E"/>
    <w:rsid w:val="00325B6D"/>
    <w:rsid w:val="003262B1"/>
    <w:rsid w:val="00327FFC"/>
    <w:rsid w:val="00330A37"/>
    <w:rsid w:val="00331ED1"/>
    <w:rsid w:val="00336BED"/>
    <w:rsid w:val="0034001F"/>
    <w:rsid w:val="00340CAD"/>
    <w:rsid w:val="003439B8"/>
    <w:rsid w:val="00347AE2"/>
    <w:rsid w:val="003516B2"/>
    <w:rsid w:val="00355D43"/>
    <w:rsid w:val="00356BFB"/>
    <w:rsid w:val="0035797D"/>
    <w:rsid w:val="00361612"/>
    <w:rsid w:val="00362CA8"/>
    <w:rsid w:val="003659E0"/>
    <w:rsid w:val="00366539"/>
    <w:rsid w:val="003673D3"/>
    <w:rsid w:val="003678EB"/>
    <w:rsid w:val="00370941"/>
    <w:rsid w:val="00370E31"/>
    <w:rsid w:val="00373485"/>
    <w:rsid w:val="00373BAD"/>
    <w:rsid w:val="00377BA5"/>
    <w:rsid w:val="00380A7D"/>
    <w:rsid w:val="00380DF9"/>
    <w:rsid w:val="0038159B"/>
    <w:rsid w:val="0038236F"/>
    <w:rsid w:val="003838AE"/>
    <w:rsid w:val="00385106"/>
    <w:rsid w:val="00385E8F"/>
    <w:rsid w:val="00386453"/>
    <w:rsid w:val="0038738A"/>
    <w:rsid w:val="0039054E"/>
    <w:rsid w:val="00390911"/>
    <w:rsid w:val="00392314"/>
    <w:rsid w:val="00392417"/>
    <w:rsid w:val="00394625"/>
    <w:rsid w:val="003A08F6"/>
    <w:rsid w:val="003A0AB2"/>
    <w:rsid w:val="003A2279"/>
    <w:rsid w:val="003A2CF9"/>
    <w:rsid w:val="003A413B"/>
    <w:rsid w:val="003A5577"/>
    <w:rsid w:val="003A5AA1"/>
    <w:rsid w:val="003A7289"/>
    <w:rsid w:val="003B17E7"/>
    <w:rsid w:val="003B228D"/>
    <w:rsid w:val="003B253C"/>
    <w:rsid w:val="003B30E9"/>
    <w:rsid w:val="003B33AA"/>
    <w:rsid w:val="003B4300"/>
    <w:rsid w:val="003B4986"/>
    <w:rsid w:val="003B49D4"/>
    <w:rsid w:val="003B4CA8"/>
    <w:rsid w:val="003B5940"/>
    <w:rsid w:val="003B755E"/>
    <w:rsid w:val="003C0B6D"/>
    <w:rsid w:val="003C4D34"/>
    <w:rsid w:val="003C5EDB"/>
    <w:rsid w:val="003C735B"/>
    <w:rsid w:val="003C7D1B"/>
    <w:rsid w:val="003D06F1"/>
    <w:rsid w:val="003D3DA0"/>
    <w:rsid w:val="003D44CA"/>
    <w:rsid w:val="003D75BD"/>
    <w:rsid w:val="003E2E16"/>
    <w:rsid w:val="003E5EF5"/>
    <w:rsid w:val="003E5F72"/>
    <w:rsid w:val="003F0E05"/>
    <w:rsid w:val="003F2BE8"/>
    <w:rsid w:val="003F3F8B"/>
    <w:rsid w:val="003F44A6"/>
    <w:rsid w:val="003F52D6"/>
    <w:rsid w:val="00400275"/>
    <w:rsid w:val="004005B3"/>
    <w:rsid w:val="00400DF5"/>
    <w:rsid w:val="00403B4C"/>
    <w:rsid w:val="00406551"/>
    <w:rsid w:val="00411232"/>
    <w:rsid w:val="0041323C"/>
    <w:rsid w:val="00414611"/>
    <w:rsid w:val="004244BE"/>
    <w:rsid w:val="004251AE"/>
    <w:rsid w:val="004264BB"/>
    <w:rsid w:val="0042707D"/>
    <w:rsid w:val="00427369"/>
    <w:rsid w:val="0042766C"/>
    <w:rsid w:val="00431271"/>
    <w:rsid w:val="004316E5"/>
    <w:rsid w:val="00433B65"/>
    <w:rsid w:val="004349E1"/>
    <w:rsid w:val="00442509"/>
    <w:rsid w:val="00444FDC"/>
    <w:rsid w:val="004461B0"/>
    <w:rsid w:val="00447215"/>
    <w:rsid w:val="00447D8B"/>
    <w:rsid w:val="004503A3"/>
    <w:rsid w:val="00451A5F"/>
    <w:rsid w:val="00451F96"/>
    <w:rsid w:val="00455DB0"/>
    <w:rsid w:val="00456ABF"/>
    <w:rsid w:val="0045725E"/>
    <w:rsid w:val="00463360"/>
    <w:rsid w:val="004637BD"/>
    <w:rsid w:val="004647BE"/>
    <w:rsid w:val="00464B6D"/>
    <w:rsid w:val="00466D0C"/>
    <w:rsid w:val="004671E7"/>
    <w:rsid w:val="00467865"/>
    <w:rsid w:val="00471C9D"/>
    <w:rsid w:val="004724B4"/>
    <w:rsid w:val="00472DCC"/>
    <w:rsid w:val="004746C4"/>
    <w:rsid w:val="00474FE5"/>
    <w:rsid w:val="00482696"/>
    <w:rsid w:val="004841C2"/>
    <w:rsid w:val="00486577"/>
    <w:rsid w:val="00486CF3"/>
    <w:rsid w:val="00491531"/>
    <w:rsid w:val="00491A7B"/>
    <w:rsid w:val="004924FA"/>
    <w:rsid w:val="0049332D"/>
    <w:rsid w:val="00493CC0"/>
    <w:rsid w:val="004956EB"/>
    <w:rsid w:val="00495FD3"/>
    <w:rsid w:val="00497566"/>
    <w:rsid w:val="00497C23"/>
    <w:rsid w:val="00497EA3"/>
    <w:rsid w:val="004A0B3A"/>
    <w:rsid w:val="004A1641"/>
    <w:rsid w:val="004A35C3"/>
    <w:rsid w:val="004A3667"/>
    <w:rsid w:val="004A3EDB"/>
    <w:rsid w:val="004A4158"/>
    <w:rsid w:val="004B3274"/>
    <w:rsid w:val="004B484B"/>
    <w:rsid w:val="004B555F"/>
    <w:rsid w:val="004B68B1"/>
    <w:rsid w:val="004B7028"/>
    <w:rsid w:val="004C062E"/>
    <w:rsid w:val="004C117E"/>
    <w:rsid w:val="004C197D"/>
    <w:rsid w:val="004C3686"/>
    <w:rsid w:val="004C5EA8"/>
    <w:rsid w:val="004C7FA7"/>
    <w:rsid w:val="004D00B6"/>
    <w:rsid w:val="004D0BD8"/>
    <w:rsid w:val="004D3838"/>
    <w:rsid w:val="004D7C07"/>
    <w:rsid w:val="004E2A91"/>
    <w:rsid w:val="004E4CB8"/>
    <w:rsid w:val="004E4CE0"/>
    <w:rsid w:val="004E5DDD"/>
    <w:rsid w:val="004E6FCB"/>
    <w:rsid w:val="004E7C7E"/>
    <w:rsid w:val="004F003A"/>
    <w:rsid w:val="004F0A56"/>
    <w:rsid w:val="004F1081"/>
    <w:rsid w:val="004F13DC"/>
    <w:rsid w:val="004F31D1"/>
    <w:rsid w:val="004F436A"/>
    <w:rsid w:val="004F7470"/>
    <w:rsid w:val="00503670"/>
    <w:rsid w:val="00506BB2"/>
    <w:rsid w:val="005075EF"/>
    <w:rsid w:val="0051109C"/>
    <w:rsid w:val="00512813"/>
    <w:rsid w:val="00514532"/>
    <w:rsid w:val="00514A04"/>
    <w:rsid w:val="00515621"/>
    <w:rsid w:val="005173FA"/>
    <w:rsid w:val="005244D0"/>
    <w:rsid w:val="00525702"/>
    <w:rsid w:val="0052609D"/>
    <w:rsid w:val="00527E5C"/>
    <w:rsid w:val="005327F3"/>
    <w:rsid w:val="00533E12"/>
    <w:rsid w:val="0053405E"/>
    <w:rsid w:val="00542850"/>
    <w:rsid w:val="0054324C"/>
    <w:rsid w:val="005449F8"/>
    <w:rsid w:val="0055019D"/>
    <w:rsid w:val="0055063D"/>
    <w:rsid w:val="00550D8C"/>
    <w:rsid w:val="00553AB7"/>
    <w:rsid w:val="00556596"/>
    <w:rsid w:val="00560708"/>
    <w:rsid w:val="00563D07"/>
    <w:rsid w:val="0056401C"/>
    <w:rsid w:val="00564B93"/>
    <w:rsid w:val="00566D31"/>
    <w:rsid w:val="00566F8D"/>
    <w:rsid w:val="00566F90"/>
    <w:rsid w:val="005717AC"/>
    <w:rsid w:val="00572EDE"/>
    <w:rsid w:val="0057558D"/>
    <w:rsid w:val="00576BD7"/>
    <w:rsid w:val="00576D4E"/>
    <w:rsid w:val="005774CE"/>
    <w:rsid w:val="00583D3D"/>
    <w:rsid w:val="00585392"/>
    <w:rsid w:val="00590105"/>
    <w:rsid w:val="00590214"/>
    <w:rsid w:val="005920C1"/>
    <w:rsid w:val="00592E5E"/>
    <w:rsid w:val="00597F29"/>
    <w:rsid w:val="005A355E"/>
    <w:rsid w:val="005A52AE"/>
    <w:rsid w:val="005A52DC"/>
    <w:rsid w:val="005A67AD"/>
    <w:rsid w:val="005A6F24"/>
    <w:rsid w:val="005A7345"/>
    <w:rsid w:val="005A7556"/>
    <w:rsid w:val="005A773C"/>
    <w:rsid w:val="005A7AEE"/>
    <w:rsid w:val="005A7E53"/>
    <w:rsid w:val="005B01BE"/>
    <w:rsid w:val="005B030B"/>
    <w:rsid w:val="005B3831"/>
    <w:rsid w:val="005B42B9"/>
    <w:rsid w:val="005B7396"/>
    <w:rsid w:val="005C0D30"/>
    <w:rsid w:val="005C2110"/>
    <w:rsid w:val="005C46BE"/>
    <w:rsid w:val="005C4BF9"/>
    <w:rsid w:val="005C658B"/>
    <w:rsid w:val="005C6D67"/>
    <w:rsid w:val="005C78D2"/>
    <w:rsid w:val="005D1795"/>
    <w:rsid w:val="005D24EB"/>
    <w:rsid w:val="005D271E"/>
    <w:rsid w:val="005D277D"/>
    <w:rsid w:val="005D2961"/>
    <w:rsid w:val="005D2D48"/>
    <w:rsid w:val="005D411A"/>
    <w:rsid w:val="005D5E58"/>
    <w:rsid w:val="005D6DE0"/>
    <w:rsid w:val="005E0641"/>
    <w:rsid w:val="005E149F"/>
    <w:rsid w:val="005E2FF4"/>
    <w:rsid w:val="005F120B"/>
    <w:rsid w:val="005F1B34"/>
    <w:rsid w:val="005F6E17"/>
    <w:rsid w:val="005F796A"/>
    <w:rsid w:val="00601328"/>
    <w:rsid w:val="0060180C"/>
    <w:rsid w:val="00602553"/>
    <w:rsid w:val="0060411E"/>
    <w:rsid w:val="00606FB7"/>
    <w:rsid w:val="00607455"/>
    <w:rsid w:val="00612404"/>
    <w:rsid w:val="006124FC"/>
    <w:rsid w:val="00614C7F"/>
    <w:rsid w:val="00614D30"/>
    <w:rsid w:val="00616552"/>
    <w:rsid w:val="00617153"/>
    <w:rsid w:val="006204FE"/>
    <w:rsid w:val="00625BB1"/>
    <w:rsid w:val="00630DBC"/>
    <w:rsid w:val="0063147E"/>
    <w:rsid w:val="00631B90"/>
    <w:rsid w:val="00632058"/>
    <w:rsid w:val="006322E5"/>
    <w:rsid w:val="00632641"/>
    <w:rsid w:val="0063295E"/>
    <w:rsid w:val="00632DC0"/>
    <w:rsid w:val="00633E70"/>
    <w:rsid w:val="00634ED1"/>
    <w:rsid w:val="00636336"/>
    <w:rsid w:val="00637116"/>
    <w:rsid w:val="00637B27"/>
    <w:rsid w:val="00640249"/>
    <w:rsid w:val="00641D3F"/>
    <w:rsid w:val="00642B38"/>
    <w:rsid w:val="00644113"/>
    <w:rsid w:val="00647E3E"/>
    <w:rsid w:val="006559FC"/>
    <w:rsid w:val="006565A4"/>
    <w:rsid w:val="00660E8A"/>
    <w:rsid w:val="006611DB"/>
    <w:rsid w:val="006611DF"/>
    <w:rsid w:val="006618EB"/>
    <w:rsid w:val="0066283F"/>
    <w:rsid w:val="006633CF"/>
    <w:rsid w:val="00664EA9"/>
    <w:rsid w:val="00666B1F"/>
    <w:rsid w:val="00667610"/>
    <w:rsid w:val="00667C70"/>
    <w:rsid w:val="00670E50"/>
    <w:rsid w:val="00672EAD"/>
    <w:rsid w:val="00673DD9"/>
    <w:rsid w:val="00674B34"/>
    <w:rsid w:val="00674B47"/>
    <w:rsid w:val="00674F2D"/>
    <w:rsid w:val="0067526C"/>
    <w:rsid w:val="00680878"/>
    <w:rsid w:val="0068156D"/>
    <w:rsid w:val="006821E7"/>
    <w:rsid w:val="00682F3F"/>
    <w:rsid w:val="006833D8"/>
    <w:rsid w:val="00684206"/>
    <w:rsid w:val="00685ED2"/>
    <w:rsid w:val="006A03DB"/>
    <w:rsid w:val="006A0732"/>
    <w:rsid w:val="006A2B88"/>
    <w:rsid w:val="006A2FB1"/>
    <w:rsid w:val="006A3F27"/>
    <w:rsid w:val="006A50B6"/>
    <w:rsid w:val="006A5179"/>
    <w:rsid w:val="006A5832"/>
    <w:rsid w:val="006A5833"/>
    <w:rsid w:val="006B0404"/>
    <w:rsid w:val="006B23AE"/>
    <w:rsid w:val="006B45AA"/>
    <w:rsid w:val="006B4B7C"/>
    <w:rsid w:val="006B5639"/>
    <w:rsid w:val="006B6AC2"/>
    <w:rsid w:val="006C277F"/>
    <w:rsid w:val="006C3900"/>
    <w:rsid w:val="006C43DB"/>
    <w:rsid w:val="006C4B1C"/>
    <w:rsid w:val="006D0E5A"/>
    <w:rsid w:val="006D17D9"/>
    <w:rsid w:val="006D2501"/>
    <w:rsid w:val="006D5756"/>
    <w:rsid w:val="006E044A"/>
    <w:rsid w:val="006E044F"/>
    <w:rsid w:val="006E0E94"/>
    <w:rsid w:val="006E1922"/>
    <w:rsid w:val="006E1F33"/>
    <w:rsid w:val="006E1F36"/>
    <w:rsid w:val="006E3D56"/>
    <w:rsid w:val="006E3E41"/>
    <w:rsid w:val="006E4BD7"/>
    <w:rsid w:val="006E4F96"/>
    <w:rsid w:val="006F26BB"/>
    <w:rsid w:val="00700433"/>
    <w:rsid w:val="007006DC"/>
    <w:rsid w:val="00701B60"/>
    <w:rsid w:val="00701BCF"/>
    <w:rsid w:val="007042B2"/>
    <w:rsid w:val="0070582D"/>
    <w:rsid w:val="007069A8"/>
    <w:rsid w:val="0071063E"/>
    <w:rsid w:val="00713490"/>
    <w:rsid w:val="00713C74"/>
    <w:rsid w:val="00714772"/>
    <w:rsid w:val="007147C2"/>
    <w:rsid w:val="00715A2B"/>
    <w:rsid w:val="0072013E"/>
    <w:rsid w:val="00722F66"/>
    <w:rsid w:val="0072717E"/>
    <w:rsid w:val="007272E7"/>
    <w:rsid w:val="007303EE"/>
    <w:rsid w:val="0073138F"/>
    <w:rsid w:val="00731535"/>
    <w:rsid w:val="007320A6"/>
    <w:rsid w:val="0073275E"/>
    <w:rsid w:val="00733486"/>
    <w:rsid w:val="0073352C"/>
    <w:rsid w:val="00736EC9"/>
    <w:rsid w:val="00741112"/>
    <w:rsid w:val="00741B25"/>
    <w:rsid w:val="00742106"/>
    <w:rsid w:val="00742C45"/>
    <w:rsid w:val="00742FB5"/>
    <w:rsid w:val="00745027"/>
    <w:rsid w:val="00747EA4"/>
    <w:rsid w:val="0075011B"/>
    <w:rsid w:val="007519C5"/>
    <w:rsid w:val="00751E08"/>
    <w:rsid w:val="00756BD7"/>
    <w:rsid w:val="00760198"/>
    <w:rsid w:val="00762F54"/>
    <w:rsid w:val="00762F7F"/>
    <w:rsid w:val="00763044"/>
    <w:rsid w:val="007642A6"/>
    <w:rsid w:val="00764BA7"/>
    <w:rsid w:val="007656DD"/>
    <w:rsid w:val="00767DF3"/>
    <w:rsid w:val="00773E61"/>
    <w:rsid w:val="00775237"/>
    <w:rsid w:val="00775AE9"/>
    <w:rsid w:val="00776031"/>
    <w:rsid w:val="00776743"/>
    <w:rsid w:val="00777D23"/>
    <w:rsid w:val="00780B79"/>
    <w:rsid w:val="00781C81"/>
    <w:rsid w:val="00782154"/>
    <w:rsid w:val="007823BD"/>
    <w:rsid w:val="007825F9"/>
    <w:rsid w:val="0078470A"/>
    <w:rsid w:val="007848E5"/>
    <w:rsid w:val="0078790F"/>
    <w:rsid w:val="00787EC2"/>
    <w:rsid w:val="00790923"/>
    <w:rsid w:val="0079317D"/>
    <w:rsid w:val="0079487C"/>
    <w:rsid w:val="00795198"/>
    <w:rsid w:val="00795A61"/>
    <w:rsid w:val="00796A0B"/>
    <w:rsid w:val="007A0B60"/>
    <w:rsid w:val="007A31B8"/>
    <w:rsid w:val="007A424C"/>
    <w:rsid w:val="007B07F8"/>
    <w:rsid w:val="007B26C0"/>
    <w:rsid w:val="007B289A"/>
    <w:rsid w:val="007B435D"/>
    <w:rsid w:val="007B4A97"/>
    <w:rsid w:val="007B61F6"/>
    <w:rsid w:val="007B739A"/>
    <w:rsid w:val="007C18D1"/>
    <w:rsid w:val="007C6854"/>
    <w:rsid w:val="007D050B"/>
    <w:rsid w:val="007D0910"/>
    <w:rsid w:val="007D0AEE"/>
    <w:rsid w:val="007D31D0"/>
    <w:rsid w:val="007E0F60"/>
    <w:rsid w:val="007E400E"/>
    <w:rsid w:val="007E4403"/>
    <w:rsid w:val="007E48B5"/>
    <w:rsid w:val="007E609E"/>
    <w:rsid w:val="007F008A"/>
    <w:rsid w:val="007F0865"/>
    <w:rsid w:val="007F4DC7"/>
    <w:rsid w:val="007F578B"/>
    <w:rsid w:val="008001DD"/>
    <w:rsid w:val="00801E47"/>
    <w:rsid w:val="008029CA"/>
    <w:rsid w:val="00804120"/>
    <w:rsid w:val="00804347"/>
    <w:rsid w:val="00805494"/>
    <w:rsid w:val="0081208F"/>
    <w:rsid w:val="00812ABE"/>
    <w:rsid w:val="008153A2"/>
    <w:rsid w:val="0081707F"/>
    <w:rsid w:val="0083195A"/>
    <w:rsid w:val="008338AC"/>
    <w:rsid w:val="00834059"/>
    <w:rsid w:val="00835298"/>
    <w:rsid w:val="008352AC"/>
    <w:rsid w:val="00836211"/>
    <w:rsid w:val="00837930"/>
    <w:rsid w:val="0084042A"/>
    <w:rsid w:val="00841887"/>
    <w:rsid w:val="00841C32"/>
    <w:rsid w:val="00841FD1"/>
    <w:rsid w:val="008445A0"/>
    <w:rsid w:val="00846E56"/>
    <w:rsid w:val="00847E30"/>
    <w:rsid w:val="00850303"/>
    <w:rsid w:val="00851D00"/>
    <w:rsid w:val="00851DB7"/>
    <w:rsid w:val="00854568"/>
    <w:rsid w:val="008601DD"/>
    <w:rsid w:val="00860D97"/>
    <w:rsid w:val="0086103D"/>
    <w:rsid w:val="00861CFC"/>
    <w:rsid w:val="00861F86"/>
    <w:rsid w:val="00862057"/>
    <w:rsid w:val="008707FF"/>
    <w:rsid w:val="00870DAF"/>
    <w:rsid w:val="00872CA2"/>
    <w:rsid w:val="00872F29"/>
    <w:rsid w:val="008765A0"/>
    <w:rsid w:val="0087777A"/>
    <w:rsid w:val="00877802"/>
    <w:rsid w:val="008804D6"/>
    <w:rsid w:val="00881479"/>
    <w:rsid w:val="00885149"/>
    <w:rsid w:val="00886662"/>
    <w:rsid w:val="00891F36"/>
    <w:rsid w:val="00893665"/>
    <w:rsid w:val="00894F64"/>
    <w:rsid w:val="008959A0"/>
    <w:rsid w:val="00895BEE"/>
    <w:rsid w:val="00895C7D"/>
    <w:rsid w:val="00896B6F"/>
    <w:rsid w:val="0089737C"/>
    <w:rsid w:val="008A0449"/>
    <w:rsid w:val="008A4172"/>
    <w:rsid w:val="008A4884"/>
    <w:rsid w:val="008A66DD"/>
    <w:rsid w:val="008B209D"/>
    <w:rsid w:val="008B22FF"/>
    <w:rsid w:val="008B2303"/>
    <w:rsid w:val="008B2A5B"/>
    <w:rsid w:val="008B3D6F"/>
    <w:rsid w:val="008B3F60"/>
    <w:rsid w:val="008B40A5"/>
    <w:rsid w:val="008B64BF"/>
    <w:rsid w:val="008B77F4"/>
    <w:rsid w:val="008C3739"/>
    <w:rsid w:val="008C48F6"/>
    <w:rsid w:val="008C7352"/>
    <w:rsid w:val="008D116B"/>
    <w:rsid w:val="008D5B52"/>
    <w:rsid w:val="008D60DC"/>
    <w:rsid w:val="008D6B4F"/>
    <w:rsid w:val="008E2067"/>
    <w:rsid w:val="008E27F4"/>
    <w:rsid w:val="008E47A1"/>
    <w:rsid w:val="008E6E74"/>
    <w:rsid w:val="008E6E88"/>
    <w:rsid w:val="008F00BF"/>
    <w:rsid w:val="008F0694"/>
    <w:rsid w:val="008F3563"/>
    <w:rsid w:val="008F5F39"/>
    <w:rsid w:val="00902A18"/>
    <w:rsid w:val="00903527"/>
    <w:rsid w:val="00904443"/>
    <w:rsid w:val="0090690A"/>
    <w:rsid w:val="00906B49"/>
    <w:rsid w:val="00907D46"/>
    <w:rsid w:val="009104B0"/>
    <w:rsid w:val="00914FB3"/>
    <w:rsid w:val="00917DF8"/>
    <w:rsid w:val="00917E9A"/>
    <w:rsid w:val="00921FC9"/>
    <w:rsid w:val="00927841"/>
    <w:rsid w:val="00930887"/>
    <w:rsid w:val="009334FA"/>
    <w:rsid w:val="009335AB"/>
    <w:rsid w:val="00934685"/>
    <w:rsid w:val="00934C7A"/>
    <w:rsid w:val="00935471"/>
    <w:rsid w:val="00935E67"/>
    <w:rsid w:val="00940565"/>
    <w:rsid w:val="00941A3A"/>
    <w:rsid w:val="00942321"/>
    <w:rsid w:val="00950355"/>
    <w:rsid w:val="0095136B"/>
    <w:rsid w:val="00954AAF"/>
    <w:rsid w:val="00955797"/>
    <w:rsid w:val="00962DBE"/>
    <w:rsid w:val="009636F5"/>
    <w:rsid w:val="009643B6"/>
    <w:rsid w:val="0096511E"/>
    <w:rsid w:val="0096572F"/>
    <w:rsid w:val="00966BD9"/>
    <w:rsid w:val="009671F5"/>
    <w:rsid w:val="00967AE0"/>
    <w:rsid w:val="009709AF"/>
    <w:rsid w:val="00971FCB"/>
    <w:rsid w:val="00972C26"/>
    <w:rsid w:val="00977629"/>
    <w:rsid w:val="009801E8"/>
    <w:rsid w:val="00980933"/>
    <w:rsid w:val="00980CA5"/>
    <w:rsid w:val="00982194"/>
    <w:rsid w:val="009823C8"/>
    <w:rsid w:val="009843B6"/>
    <w:rsid w:val="00984D4F"/>
    <w:rsid w:val="00987F62"/>
    <w:rsid w:val="009963CE"/>
    <w:rsid w:val="009A0F13"/>
    <w:rsid w:val="009A2337"/>
    <w:rsid w:val="009A355A"/>
    <w:rsid w:val="009A381C"/>
    <w:rsid w:val="009A4B67"/>
    <w:rsid w:val="009A544D"/>
    <w:rsid w:val="009A7522"/>
    <w:rsid w:val="009B240F"/>
    <w:rsid w:val="009B2EAC"/>
    <w:rsid w:val="009B38F4"/>
    <w:rsid w:val="009B53A4"/>
    <w:rsid w:val="009B5D16"/>
    <w:rsid w:val="009B7148"/>
    <w:rsid w:val="009C4C10"/>
    <w:rsid w:val="009C65FA"/>
    <w:rsid w:val="009C6630"/>
    <w:rsid w:val="009D34FE"/>
    <w:rsid w:val="009E0642"/>
    <w:rsid w:val="009E1176"/>
    <w:rsid w:val="009E13A1"/>
    <w:rsid w:val="009E1C89"/>
    <w:rsid w:val="009E2627"/>
    <w:rsid w:val="009E2927"/>
    <w:rsid w:val="009E3788"/>
    <w:rsid w:val="009E486C"/>
    <w:rsid w:val="009E5F0C"/>
    <w:rsid w:val="009E653D"/>
    <w:rsid w:val="009F674D"/>
    <w:rsid w:val="009F77D5"/>
    <w:rsid w:val="009F7EB8"/>
    <w:rsid w:val="00A00EA0"/>
    <w:rsid w:val="00A02976"/>
    <w:rsid w:val="00A04EB1"/>
    <w:rsid w:val="00A06490"/>
    <w:rsid w:val="00A1111F"/>
    <w:rsid w:val="00A12BA0"/>
    <w:rsid w:val="00A152ED"/>
    <w:rsid w:val="00A15FC6"/>
    <w:rsid w:val="00A16BB0"/>
    <w:rsid w:val="00A17B43"/>
    <w:rsid w:val="00A21FAD"/>
    <w:rsid w:val="00A23304"/>
    <w:rsid w:val="00A27B05"/>
    <w:rsid w:val="00A27B4E"/>
    <w:rsid w:val="00A33220"/>
    <w:rsid w:val="00A439B1"/>
    <w:rsid w:val="00A452C5"/>
    <w:rsid w:val="00A50523"/>
    <w:rsid w:val="00A61038"/>
    <w:rsid w:val="00A63F7A"/>
    <w:rsid w:val="00A64418"/>
    <w:rsid w:val="00A644D8"/>
    <w:rsid w:val="00A64ADE"/>
    <w:rsid w:val="00A65237"/>
    <w:rsid w:val="00A665CA"/>
    <w:rsid w:val="00A6745F"/>
    <w:rsid w:val="00A67BE3"/>
    <w:rsid w:val="00A7138F"/>
    <w:rsid w:val="00A74BDA"/>
    <w:rsid w:val="00A772EF"/>
    <w:rsid w:val="00A776A5"/>
    <w:rsid w:val="00A80343"/>
    <w:rsid w:val="00A80E16"/>
    <w:rsid w:val="00A83453"/>
    <w:rsid w:val="00A83610"/>
    <w:rsid w:val="00A8493B"/>
    <w:rsid w:val="00A84BF2"/>
    <w:rsid w:val="00A875DF"/>
    <w:rsid w:val="00A87622"/>
    <w:rsid w:val="00A87CD0"/>
    <w:rsid w:val="00A912B9"/>
    <w:rsid w:val="00A926CF"/>
    <w:rsid w:val="00A93AA0"/>
    <w:rsid w:val="00A95C19"/>
    <w:rsid w:val="00AA09FC"/>
    <w:rsid w:val="00AA2167"/>
    <w:rsid w:val="00AA4B57"/>
    <w:rsid w:val="00AA6187"/>
    <w:rsid w:val="00AB2422"/>
    <w:rsid w:val="00AB261D"/>
    <w:rsid w:val="00AB3D7F"/>
    <w:rsid w:val="00AB5667"/>
    <w:rsid w:val="00AB5A3F"/>
    <w:rsid w:val="00AC2FA0"/>
    <w:rsid w:val="00AD0FD1"/>
    <w:rsid w:val="00AD5366"/>
    <w:rsid w:val="00AD5A9D"/>
    <w:rsid w:val="00AD5BA5"/>
    <w:rsid w:val="00AD6998"/>
    <w:rsid w:val="00AD6C76"/>
    <w:rsid w:val="00AD7FB8"/>
    <w:rsid w:val="00AE051D"/>
    <w:rsid w:val="00AE17AA"/>
    <w:rsid w:val="00AE247F"/>
    <w:rsid w:val="00AE3737"/>
    <w:rsid w:val="00AE4EB7"/>
    <w:rsid w:val="00AE5112"/>
    <w:rsid w:val="00AE6315"/>
    <w:rsid w:val="00AE7041"/>
    <w:rsid w:val="00AE71E0"/>
    <w:rsid w:val="00AF2B42"/>
    <w:rsid w:val="00AF6487"/>
    <w:rsid w:val="00AF6E24"/>
    <w:rsid w:val="00AF6ED8"/>
    <w:rsid w:val="00AF7023"/>
    <w:rsid w:val="00AF7F91"/>
    <w:rsid w:val="00B03220"/>
    <w:rsid w:val="00B06E01"/>
    <w:rsid w:val="00B07B10"/>
    <w:rsid w:val="00B10943"/>
    <w:rsid w:val="00B112E6"/>
    <w:rsid w:val="00B113A5"/>
    <w:rsid w:val="00B12988"/>
    <w:rsid w:val="00B12ED0"/>
    <w:rsid w:val="00B137FA"/>
    <w:rsid w:val="00B13A9C"/>
    <w:rsid w:val="00B13E6F"/>
    <w:rsid w:val="00B14C85"/>
    <w:rsid w:val="00B15843"/>
    <w:rsid w:val="00B208A7"/>
    <w:rsid w:val="00B23380"/>
    <w:rsid w:val="00B250E3"/>
    <w:rsid w:val="00B25A45"/>
    <w:rsid w:val="00B30CD9"/>
    <w:rsid w:val="00B318DD"/>
    <w:rsid w:val="00B3214E"/>
    <w:rsid w:val="00B3261C"/>
    <w:rsid w:val="00B3777C"/>
    <w:rsid w:val="00B45BFD"/>
    <w:rsid w:val="00B46C16"/>
    <w:rsid w:val="00B46C3D"/>
    <w:rsid w:val="00B50FF4"/>
    <w:rsid w:val="00B51DD3"/>
    <w:rsid w:val="00B52E94"/>
    <w:rsid w:val="00B53438"/>
    <w:rsid w:val="00B5409F"/>
    <w:rsid w:val="00B566F7"/>
    <w:rsid w:val="00B611B4"/>
    <w:rsid w:val="00B61A53"/>
    <w:rsid w:val="00B708B4"/>
    <w:rsid w:val="00B71EA4"/>
    <w:rsid w:val="00B71F1E"/>
    <w:rsid w:val="00B7202B"/>
    <w:rsid w:val="00B73656"/>
    <w:rsid w:val="00B74399"/>
    <w:rsid w:val="00B74B9E"/>
    <w:rsid w:val="00B77BA6"/>
    <w:rsid w:val="00B80867"/>
    <w:rsid w:val="00B81195"/>
    <w:rsid w:val="00B85850"/>
    <w:rsid w:val="00B86AB8"/>
    <w:rsid w:val="00B9058C"/>
    <w:rsid w:val="00B90FC7"/>
    <w:rsid w:val="00B92DAB"/>
    <w:rsid w:val="00B93D44"/>
    <w:rsid w:val="00B96837"/>
    <w:rsid w:val="00B979CA"/>
    <w:rsid w:val="00BA03A9"/>
    <w:rsid w:val="00BA3136"/>
    <w:rsid w:val="00BA3F0E"/>
    <w:rsid w:val="00BA75F7"/>
    <w:rsid w:val="00BB1573"/>
    <w:rsid w:val="00BB1931"/>
    <w:rsid w:val="00BB453A"/>
    <w:rsid w:val="00BB5735"/>
    <w:rsid w:val="00BB7FF5"/>
    <w:rsid w:val="00BC1A02"/>
    <w:rsid w:val="00BC46EA"/>
    <w:rsid w:val="00BC5693"/>
    <w:rsid w:val="00BC7DF2"/>
    <w:rsid w:val="00BD3C2E"/>
    <w:rsid w:val="00BD6596"/>
    <w:rsid w:val="00BD685C"/>
    <w:rsid w:val="00BE1A9D"/>
    <w:rsid w:val="00BE40B7"/>
    <w:rsid w:val="00BE53FB"/>
    <w:rsid w:val="00BE6440"/>
    <w:rsid w:val="00BE7968"/>
    <w:rsid w:val="00BE7FFC"/>
    <w:rsid w:val="00BF1472"/>
    <w:rsid w:val="00BF51CE"/>
    <w:rsid w:val="00BF6449"/>
    <w:rsid w:val="00BF740B"/>
    <w:rsid w:val="00C002A3"/>
    <w:rsid w:val="00C0251D"/>
    <w:rsid w:val="00C0441C"/>
    <w:rsid w:val="00C04A27"/>
    <w:rsid w:val="00C055D8"/>
    <w:rsid w:val="00C078DC"/>
    <w:rsid w:val="00C07CCC"/>
    <w:rsid w:val="00C1032A"/>
    <w:rsid w:val="00C1066A"/>
    <w:rsid w:val="00C10862"/>
    <w:rsid w:val="00C10DDA"/>
    <w:rsid w:val="00C10FFB"/>
    <w:rsid w:val="00C113FC"/>
    <w:rsid w:val="00C14594"/>
    <w:rsid w:val="00C1471B"/>
    <w:rsid w:val="00C14814"/>
    <w:rsid w:val="00C14940"/>
    <w:rsid w:val="00C149B3"/>
    <w:rsid w:val="00C14A44"/>
    <w:rsid w:val="00C15B7E"/>
    <w:rsid w:val="00C15DA2"/>
    <w:rsid w:val="00C16603"/>
    <w:rsid w:val="00C16F1A"/>
    <w:rsid w:val="00C1797A"/>
    <w:rsid w:val="00C20782"/>
    <w:rsid w:val="00C2273B"/>
    <w:rsid w:val="00C25153"/>
    <w:rsid w:val="00C27A9D"/>
    <w:rsid w:val="00C327CB"/>
    <w:rsid w:val="00C34ECC"/>
    <w:rsid w:val="00C34F16"/>
    <w:rsid w:val="00C362B4"/>
    <w:rsid w:val="00C46607"/>
    <w:rsid w:val="00C53B02"/>
    <w:rsid w:val="00C53BA4"/>
    <w:rsid w:val="00C5697C"/>
    <w:rsid w:val="00C57F63"/>
    <w:rsid w:val="00C6090F"/>
    <w:rsid w:val="00C61C1D"/>
    <w:rsid w:val="00C63345"/>
    <w:rsid w:val="00C64F9B"/>
    <w:rsid w:val="00C70016"/>
    <w:rsid w:val="00C712D4"/>
    <w:rsid w:val="00C72A1B"/>
    <w:rsid w:val="00C72C97"/>
    <w:rsid w:val="00C72D09"/>
    <w:rsid w:val="00C74257"/>
    <w:rsid w:val="00C7629F"/>
    <w:rsid w:val="00C763EA"/>
    <w:rsid w:val="00C76B17"/>
    <w:rsid w:val="00C81B78"/>
    <w:rsid w:val="00C8288E"/>
    <w:rsid w:val="00C82F04"/>
    <w:rsid w:val="00C840CC"/>
    <w:rsid w:val="00C854B4"/>
    <w:rsid w:val="00C867D7"/>
    <w:rsid w:val="00C932A1"/>
    <w:rsid w:val="00C93692"/>
    <w:rsid w:val="00C93ABD"/>
    <w:rsid w:val="00C95941"/>
    <w:rsid w:val="00C95ED2"/>
    <w:rsid w:val="00CA2781"/>
    <w:rsid w:val="00CA3908"/>
    <w:rsid w:val="00CA39DA"/>
    <w:rsid w:val="00CA4DFD"/>
    <w:rsid w:val="00CA5306"/>
    <w:rsid w:val="00CA6F0A"/>
    <w:rsid w:val="00CB032D"/>
    <w:rsid w:val="00CB1030"/>
    <w:rsid w:val="00CB244C"/>
    <w:rsid w:val="00CB2552"/>
    <w:rsid w:val="00CB4B8E"/>
    <w:rsid w:val="00CB56E5"/>
    <w:rsid w:val="00CB655C"/>
    <w:rsid w:val="00CB7E1A"/>
    <w:rsid w:val="00CC056B"/>
    <w:rsid w:val="00CC0CEE"/>
    <w:rsid w:val="00CC2A9E"/>
    <w:rsid w:val="00CC4954"/>
    <w:rsid w:val="00CD02C0"/>
    <w:rsid w:val="00CD4FB8"/>
    <w:rsid w:val="00CE03FA"/>
    <w:rsid w:val="00CE1893"/>
    <w:rsid w:val="00CE26E5"/>
    <w:rsid w:val="00CE381D"/>
    <w:rsid w:val="00CE49A9"/>
    <w:rsid w:val="00CE64B8"/>
    <w:rsid w:val="00CE6D41"/>
    <w:rsid w:val="00CE6EFB"/>
    <w:rsid w:val="00CF0BED"/>
    <w:rsid w:val="00CF1969"/>
    <w:rsid w:val="00CF2A87"/>
    <w:rsid w:val="00CF2C81"/>
    <w:rsid w:val="00CF4F9A"/>
    <w:rsid w:val="00D01FE3"/>
    <w:rsid w:val="00D05CB2"/>
    <w:rsid w:val="00D06CB3"/>
    <w:rsid w:val="00D112C3"/>
    <w:rsid w:val="00D12A5E"/>
    <w:rsid w:val="00D12C8A"/>
    <w:rsid w:val="00D1576A"/>
    <w:rsid w:val="00D22405"/>
    <w:rsid w:val="00D228A7"/>
    <w:rsid w:val="00D31237"/>
    <w:rsid w:val="00D31797"/>
    <w:rsid w:val="00D32030"/>
    <w:rsid w:val="00D336EB"/>
    <w:rsid w:val="00D415EC"/>
    <w:rsid w:val="00D45491"/>
    <w:rsid w:val="00D45CEB"/>
    <w:rsid w:val="00D46EF1"/>
    <w:rsid w:val="00D479D0"/>
    <w:rsid w:val="00D5334D"/>
    <w:rsid w:val="00D5686A"/>
    <w:rsid w:val="00D57949"/>
    <w:rsid w:val="00D63334"/>
    <w:rsid w:val="00D6390B"/>
    <w:rsid w:val="00D63E05"/>
    <w:rsid w:val="00D655B9"/>
    <w:rsid w:val="00D71831"/>
    <w:rsid w:val="00D72C79"/>
    <w:rsid w:val="00D72D80"/>
    <w:rsid w:val="00D7366B"/>
    <w:rsid w:val="00D73BB7"/>
    <w:rsid w:val="00D76224"/>
    <w:rsid w:val="00D77282"/>
    <w:rsid w:val="00D7793F"/>
    <w:rsid w:val="00D80899"/>
    <w:rsid w:val="00D80BAC"/>
    <w:rsid w:val="00D8351E"/>
    <w:rsid w:val="00D85202"/>
    <w:rsid w:val="00D8602E"/>
    <w:rsid w:val="00D8613D"/>
    <w:rsid w:val="00D87C69"/>
    <w:rsid w:val="00D90342"/>
    <w:rsid w:val="00D92292"/>
    <w:rsid w:val="00D925D4"/>
    <w:rsid w:val="00D92A3D"/>
    <w:rsid w:val="00D94ABF"/>
    <w:rsid w:val="00D95211"/>
    <w:rsid w:val="00D96E9B"/>
    <w:rsid w:val="00DA0DF2"/>
    <w:rsid w:val="00DA1301"/>
    <w:rsid w:val="00DA1DBF"/>
    <w:rsid w:val="00DA23A7"/>
    <w:rsid w:val="00DA568F"/>
    <w:rsid w:val="00DB0459"/>
    <w:rsid w:val="00DB37B8"/>
    <w:rsid w:val="00DB44B6"/>
    <w:rsid w:val="00DB4C55"/>
    <w:rsid w:val="00DC129E"/>
    <w:rsid w:val="00DC12B2"/>
    <w:rsid w:val="00DC1FA3"/>
    <w:rsid w:val="00DC2152"/>
    <w:rsid w:val="00DC2FEF"/>
    <w:rsid w:val="00DC3B43"/>
    <w:rsid w:val="00DC3FC0"/>
    <w:rsid w:val="00DC475C"/>
    <w:rsid w:val="00DC4D9A"/>
    <w:rsid w:val="00DD2E77"/>
    <w:rsid w:val="00DD33FB"/>
    <w:rsid w:val="00DD52A4"/>
    <w:rsid w:val="00DD6D77"/>
    <w:rsid w:val="00DE038D"/>
    <w:rsid w:val="00DE180E"/>
    <w:rsid w:val="00DE3F52"/>
    <w:rsid w:val="00DE42DD"/>
    <w:rsid w:val="00DE5F55"/>
    <w:rsid w:val="00DE6BE1"/>
    <w:rsid w:val="00DE7F4B"/>
    <w:rsid w:val="00DF0DC1"/>
    <w:rsid w:val="00DF1066"/>
    <w:rsid w:val="00DF1724"/>
    <w:rsid w:val="00DF2096"/>
    <w:rsid w:val="00DF3541"/>
    <w:rsid w:val="00DF3F06"/>
    <w:rsid w:val="00DF4FA1"/>
    <w:rsid w:val="00DF5523"/>
    <w:rsid w:val="00DF69E1"/>
    <w:rsid w:val="00DF7252"/>
    <w:rsid w:val="00E02AFF"/>
    <w:rsid w:val="00E044F3"/>
    <w:rsid w:val="00E06F7C"/>
    <w:rsid w:val="00E11FD9"/>
    <w:rsid w:val="00E120A9"/>
    <w:rsid w:val="00E120BC"/>
    <w:rsid w:val="00E12A75"/>
    <w:rsid w:val="00E14F00"/>
    <w:rsid w:val="00E2063E"/>
    <w:rsid w:val="00E20A59"/>
    <w:rsid w:val="00E21CE2"/>
    <w:rsid w:val="00E22280"/>
    <w:rsid w:val="00E229B2"/>
    <w:rsid w:val="00E25B0D"/>
    <w:rsid w:val="00E32707"/>
    <w:rsid w:val="00E33209"/>
    <w:rsid w:val="00E333BA"/>
    <w:rsid w:val="00E37D90"/>
    <w:rsid w:val="00E40DC5"/>
    <w:rsid w:val="00E4526B"/>
    <w:rsid w:val="00E45E60"/>
    <w:rsid w:val="00E45ED9"/>
    <w:rsid w:val="00E5030E"/>
    <w:rsid w:val="00E509EA"/>
    <w:rsid w:val="00E53998"/>
    <w:rsid w:val="00E55B90"/>
    <w:rsid w:val="00E56FBD"/>
    <w:rsid w:val="00E652F0"/>
    <w:rsid w:val="00E65618"/>
    <w:rsid w:val="00E660CA"/>
    <w:rsid w:val="00E734CC"/>
    <w:rsid w:val="00E73583"/>
    <w:rsid w:val="00E76AB5"/>
    <w:rsid w:val="00E837A6"/>
    <w:rsid w:val="00E860CD"/>
    <w:rsid w:val="00E92217"/>
    <w:rsid w:val="00E92BB1"/>
    <w:rsid w:val="00E9400B"/>
    <w:rsid w:val="00E94065"/>
    <w:rsid w:val="00E94476"/>
    <w:rsid w:val="00E969C0"/>
    <w:rsid w:val="00EA2E88"/>
    <w:rsid w:val="00EA537B"/>
    <w:rsid w:val="00EB4272"/>
    <w:rsid w:val="00EB4459"/>
    <w:rsid w:val="00EB4879"/>
    <w:rsid w:val="00EB4BDA"/>
    <w:rsid w:val="00EB624C"/>
    <w:rsid w:val="00EB6880"/>
    <w:rsid w:val="00EB7ABF"/>
    <w:rsid w:val="00EC056E"/>
    <w:rsid w:val="00EC1C19"/>
    <w:rsid w:val="00EC2ACA"/>
    <w:rsid w:val="00EC39E6"/>
    <w:rsid w:val="00EC5599"/>
    <w:rsid w:val="00EC5DA1"/>
    <w:rsid w:val="00EC6229"/>
    <w:rsid w:val="00EC62CB"/>
    <w:rsid w:val="00ED03F8"/>
    <w:rsid w:val="00ED17DE"/>
    <w:rsid w:val="00ED2B3C"/>
    <w:rsid w:val="00ED37C4"/>
    <w:rsid w:val="00EE2276"/>
    <w:rsid w:val="00EE3012"/>
    <w:rsid w:val="00EE6BD0"/>
    <w:rsid w:val="00EF0413"/>
    <w:rsid w:val="00EF0D63"/>
    <w:rsid w:val="00EF5C10"/>
    <w:rsid w:val="00EF6C8B"/>
    <w:rsid w:val="00EF7448"/>
    <w:rsid w:val="00F0144F"/>
    <w:rsid w:val="00F0351B"/>
    <w:rsid w:val="00F13BD9"/>
    <w:rsid w:val="00F159D2"/>
    <w:rsid w:val="00F16CD8"/>
    <w:rsid w:val="00F16F25"/>
    <w:rsid w:val="00F1795E"/>
    <w:rsid w:val="00F20A45"/>
    <w:rsid w:val="00F26758"/>
    <w:rsid w:val="00F26D06"/>
    <w:rsid w:val="00F27070"/>
    <w:rsid w:val="00F27D94"/>
    <w:rsid w:val="00F3213A"/>
    <w:rsid w:val="00F3248E"/>
    <w:rsid w:val="00F327CE"/>
    <w:rsid w:val="00F328DA"/>
    <w:rsid w:val="00F34038"/>
    <w:rsid w:val="00F342C3"/>
    <w:rsid w:val="00F35CE5"/>
    <w:rsid w:val="00F41657"/>
    <w:rsid w:val="00F4358C"/>
    <w:rsid w:val="00F46C72"/>
    <w:rsid w:val="00F46F8D"/>
    <w:rsid w:val="00F47337"/>
    <w:rsid w:val="00F47812"/>
    <w:rsid w:val="00F50263"/>
    <w:rsid w:val="00F50410"/>
    <w:rsid w:val="00F51F75"/>
    <w:rsid w:val="00F52E92"/>
    <w:rsid w:val="00F57806"/>
    <w:rsid w:val="00F57AB4"/>
    <w:rsid w:val="00F6145E"/>
    <w:rsid w:val="00F64C38"/>
    <w:rsid w:val="00F64D35"/>
    <w:rsid w:val="00F66342"/>
    <w:rsid w:val="00F663EA"/>
    <w:rsid w:val="00F66925"/>
    <w:rsid w:val="00F70FA1"/>
    <w:rsid w:val="00F748CA"/>
    <w:rsid w:val="00F771BE"/>
    <w:rsid w:val="00F77742"/>
    <w:rsid w:val="00F82A41"/>
    <w:rsid w:val="00F904FB"/>
    <w:rsid w:val="00F91B5F"/>
    <w:rsid w:val="00F92390"/>
    <w:rsid w:val="00F941C0"/>
    <w:rsid w:val="00F94F76"/>
    <w:rsid w:val="00F95F7D"/>
    <w:rsid w:val="00FA0248"/>
    <w:rsid w:val="00FA3E8D"/>
    <w:rsid w:val="00FB24A6"/>
    <w:rsid w:val="00FB26D5"/>
    <w:rsid w:val="00FB3D8E"/>
    <w:rsid w:val="00FB6092"/>
    <w:rsid w:val="00FC0A4E"/>
    <w:rsid w:val="00FC0C49"/>
    <w:rsid w:val="00FC1B64"/>
    <w:rsid w:val="00FC39F1"/>
    <w:rsid w:val="00FC408D"/>
    <w:rsid w:val="00FC4183"/>
    <w:rsid w:val="00FC4D7E"/>
    <w:rsid w:val="00FC69E5"/>
    <w:rsid w:val="00FC7257"/>
    <w:rsid w:val="00FD1097"/>
    <w:rsid w:val="00FD20E8"/>
    <w:rsid w:val="00FD584D"/>
    <w:rsid w:val="00FD6A67"/>
    <w:rsid w:val="00FD799B"/>
    <w:rsid w:val="00FE03A2"/>
    <w:rsid w:val="00FE5908"/>
    <w:rsid w:val="00FE5DE7"/>
    <w:rsid w:val="00FE706C"/>
    <w:rsid w:val="00FE73AC"/>
    <w:rsid w:val="00FF0089"/>
    <w:rsid w:val="00FF0DE1"/>
    <w:rsid w:val="00FF26B1"/>
    <w:rsid w:val="00FF3270"/>
    <w:rsid w:val="00FF47B1"/>
    <w:rsid w:val="00FF4ABA"/>
    <w:rsid w:val="00FF5F90"/>
    <w:rsid w:val="00FF6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77C"/>
    <w:rPr>
      <w:sz w:val="24"/>
      <w:szCs w:val="24"/>
    </w:rPr>
  </w:style>
  <w:style w:type="paragraph" w:styleId="3">
    <w:name w:val="heading 3"/>
    <w:basedOn w:val="a"/>
    <w:link w:val="30"/>
    <w:uiPriority w:val="9"/>
    <w:qFormat/>
    <w:rsid w:val="00E2063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31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A83453"/>
    <w:rPr>
      <w:rFonts w:ascii="Tahoma" w:hAnsi="Tahoma"/>
      <w:sz w:val="16"/>
      <w:szCs w:val="16"/>
    </w:rPr>
  </w:style>
  <w:style w:type="character" w:customStyle="1" w:styleId="a5">
    <w:name w:val="Текст выноски Знак"/>
    <w:link w:val="a4"/>
    <w:rsid w:val="00A83453"/>
    <w:rPr>
      <w:rFonts w:ascii="Tahoma" w:hAnsi="Tahoma" w:cs="Tahoma"/>
      <w:sz w:val="16"/>
      <w:szCs w:val="16"/>
    </w:rPr>
  </w:style>
  <w:style w:type="character" w:customStyle="1" w:styleId="apple-converted-space">
    <w:name w:val="apple-converted-space"/>
    <w:rsid w:val="00EE3012"/>
  </w:style>
  <w:style w:type="character" w:styleId="a6">
    <w:name w:val="Hyperlink"/>
    <w:uiPriority w:val="99"/>
    <w:unhideWhenUsed/>
    <w:rsid w:val="009636F5"/>
    <w:rPr>
      <w:color w:val="0000FF"/>
      <w:u w:val="single"/>
    </w:rPr>
  </w:style>
  <w:style w:type="paragraph" w:customStyle="1" w:styleId="Style2">
    <w:name w:val="Style2"/>
    <w:basedOn w:val="a"/>
    <w:uiPriority w:val="99"/>
    <w:rsid w:val="00BF1472"/>
    <w:pPr>
      <w:widowControl w:val="0"/>
      <w:autoSpaceDE w:val="0"/>
      <w:autoSpaceDN w:val="0"/>
      <w:adjustRightInd w:val="0"/>
      <w:spacing w:line="326" w:lineRule="exact"/>
      <w:jc w:val="center"/>
    </w:pPr>
  </w:style>
  <w:style w:type="paragraph" w:customStyle="1" w:styleId="Style3">
    <w:name w:val="Style3"/>
    <w:basedOn w:val="a"/>
    <w:uiPriority w:val="99"/>
    <w:rsid w:val="00BF1472"/>
    <w:pPr>
      <w:widowControl w:val="0"/>
      <w:autoSpaceDE w:val="0"/>
      <w:autoSpaceDN w:val="0"/>
      <w:adjustRightInd w:val="0"/>
      <w:spacing w:line="322" w:lineRule="exact"/>
      <w:ind w:firstLine="706"/>
      <w:jc w:val="both"/>
    </w:pPr>
  </w:style>
  <w:style w:type="paragraph" w:customStyle="1" w:styleId="Style4">
    <w:name w:val="Style4"/>
    <w:basedOn w:val="a"/>
    <w:uiPriority w:val="99"/>
    <w:rsid w:val="00BF1472"/>
    <w:pPr>
      <w:widowControl w:val="0"/>
      <w:autoSpaceDE w:val="0"/>
      <w:autoSpaceDN w:val="0"/>
      <w:adjustRightInd w:val="0"/>
      <w:spacing w:line="322" w:lineRule="exact"/>
      <w:ind w:firstLine="725"/>
      <w:jc w:val="both"/>
    </w:pPr>
  </w:style>
  <w:style w:type="paragraph" w:customStyle="1" w:styleId="Style5">
    <w:name w:val="Style5"/>
    <w:basedOn w:val="a"/>
    <w:uiPriority w:val="99"/>
    <w:rsid w:val="00BF1472"/>
    <w:pPr>
      <w:widowControl w:val="0"/>
      <w:autoSpaceDE w:val="0"/>
      <w:autoSpaceDN w:val="0"/>
      <w:adjustRightInd w:val="0"/>
      <w:spacing w:line="322" w:lineRule="exact"/>
      <w:ind w:firstLine="422"/>
      <w:jc w:val="both"/>
    </w:pPr>
  </w:style>
  <w:style w:type="paragraph" w:customStyle="1" w:styleId="Style6">
    <w:name w:val="Style6"/>
    <w:basedOn w:val="a"/>
    <w:uiPriority w:val="99"/>
    <w:rsid w:val="00BF1472"/>
    <w:pPr>
      <w:widowControl w:val="0"/>
      <w:autoSpaceDE w:val="0"/>
      <w:autoSpaceDN w:val="0"/>
      <w:adjustRightInd w:val="0"/>
      <w:spacing w:line="326" w:lineRule="exact"/>
    </w:pPr>
  </w:style>
  <w:style w:type="paragraph" w:customStyle="1" w:styleId="Style7">
    <w:name w:val="Style7"/>
    <w:basedOn w:val="a"/>
    <w:uiPriority w:val="99"/>
    <w:rsid w:val="00BF1472"/>
    <w:pPr>
      <w:widowControl w:val="0"/>
      <w:autoSpaceDE w:val="0"/>
      <w:autoSpaceDN w:val="0"/>
      <w:adjustRightInd w:val="0"/>
    </w:pPr>
  </w:style>
  <w:style w:type="paragraph" w:customStyle="1" w:styleId="Style8">
    <w:name w:val="Style8"/>
    <w:basedOn w:val="a"/>
    <w:uiPriority w:val="99"/>
    <w:rsid w:val="00BF1472"/>
    <w:pPr>
      <w:widowControl w:val="0"/>
      <w:autoSpaceDE w:val="0"/>
      <w:autoSpaceDN w:val="0"/>
      <w:adjustRightInd w:val="0"/>
      <w:spacing w:line="269" w:lineRule="exact"/>
      <w:jc w:val="center"/>
    </w:pPr>
  </w:style>
  <w:style w:type="paragraph" w:customStyle="1" w:styleId="Style9">
    <w:name w:val="Style9"/>
    <w:basedOn w:val="a"/>
    <w:uiPriority w:val="99"/>
    <w:rsid w:val="00BF1472"/>
    <w:pPr>
      <w:widowControl w:val="0"/>
      <w:autoSpaceDE w:val="0"/>
      <w:autoSpaceDN w:val="0"/>
      <w:adjustRightInd w:val="0"/>
      <w:spacing w:line="323" w:lineRule="exact"/>
      <w:jc w:val="center"/>
    </w:pPr>
  </w:style>
  <w:style w:type="paragraph" w:customStyle="1" w:styleId="Style10">
    <w:name w:val="Style10"/>
    <w:basedOn w:val="a"/>
    <w:uiPriority w:val="99"/>
    <w:rsid w:val="00BF1472"/>
    <w:pPr>
      <w:widowControl w:val="0"/>
      <w:autoSpaceDE w:val="0"/>
      <w:autoSpaceDN w:val="0"/>
      <w:adjustRightInd w:val="0"/>
    </w:pPr>
  </w:style>
  <w:style w:type="character" w:customStyle="1" w:styleId="FontStyle19">
    <w:name w:val="Font Style19"/>
    <w:uiPriority w:val="99"/>
    <w:rsid w:val="00BF1472"/>
    <w:rPr>
      <w:rFonts w:ascii="Times New Roman" w:hAnsi="Times New Roman" w:cs="Times New Roman"/>
      <w:sz w:val="26"/>
      <w:szCs w:val="26"/>
    </w:rPr>
  </w:style>
  <w:style w:type="character" w:customStyle="1" w:styleId="FontStyle20">
    <w:name w:val="Font Style20"/>
    <w:uiPriority w:val="99"/>
    <w:rsid w:val="00BF1472"/>
    <w:rPr>
      <w:rFonts w:ascii="Times New Roman" w:hAnsi="Times New Roman" w:cs="Times New Roman"/>
      <w:i/>
      <w:iCs/>
      <w:sz w:val="28"/>
      <w:szCs w:val="28"/>
    </w:rPr>
  </w:style>
  <w:style w:type="character" w:customStyle="1" w:styleId="FontStyle21">
    <w:name w:val="Font Style21"/>
    <w:uiPriority w:val="99"/>
    <w:rsid w:val="00BF1472"/>
    <w:rPr>
      <w:rFonts w:ascii="Times New Roman" w:hAnsi="Times New Roman" w:cs="Times New Roman"/>
      <w:b/>
      <w:bCs/>
      <w:sz w:val="26"/>
      <w:szCs w:val="26"/>
    </w:rPr>
  </w:style>
  <w:style w:type="character" w:customStyle="1" w:styleId="FontStyle22">
    <w:name w:val="Font Style22"/>
    <w:uiPriority w:val="99"/>
    <w:rsid w:val="00BF1472"/>
    <w:rPr>
      <w:rFonts w:ascii="Times New Roman" w:hAnsi="Times New Roman" w:cs="Times New Roman"/>
      <w:sz w:val="22"/>
      <w:szCs w:val="22"/>
    </w:rPr>
  </w:style>
  <w:style w:type="paragraph" w:styleId="a7">
    <w:name w:val="Normal (Web)"/>
    <w:basedOn w:val="a"/>
    <w:uiPriority w:val="99"/>
    <w:unhideWhenUsed/>
    <w:rsid w:val="0054324C"/>
    <w:pPr>
      <w:spacing w:before="100" w:beforeAutospacing="1" w:after="100" w:afterAutospacing="1"/>
    </w:pPr>
  </w:style>
  <w:style w:type="character" w:styleId="a8">
    <w:name w:val="Strong"/>
    <w:uiPriority w:val="22"/>
    <w:qFormat/>
    <w:rsid w:val="0054324C"/>
    <w:rPr>
      <w:b/>
      <w:bCs/>
    </w:rPr>
  </w:style>
  <w:style w:type="character" w:customStyle="1" w:styleId="hps">
    <w:name w:val="hps"/>
    <w:rsid w:val="008E47A1"/>
  </w:style>
  <w:style w:type="paragraph" w:styleId="a9">
    <w:name w:val="List Paragraph"/>
    <w:basedOn w:val="a"/>
    <w:uiPriority w:val="34"/>
    <w:qFormat/>
    <w:rsid w:val="001B1346"/>
    <w:pPr>
      <w:ind w:left="720"/>
      <w:contextualSpacing/>
    </w:pPr>
  </w:style>
  <w:style w:type="character" w:customStyle="1" w:styleId="Bodytext2">
    <w:name w:val="Body text (2)_"/>
    <w:link w:val="Bodytext20"/>
    <w:uiPriority w:val="99"/>
    <w:locked/>
    <w:rsid w:val="00AB5667"/>
    <w:rPr>
      <w:shd w:val="clear" w:color="auto" w:fill="FFFFFF"/>
    </w:rPr>
  </w:style>
  <w:style w:type="paragraph" w:customStyle="1" w:styleId="Bodytext20">
    <w:name w:val="Body text (2)"/>
    <w:basedOn w:val="a"/>
    <w:link w:val="Bodytext2"/>
    <w:uiPriority w:val="99"/>
    <w:rsid w:val="00AB5667"/>
    <w:pPr>
      <w:widowControl w:val="0"/>
      <w:shd w:val="clear" w:color="auto" w:fill="FFFFFF"/>
      <w:spacing w:before="420" w:line="414" w:lineRule="exact"/>
      <w:jc w:val="both"/>
    </w:pPr>
    <w:rPr>
      <w:sz w:val="20"/>
      <w:szCs w:val="20"/>
    </w:rPr>
  </w:style>
  <w:style w:type="character" w:customStyle="1" w:styleId="Bodytext3">
    <w:name w:val="Body text (3)_"/>
    <w:link w:val="Bodytext30"/>
    <w:uiPriority w:val="99"/>
    <w:locked/>
    <w:rsid w:val="00AB5667"/>
    <w:rPr>
      <w:b/>
      <w:bCs/>
      <w:sz w:val="18"/>
      <w:szCs w:val="18"/>
      <w:shd w:val="clear" w:color="auto" w:fill="FFFFFF"/>
    </w:rPr>
  </w:style>
  <w:style w:type="paragraph" w:customStyle="1" w:styleId="Bodytext30">
    <w:name w:val="Body text (3)"/>
    <w:basedOn w:val="a"/>
    <w:link w:val="Bodytext3"/>
    <w:uiPriority w:val="99"/>
    <w:rsid w:val="00AB5667"/>
    <w:pPr>
      <w:widowControl w:val="0"/>
      <w:shd w:val="clear" w:color="auto" w:fill="FFFFFF"/>
      <w:spacing w:line="310" w:lineRule="exact"/>
    </w:pPr>
    <w:rPr>
      <w:b/>
      <w:bCs/>
      <w:sz w:val="18"/>
      <w:szCs w:val="18"/>
    </w:rPr>
  </w:style>
  <w:style w:type="character" w:customStyle="1" w:styleId="30">
    <w:name w:val="Заголовок 3 Знак"/>
    <w:basedOn w:val="a0"/>
    <w:link w:val="3"/>
    <w:uiPriority w:val="9"/>
    <w:rsid w:val="00E2063E"/>
    <w:rPr>
      <w:b/>
      <w:bCs/>
      <w:sz w:val="27"/>
      <w:szCs w:val="27"/>
    </w:rPr>
  </w:style>
  <w:style w:type="paragraph" w:styleId="aa">
    <w:name w:val="No Spacing"/>
    <w:uiPriority w:val="99"/>
    <w:qFormat/>
    <w:rsid w:val="008F3563"/>
    <w:rPr>
      <w:rFonts w:eastAsia="Calibri"/>
      <w:sz w:val="28"/>
      <w:szCs w:val="28"/>
      <w:lang w:eastAsia="en-US"/>
    </w:rPr>
  </w:style>
  <w:style w:type="character" w:styleId="ab">
    <w:name w:val="Emphasis"/>
    <w:basedOn w:val="a0"/>
    <w:uiPriority w:val="20"/>
    <w:qFormat/>
    <w:rsid w:val="00DF17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77C"/>
    <w:rPr>
      <w:sz w:val="24"/>
      <w:szCs w:val="24"/>
    </w:rPr>
  </w:style>
  <w:style w:type="paragraph" w:styleId="3">
    <w:name w:val="heading 3"/>
    <w:basedOn w:val="a"/>
    <w:link w:val="30"/>
    <w:uiPriority w:val="9"/>
    <w:qFormat/>
    <w:rsid w:val="00E2063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31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A83453"/>
    <w:rPr>
      <w:rFonts w:ascii="Tahoma" w:hAnsi="Tahoma"/>
      <w:sz w:val="16"/>
      <w:szCs w:val="16"/>
    </w:rPr>
  </w:style>
  <w:style w:type="character" w:customStyle="1" w:styleId="a5">
    <w:name w:val="Текст выноски Знак"/>
    <w:link w:val="a4"/>
    <w:rsid w:val="00A83453"/>
    <w:rPr>
      <w:rFonts w:ascii="Tahoma" w:hAnsi="Tahoma" w:cs="Tahoma"/>
      <w:sz w:val="16"/>
      <w:szCs w:val="16"/>
    </w:rPr>
  </w:style>
  <w:style w:type="character" w:customStyle="1" w:styleId="apple-converted-space">
    <w:name w:val="apple-converted-space"/>
    <w:rsid w:val="00EE3012"/>
  </w:style>
  <w:style w:type="character" w:styleId="a6">
    <w:name w:val="Hyperlink"/>
    <w:uiPriority w:val="99"/>
    <w:unhideWhenUsed/>
    <w:rsid w:val="009636F5"/>
    <w:rPr>
      <w:color w:val="0000FF"/>
      <w:u w:val="single"/>
    </w:rPr>
  </w:style>
  <w:style w:type="paragraph" w:customStyle="1" w:styleId="Style2">
    <w:name w:val="Style2"/>
    <w:basedOn w:val="a"/>
    <w:uiPriority w:val="99"/>
    <w:rsid w:val="00BF1472"/>
    <w:pPr>
      <w:widowControl w:val="0"/>
      <w:autoSpaceDE w:val="0"/>
      <w:autoSpaceDN w:val="0"/>
      <w:adjustRightInd w:val="0"/>
      <w:spacing w:line="326" w:lineRule="exact"/>
      <w:jc w:val="center"/>
    </w:pPr>
  </w:style>
  <w:style w:type="paragraph" w:customStyle="1" w:styleId="Style3">
    <w:name w:val="Style3"/>
    <w:basedOn w:val="a"/>
    <w:uiPriority w:val="99"/>
    <w:rsid w:val="00BF1472"/>
    <w:pPr>
      <w:widowControl w:val="0"/>
      <w:autoSpaceDE w:val="0"/>
      <w:autoSpaceDN w:val="0"/>
      <w:adjustRightInd w:val="0"/>
      <w:spacing w:line="322" w:lineRule="exact"/>
      <w:ind w:firstLine="706"/>
      <w:jc w:val="both"/>
    </w:pPr>
  </w:style>
  <w:style w:type="paragraph" w:customStyle="1" w:styleId="Style4">
    <w:name w:val="Style4"/>
    <w:basedOn w:val="a"/>
    <w:uiPriority w:val="99"/>
    <w:rsid w:val="00BF1472"/>
    <w:pPr>
      <w:widowControl w:val="0"/>
      <w:autoSpaceDE w:val="0"/>
      <w:autoSpaceDN w:val="0"/>
      <w:adjustRightInd w:val="0"/>
      <w:spacing w:line="322" w:lineRule="exact"/>
      <w:ind w:firstLine="725"/>
      <w:jc w:val="both"/>
    </w:pPr>
  </w:style>
  <w:style w:type="paragraph" w:customStyle="1" w:styleId="Style5">
    <w:name w:val="Style5"/>
    <w:basedOn w:val="a"/>
    <w:uiPriority w:val="99"/>
    <w:rsid w:val="00BF1472"/>
    <w:pPr>
      <w:widowControl w:val="0"/>
      <w:autoSpaceDE w:val="0"/>
      <w:autoSpaceDN w:val="0"/>
      <w:adjustRightInd w:val="0"/>
      <w:spacing w:line="322" w:lineRule="exact"/>
      <w:ind w:firstLine="422"/>
      <w:jc w:val="both"/>
    </w:pPr>
  </w:style>
  <w:style w:type="paragraph" w:customStyle="1" w:styleId="Style6">
    <w:name w:val="Style6"/>
    <w:basedOn w:val="a"/>
    <w:uiPriority w:val="99"/>
    <w:rsid w:val="00BF1472"/>
    <w:pPr>
      <w:widowControl w:val="0"/>
      <w:autoSpaceDE w:val="0"/>
      <w:autoSpaceDN w:val="0"/>
      <w:adjustRightInd w:val="0"/>
      <w:spacing w:line="326" w:lineRule="exact"/>
    </w:pPr>
  </w:style>
  <w:style w:type="paragraph" w:customStyle="1" w:styleId="Style7">
    <w:name w:val="Style7"/>
    <w:basedOn w:val="a"/>
    <w:uiPriority w:val="99"/>
    <w:rsid w:val="00BF1472"/>
    <w:pPr>
      <w:widowControl w:val="0"/>
      <w:autoSpaceDE w:val="0"/>
      <w:autoSpaceDN w:val="0"/>
      <w:adjustRightInd w:val="0"/>
    </w:pPr>
  </w:style>
  <w:style w:type="paragraph" w:customStyle="1" w:styleId="Style8">
    <w:name w:val="Style8"/>
    <w:basedOn w:val="a"/>
    <w:uiPriority w:val="99"/>
    <w:rsid w:val="00BF1472"/>
    <w:pPr>
      <w:widowControl w:val="0"/>
      <w:autoSpaceDE w:val="0"/>
      <w:autoSpaceDN w:val="0"/>
      <w:adjustRightInd w:val="0"/>
      <w:spacing w:line="269" w:lineRule="exact"/>
      <w:jc w:val="center"/>
    </w:pPr>
  </w:style>
  <w:style w:type="paragraph" w:customStyle="1" w:styleId="Style9">
    <w:name w:val="Style9"/>
    <w:basedOn w:val="a"/>
    <w:uiPriority w:val="99"/>
    <w:rsid w:val="00BF1472"/>
    <w:pPr>
      <w:widowControl w:val="0"/>
      <w:autoSpaceDE w:val="0"/>
      <w:autoSpaceDN w:val="0"/>
      <w:adjustRightInd w:val="0"/>
      <w:spacing w:line="323" w:lineRule="exact"/>
      <w:jc w:val="center"/>
    </w:pPr>
  </w:style>
  <w:style w:type="paragraph" w:customStyle="1" w:styleId="Style10">
    <w:name w:val="Style10"/>
    <w:basedOn w:val="a"/>
    <w:uiPriority w:val="99"/>
    <w:rsid w:val="00BF1472"/>
    <w:pPr>
      <w:widowControl w:val="0"/>
      <w:autoSpaceDE w:val="0"/>
      <w:autoSpaceDN w:val="0"/>
      <w:adjustRightInd w:val="0"/>
    </w:pPr>
  </w:style>
  <w:style w:type="character" w:customStyle="1" w:styleId="FontStyle19">
    <w:name w:val="Font Style19"/>
    <w:uiPriority w:val="99"/>
    <w:rsid w:val="00BF1472"/>
    <w:rPr>
      <w:rFonts w:ascii="Times New Roman" w:hAnsi="Times New Roman" w:cs="Times New Roman"/>
      <w:sz w:val="26"/>
      <w:szCs w:val="26"/>
    </w:rPr>
  </w:style>
  <w:style w:type="character" w:customStyle="1" w:styleId="FontStyle20">
    <w:name w:val="Font Style20"/>
    <w:uiPriority w:val="99"/>
    <w:rsid w:val="00BF1472"/>
    <w:rPr>
      <w:rFonts w:ascii="Times New Roman" w:hAnsi="Times New Roman" w:cs="Times New Roman"/>
      <w:i/>
      <w:iCs/>
      <w:sz w:val="28"/>
      <w:szCs w:val="28"/>
    </w:rPr>
  </w:style>
  <w:style w:type="character" w:customStyle="1" w:styleId="FontStyle21">
    <w:name w:val="Font Style21"/>
    <w:uiPriority w:val="99"/>
    <w:rsid w:val="00BF1472"/>
    <w:rPr>
      <w:rFonts w:ascii="Times New Roman" w:hAnsi="Times New Roman" w:cs="Times New Roman"/>
      <w:b/>
      <w:bCs/>
      <w:sz w:val="26"/>
      <w:szCs w:val="26"/>
    </w:rPr>
  </w:style>
  <w:style w:type="character" w:customStyle="1" w:styleId="FontStyle22">
    <w:name w:val="Font Style22"/>
    <w:uiPriority w:val="99"/>
    <w:rsid w:val="00BF1472"/>
    <w:rPr>
      <w:rFonts w:ascii="Times New Roman" w:hAnsi="Times New Roman" w:cs="Times New Roman"/>
      <w:sz w:val="22"/>
      <w:szCs w:val="22"/>
    </w:rPr>
  </w:style>
  <w:style w:type="paragraph" w:styleId="a7">
    <w:name w:val="Normal (Web)"/>
    <w:basedOn w:val="a"/>
    <w:uiPriority w:val="99"/>
    <w:unhideWhenUsed/>
    <w:rsid w:val="0054324C"/>
    <w:pPr>
      <w:spacing w:before="100" w:beforeAutospacing="1" w:after="100" w:afterAutospacing="1"/>
    </w:pPr>
  </w:style>
  <w:style w:type="character" w:styleId="a8">
    <w:name w:val="Strong"/>
    <w:uiPriority w:val="22"/>
    <w:qFormat/>
    <w:rsid w:val="0054324C"/>
    <w:rPr>
      <w:b/>
      <w:bCs/>
    </w:rPr>
  </w:style>
  <w:style w:type="character" w:customStyle="1" w:styleId="hps">
    <w:name w:val="hps"/>
    <w:rsid w:val="008E47A1"/>
  </w:style>
  <w:style w:type="paragraph" w:styleId="a9">
    <w:name w:val="List Paragraph"/>
    <w:basedOn w:val="a"/>
    <w:uiPriority w:val="34"/>
    <w:qFormat/>
    <w:rsid w:val="001B1346"/>
    <w:pPr>
      <w:ind w:left="720"/>
      <w:contextualSpacing/>
    </w:pPr>
  </w:style>
  <w:style w:type="character" w:customStyle="1" w:styleId="Bodytext2">
    <w:name w:val="Body text (2)_"/>
    <w:link w:val="Bodytext20"/>
    <w:uiPriority w:val="99"/>
    <w:locked/>
    <w:rsid w:val="00AB5667"/>
    <w:rPr>
      <w:shd w:val="clear" w:color="auto" w:fill="FFFFFF"/>
    </w:rPr>
  </w:style>
  <w:style w:type="paragraph" w:customStyle="1" w:styleId="Bodytext20">
    <w:name w:val="Body text (2)"/>
    <w:basedOn w:val="a"/>
    <w:link w:val="Bodytext2"/>
    <w:uiPriority w:val="99"/>
    <w:rsid w:val="00AB5667"/>
    <w:pPr>
      <w:widowControl w:val="0"/>
      <w:shd w:val="clear" w:color="auto" w:fill="FFFFFF"/>
      <w:spacing w:before="420" w:line="414" w:lineRule="exact"/>
      <w:jc w:val="both"/>
    </w:pPr>
    <w:rPr>
      <w:sz w:val="20"/>
      <w:szCs w:val="20"/>
    </w:rPr>
  </w:style>
  <w:style w:type="character" w:customStyle="1" w:styleId="Bodytext3">
    <w:name w:val="Body text (3)_"/>
    <w:link w:val="Bodytext30"/>
    <w:uiPriority w:val="99"/>
    <w:locked/>
    <w:rsid w:val="00AB5667"/>
    <w:rPr>
      <w:b/>
      <w:bCs/>
      <w:sz w:val="18"/>
      <w:szCs w:val="18"/>
      <w:shd w:val="clear" w:color="auto" w:fill="FFFFFF"/>
    </w:rPr>
  </w:style>
  <w:style w:type="paragraph" w:customStyle="1" w:styleId="Bodytext30">
    <w:name w:val="Body text (3)"/>
    <w:basedOn w:val="a"/>
    <w:link w:val="Bodytext3"/>
    <w:uiPriority w:val="99"/>
    <w:rsid w:val="00AB5667"/>
    <w:pPr>
      <w:widowControl w:val="0"/>
      <w:shd w:val="clear" w:color="auto" w:fill="FFFFFF"/>
      <w:spacing w:line="310" w:lineRule="exact"/>
    </w:pPr>
    <w:rPr>
      <w:b/>
      <w:bCs/>
      <w:sz w:val="18"/>
      <w:szCs w:val="18"/>
    </w:rPr>
  </w:style>
  <w:style w:type="character" w:customStyle="1" w:styleId="30">
    <w:name w:val="Заголовок 3 Знак"/>
    <w:basedOn w:val="a0"/>
    <w:link w:val="3"/>
    <w:uiPriority w:val="9"/>
    <w:rsid w:val="00E2063E"/>
    <w:rPr>
      <w:b/>
      <w:bCs/>
      <w:sz w:val="27"/>
      <w:szCs w:val="27"/>
    </w:rPr>
  </w:style>
  <w:style w:type="paragraph" w:styleId="aa">
    <w:name w:val="No Spacing"/>
    <w:uiPriority w:val="99"/>
    <w:qFormat/>
    <w:rsid w:val="008F3563"/>
    <w:rPr>
      <w:rFonts w:eastAsia="Calibri"/>
      <w:sz w:val="28"/>
      <w:szCs w:val="28"/>
      <w:lang w:eastAsia="en-US"/>
    </w:rPr>
  </w:style>
  <w:style w:type="character" w:styleId="ab">
    <w:name w:val="Emphasis"/>
    <w:basedOn w:val="a0"/>
    <w:uiPriority w:val="20"/>
    <w:qFormat/>
    <w:rsid w:val="00DF17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73313">
      <w:bodyDiv w:val="1"/>
      <w:marLeft w:val="0"/>
      <w:marRight w:val="0"/>
      <w:marTop w:val="0"/>
      <w:marBottom w:val="0"/>
      <w:divBdr>
        <w:top w:val="none" w:sz="0" w:space="0" w:color="auto"/>
        <w:left w:val="none" w:sz="0" w:space="0" w:color="auto"/>
        <w:bottom w:val="none" w:sz="0" w:space="0" w:color="auto"/>
        <w:right w:val="none" w:sz="0" w:space="0" w:color="auto"/>
      </w:divBdr>
    </w:div>
    <w:div w:id="301616123">
      <w:bodyDiv w:val="1"/>
      <w:marLeft w:val="0"/>
      <w:marRight w:val="0"/>
      <w:marTop w:val="0"/>
      <w:marBottom w:val="0"/>
      <w:divBdr>
        <w:top w:val="none" w:sz="0" w:space="0" w:color="auto"/>
        <w:left w:val="none" w:sz="0" w:space="0" w:color="auto"/>
        <w:bottom w:val="none" w:sz="0" w:space="0" w:color="auto"/>
        <w:right w:val="none" w:sz="0" w:space="0" w:color="auto"/>
      </w:divBdr>
    </w:div>
    <w:div w:id="404298767">
      <w:bodyDiv w:val="1"/>
      <w:marLeft w:val="0"/>
      <w:marRight w:val="0"/>
      <w:marTop w:val="0"/>
      <w:marBottom w:val="0"/>
      <w:divBdr>
        <w:top w:val="none" w:sz="0" w:space="0" w:color="auto"/>
        <w:left w:val="none" w:sz="0" w:space="0" w:color="auto"/>
        <w:bottom w:val="none" w:sz="0" w:space="0" w:color="auto"/>
        <w:right w:val="none" w:sz="0" w:space="0" w:color="auto"/>
      </w:divBdr>
    </w:div>
    <w:div w:id="768622808">
      <w:bodyDiv w:val="1"/>
      <w:marLeft w:val="0"/>
      <w:marRight w:val="0"/>
      <w:marTop w:val="0"/>
      <w:marBottom w:val="0"/>
      <w:divBdr>
        <w:top w:val="none" w:sz="0" w:space="0" w:color="auto"/>
        <w:left w:val="none" w:sz="0" w:space="0" w:color="auto"/>
        <w:bottom w:val="none" w:sz="0" w:space="0" w:color="auto"/>
        <w:right w:val="none" w:sz="0" w:space="0" w:color="auto"/>
      </w:divBdr>
    </w:div>
    <w:div w:id="835266330">
      <w:bodyDiv w:val="1"/>
      <w:marLeft w:val="0"/>
      <w:marRight w:val="0"/>
      <w:marTop w:val="0"/>
      <w:marBottom w:val="0"/>
      <w:divBdr>
        <w:top w:val="none" w:sz="0" w:space="0" w:color="auto"/>
        <w:left w:val="none" w:sz="0" w:space="0" w:color="auto"/>
        <w:bottom w:val="none" w:sz="0" w:space="0" w:color="auto"/>
        <w:right w:val="none" w:sz="0" w:space="0" w:color="auto"/>
      </w:divBdr>
    </w:div>
    <w:div w:id="876046750">
      <w:bodyDiv w:val="1"/>
      <w:marLeft w:val="0"/>
      <w:marRight w:val="0"/>
      <w:marTop w:val="0"/>
      <w:marBottom w:val="0"/>
      <w:divBdr>
        <w:top w:val="none" w:sz="0" w:space="0" w:color="auto"/>
        <w:left w:val="none" w:sz="0" w:space="0" w:color="auto"/>
        <w:bottom w:val="none" w:sz="0" w:space="0" w:color="auto"/>
        <w:right w:val="none" w:sz="0" w:space="0" w:color="auto"/>
      </w:divBdr>
    </w:div>
    <w:div w:id="1556504278">
      <w:bodyDiv w:val="1"/>
      <w:marLeft w:val="0"/>
      <w:marRight w:val="0"/>
      <w:marTop w:val="0"/>
      <w:marBottom w:val="0"/>
      <w:divBdr>
        <w:top w:val="none" w:sz="0" w:space="0" w:color="auto"/>
        <w:left w:val="none" w:sz="0" w:space="0" w:color="auto"/>
        <w:bottom w:val="none" w:sz="0" w:space="0" w:color="auto"/>
        <w:right w:val="none" w:sz="0" w:space="0" w:color="auto"/>
      </w:divBdr>
    </w:div>
    <w:div w:id="1725441766">
      <w:bodyDiv w:val="1"/>
      <w:marLeft w:val="0"/>
      <w:marRight w:val="0"/>
      <w:marTop w:val="0"/>
      <w:marBottom w:val="0"/>
      <w:divBdr>
        <w:top w:val="none" w:sz="0" w:space="0" w:color="auto"/>
        <w:left w:val="none" w:sz="0" w:space="0" w:color="auto"/>
        <w:bottom w:val="none" w:sz="0" w:space="0" w:color="auto"/>
        <w:right w:val="none" w:sz="0" w:space="0" w:color="auto"/>
      </w:divBdr>
    </w:div>
    <w:div w:id="212391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B7E44-98AD-44E2-835C-C33F8C303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5110</TotalTime>
  <Pages>1</Pages>
  <Words>2061</Words>
  <Characters>11750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OMR</Company>
  <LinksUpToDate>false</LinksUpToDate>
  <CharactersWithSpaces>13784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sov4</dc:creator>
  <cp:lastModifiedBy>Sov6</cp:lastModifiedBy>
  <cp:revision>114</cp:revision>
  <cp:lastPrinted>2018-09-14T11:12:00Z</cp:lastPrinted>
  <dcterms:created xsi:type="dcterms:W3CDTF">2017-07-13T14:54:00Z</dcterms:created>
  <dcterms:modified xsi:type="dcterms:W3CDTF">2018-09-18T07:47:00Z</dcterms:modified>
</cp:coreProperties>
</file>