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D5" w:rsidRPr="003B0126" w:rsidRDefault="00643FD5" w:rsidP="00643F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5F5F5F"/>
          <w:sz w:val="28"/>
          <w:szCs w:val="28"/>
          <w:lang w:val="ru-RU"/>
        </w:rPr>
      </w:pPr>
      <w:r w:rsidRPr="003B0126">
        <w:rPr>
          <w:rStyle w:val="a4"/>
          <w:color w:val="000000"/>
          <w:sz w:val="28"/>
          <w:szCs w:val="28"/>
          <w:lang w:val="ru-RU"/>
        </w:rPr>
        <w:t>Отчет о деятельности</w:t>
      </w:r>
    </w:p>
    <w:p w:rsidR="00643FD5" w:rsidRPr="003B0126" w:rsidRDefault="00643FD5" w:rsidP="00643F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5F5F5F"/>
          <w:sz w:val="28"/>
          <w:szCs w:val="28"/>
          <w:lang w:val="ru-RU"/>
        </w:rPr>
      </w:pPr>
      <w:r w:rsidRPr="003B0126">
        <w:rPr>
          <w:rStyle w:val="a4"/>
          <w:color w:val="000000"/>
          <w:sz w:val="28"/>
          <w:szCs w:val="28"/>
          <w:lang w:val="ru-RU"/>
        </w:rPr>
        <w:t>депутата Одесского городского совета VII созыва</w:t>
      </w:r>
    </w:p>
    <w:p w:rsidR="00643FD5" w:rsidRPr="003B0126" w:rsidRDefault="00643FD5" w:rsidP="00643F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5F5F5F"/>
          <w:sz w:val="28"/>
          <w:szCs w:val="28"/>
          <w:lang w:val="ru-RU"/>
        </w:rPr>
      </w:pPr>
      <w:r w:rsidRPr="003B0126">
        <w:rPr>
          <w:rStyle w:val="a4"/>
          <w:color w:val="000000"/>
          <w:sz w:val="28"/>
          <w:szCs w:val="28"/>
          <w:lang w:val="ru-RU"/>
        </w:rPr>
        <w:t>Крикливого Николая Федоровича</w:t>
      </w:r>
    </w:p>
    <w:p w:rsidR="00643FD5" w:rsidRPr="003B0126" w:rsidRDefault="00643FD5" w:rsidP="00643F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5F5F5F"/>
          <w:lang w:val="ru-RU"/>
        </w:rPr>
      </w:pPr>
      <w:r w:rsidRPr="003B0126">
        <w:rPr>
          <w:rStyle w:val="a4"/>
          <w:color w:val="000000"/>
          <w:lang w:val="ru-RU"/>
        </w:rPr>
        <w:t> </w:t>
      </w:r>
    </w:p>
    <w:p w:rsidR="00643FD5" w:rsidRPr="003B0126" w:rsidRDefault="00643FD5" w:rsidP="00643FD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lang w:val="ru-RU"/>
        </w:rPr>
      </w:pPr>
      <w:r w:rsidRPr="003B0126">
        <w:rPr>
          <w:rStyle w:val="a4"/>
          <w:b w:val="0"/>
          <w:color w:val="000000"/>
          <w:lang w:val="ru-RU"/>
        </w:rPr>
        <w:t xml:space="preserve">В соответствии с требованиями Законов Украины «О местном самоуправлении в Украине» и «О статусе депутатов местных советов» </w:t>
      </w:r>
      <w:proofErr w:type="gramStart"/>
      <w:r w:rsidRPr="003B0126">
        <w:rPr>
          <w:rStyle w:val="a4"/>
          <w:b w:val="0"/>
          <w:color w:val="000000"/>
          <w:lang w:val="ru-RU"/>
        </w:rPr>
        <w:t>отчитываюсь о</w:t>
      </w:r>
      <w:proofErr w:type="gramEnd"/>
      <w:r w:rsidRPr="003B0126">
        <w:rPr>
          <w:rStyle w:val="a4"/>
          <w:b w:val="0"/>
          <w:color w:val="000000"/>
          <w:lang w:val="ru-RU"/>
        </w:rPr>
        <w:t xml:space="preserve"> депутатской деятельности за период с «01» января 201</w:t>
      </w:r>
      <w:r>
        <w:rPr>
          <w:rStyle w:val="a4"/>
          <w:b w:val="0"/>
          <w:color w:val="000000"/>
          <w:lang w:val="ru-RU"/>
        </w:rPr>
        <w:t>8</w:t>
      </w:r>
      <w:r w:rsidR="002C13EC">
        <w:rPr>
          <w:rStyle w:val="a4"/>
          <w:b w:val="0"/>
          <w:color w:val="000000"/>
          <w:lang w:val="ru-RU"/>
        </w:rPr>
        <w:t xml:space="preserve"> </w:t>
      </w:r>
      <w:r w:rsidRPr="003B0126">
        <w:rPr>
          <w:rStyle w:val="a4"/>
          <w:b w:val="0"/>
          <w:color w:val="000000"/>
          <w:lang w:val="ru-RU"/>
        </w:rPr>
        <w:t>года по «01» января 201</w:t>
      </w:r>
      <w:r>
        <w:rPr>
          <w:rStyle w:val="a4"/>
          <w:b w:val="0"/>
          <w:color w:val="000000"/>
          <w:lang w:val="ru-RU"/>
        </w:rPr>
        <w:t>9</w:t>
      </w:r>
      <w:r w:rsidR="002C13EC">
        <w:rPr>
          <w:rStyle w:val="a4"/>
          <w:b w:val="0"/>
          <w:color w:val="000000"/>
          <w:lang w:val="ru-RU"/>
        </w:rPr>
        <w:t xml:space="preserve"> </w:t>
      </w:r>
      <w:r w:rsidRPr="003B0126">
        <w:rPr>
          <w:rStyle w:val="a4"/>
          <w:b w:val="0"/>
          <w:color w:val="000000"/>
          <w:lang w:val="ru-RU"/>
        </w:rPr>
        <w:t>года.</w:t>
      </w:r>
    </w:p>
    <w:p w:rsidR="00643FD5" w:rsidRPr="003B0126" w:rsidRDefault="00643FD5" w:rsidP="00643FD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lang w:val="ru-RU"/>
        </w:rPr>
      </w:pPr>
    </w:p>
    <w:p w:rsidR="00643FD5" w:rsidRPr="00632DDE" w:rsidRDefault="00643FD5" w:rsidP="00643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2DD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 отчетный период:</w:t>
      </w:r>
    </w:p>
    <w:p w:rsidR="00643FD5" w:rsidRPr="00632DDE" w:rsidRDefault="00643FD5" w:rsidP="00643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3FD5" w:rsidRPr="00632DDE" w:rsidRDefault="00643FD5" w:rsidP="00643FD5">
      <w:pPr>
        <w:pStyle w:val="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</w:pPr>
      <w:r w:rsidRPr="00632DDE">
        <w:rPr>
          <w:bCs/>
        </w:rPr>
        <w:t xml:space="preserve">состоял в депутатской фракции «Украинская морская партия Сергея </w:t>
      </w:r>
      <w:proofErr w:type="spellStart"/>
      <w:r w:rsidRPr="00632DDE">
        <w:rPr>
          <w:bCs/>
        </w:rPr>
        <w:t>Кивалова</w:t>
      </w:r>
      <w:proofErr w:type="spellEnd"/>
      <w:r w:rsidRPr="00632DDE">
        <w:rPr>
          <w:bCs/>
        </w:rPr>
        <w:t>»;</w:t>
      </w:r>
    </w:p>
    <w:p w:rsidR="00643FD5" w:rsidRPr="00632DDE" w:rsidRDefault="0031175B" w:rsidP="00643FD5">
      <w:pPr>
        <w:pStyle w:val="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</w:pPr>
      <w:r>
        <w:rPr>
          <w:bCs/>
        </w:rPr>
        <w:t>возглавлял</w:t>
      </w:r>
      <w:r w:rsidR="00643FD5" w:rsidRPr="00632DDE">
        <w:rPr>
          <w:bCs/>
        </w:rPr>
        <w:t xml:space="preserve"> постоянн</w:t>
      </w:r>
      <w:r>
        <w:rPr>
          <w:bCs/>
        </w:rPr>
        <w:t>ую</w:t>
      </w:r>
      <w:r w:rsidR="00643FD5" w:rsidRPr="00632DDE">
        <w:rPr>
          <w:bCs/>
        </w:rPr>
        <w:t xml:space="preserve"> комиссии по вопросам планирования застройки территорий городского дизайна и архитектуры</w:t>
      </w:r>
      <w:r>
        <w:rPr>
          <w:bCs/>
        </w:rPr>
        <w:t>.</w:t>
      </w:r>
    </w:p>
    <w:p w:rsidR="00643FD5" w:rsidRPr="00632DDE" w:rsidRDefault="00643FD5" w:rsidP="00643FD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</w:pPr>
    </w:p>
    <w:p w:rsidR="00643FD5" w:rsidRPr="00632DDE" w:rsidRDefault="00643FD5" w:rsidP="00643FD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</w:pPr>
    </w:p>
    <w:p w:rsidR="00643FD5" w:rsidRPr="00632DDE" w:rsidRDefault="00643FD5" w:rsidP="00643FD5">
      <w:pPr>
        <w:numPr>
          <w:ilvl w:val="0"/>
          <w:numId w:val="3"/>
        </w:numPr>
        <w:spacing w:after="160" w:line="25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632DD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Работа в избирательном округе </w:t>
      </w:r>
    </w:p>
    <w:p w:rsidR="00643FD5" w:rsidRPr="00632DDE" w:rsidRDefault="00643FD5" w:rsidP="00643FD5">
      <w:pPr>
        <w:pStyle w:val="a5"/>
        <w:shd w:val="clear" w:color="auto" w:fill="FFFFFF"/>
        <w:spacing w:after="150"/>
        <w:jc w:val="both"/>
        <w:rPr>
          <w:lang w:val="ru-RU"/>
        </w:rPr>
      </w:pPr>
      <w:r w:rsidRPr="00632DDE">
        <w:rPr>
          <w:lang w:val="ru-RU"/>
        </w:rPr>
        <w:t xml:space="preserve">Общественная депутатская приемная ведет работу с обращениями граждан и оказывает содействие в решении возникших вопросов избирателей округа. </w:t>
      </w:r>
    </w:p>
    <w:p w:rsidR="00643FD5" w:rsidRPr="00632DDE" w:rsidRDefault="00643FD5" w:rsidP="00643FD5">
      <w:pPr>
        <w:pStyle w:val="a5"/>
        <w:shd w:val="clear" w:color="auto" w:fill="FFFFFF"/>
        <w:spacing w:after="150"/>
        <w:jc w:val="both"/>
        <w:rPr>
          <w:lang w:val="ru-RU"/>
        </w:rPr>
      </w:pPr>
      <w:r w:rsidRPr="00632DDE">
        <w:rPr>
          <w:lang w:val="ru-RU"/>
        </w:rPr>
        <w:t>Прием граждан лично депутатом ведется каждую втору среду месяца с 15.00 до 17.00 по адресу: г. Одесса, ул. Еврейская, 26</w:t>
      </w:r>
    </w:p>
    <w:p w:rsidR="00643FD5" w:rsidRPr="00632DDE" w:rsidRDefault="00643FD5" w:rsidP="00643FD5">
      <w:pPr>
        <w:pStyle w:val="a5"/>
        <w:shd w:val="clear" w:color="auto" w:fill="FFFFFF"/>
        <w:spacing w:after="150"/>
        <w:jc w:val="both"/>
        <w:rPr>
          <w:lang w:val="ru-RU"/>
        </w:rPr>
      </w:pPr>
      <w:r w:rsidRPr="00632DDE">
        <w:rPr>
          <w:lang w:val="ru-RU"/>
        </w:rPr>
        <w:t>Прием граждан помощником(ми) ведется каждую первую и последнюю среду месяца с 12.00 до 16.00 по адресу: г. Одесса, ул. Еврейская, 26.</w:t>
      </w:r>
    </w:p>
    <w:p w:rsidR="00643FD5" w:rsidRPr="00632DDE" w:rsidRDefault="00643FD5" w:rsidP="00643FD5">
      <w:pPr>
        <w:pStyle w:val="a5"/>
        <w:shd w:val="clear" w:color="auto" w:fill="FFFFFF"/>
        <w:spacing w:after="150"/>
        <w:jc w:val="both"/>
        <w:rPr>
          <w:lang w:val="ru-RU"/>
        </w:rPr>
      </w:pPr>
      <w:r w:rsidRPr="00632DDE">
        <w:rPr>
          <w:lang w:val="ru-RU"/>
        </w:rPr>
        <w:t>Всего за 201</w:t>
      </w:r>
      <w:r>
        <w:rPr>
          <w:lang w:val="ru-RU"/>
        </w:rPr>
        <w:t>8</w:t>
      </w:r>
      <w:r w:rsidRPr="00632DDE">
        <w:rPr>
          <w:lang w:val="ru-RU"/>
        </w:rPr>
        <w:t xml:space="preserve"> год в приемную обратилось </w:t>
      </w:r>
      <w:r>
        <w:rPr>
          <w:lang w:val="ru-RU"/>
        </w:rPr>
        <w:t>156</w:t>
      </w:r>
      <w:r w:rsidRPr="00632DDE">
        <w:rPr>
          <w:lang w:val="ru-RU"/>
        </w:rPr>
        <w:t xml:space="preserve"> человек, причем, каждому из них бы</w:t>
      </w:r>
      <w:r w:rsidR="002C13EC">
        <w:rPr>
          <w:lang w:val="ru-RU"/>
        </w:rPr>
        <w:t>ла оказана практическая помощь.</w:t>
      </w:r>
      <w:r w:rsidRPr="00632DDE">
        <w:rPr>
          <w:lang w:val="ru-RU"/>
        </w:rPr>
        <w:t xml:space="preserve"> Так, </w:t>
      </w:r>
      <w:r w:rsidR="00C14CDB">
        <w:rPr>
          <w:lang w:val="ru-RU"/>
        </w:rPr>
        <w:t xml:space="preserve">по данным заявлениям </w:t>
      </w:r>
      <w:r w:rsidR="002C13EC" w:rsidRPr="00632DDE">
        <w:rPr>
          <w:lang w:val="ru-RU"/>
        </w:rPr>
        <w:t>были направлены около 100 депутатских запросов</w:t>
      </w:r>
      <w:r w:rsidR="002C13EC">
        <w:rPr>
          <w:lang w:val="ru-RU"/>
        </w:rPr>
        <w:t xml:space="preserve"> </w:t>
      </w:r>
      <w:r w:rsidR="00C14CDB">
        <w:rPr>
          <w:lang w:val="ru-RU"/>
        </w:rPr>
        <w:t>в коммунальные службы города, органы государственной власти и местного самоуправления</w:t>
      </w:r>
      <w:r w:rsidR="0031175B">
        <w:rPr>
          <w:lang w:val="ru-RU"/>
        </w:rPr>
        <w:t>, а также по адресу предприятий различных форм собственности</w:t>
      </w:r>
      <w:r w:rsidRPr="00632DDE">
        <w:rPr>
          <w:lang w:val="ru-RU"/>
        </w:rPr>
        <w:t xml:space="preserve">, по большинству из которых были приняты конкретные решения.  Проведено </w:t>
      </w:r>
      <w:r>
        <w:rPr>
          <w:lang w:val="ru-RU"/>
        </w:rPr>
        <w:t>17</w:t>
      </w:r>
      <w:r w:rsidRPr="00632DDE">
        <w:rPr>
          <w:lang w:val="ru-RU"/>
        </w:rPr>
        <w:t xml:space="preserve"> встреч, в ходе которых поднимались и обсуждались вопросы, требующие оперативного решения. Во время ведения депутатской деятельности </w:t>
      </w:r>
      <w:r w:rsidR="002C13EC">
        <w:rPr>
          <w:lang w:val="ru-RU"/>
        </w:rPr>
        <w:t>были обнаружены</w:t>
      </w:r>
      <w:r w:rsidRPr="00632DDE">
        <w:rPr>
          <w:lang w:val="ru-RU"/>
        </w:rPr>
        <w:t xml:space="preserve"> проблемы, которые затем </w:t>
      </w:r>
      <w:r w:rsidR="002C13EC">
        <w:rPr>
          <w:lang w:val="ru-RU"/>
        </w:rPr>
        <w:t>были оглашены</w:t>
      </w:r>
      <w:r w:rsidRPr="00632DDE">
        <w:rPr>
          <w:lang w:val="ru-RU"/>
        </w:rPr>
        <w:t xml:space="preserve"> мною на рассмотрение профильных депутатских комиссий Одесского горсовета. По результатам заседаний была организована практическая помощь сотням одесситов.</w:t>
      </w:r>
    </w:p>
    <w:p w:rsidR="00643FD5" w:rsidRPr="00632DDE" w:rsidRDefault="00643FD5" w:rsidP="00643FD5">
      <w:pPr>
        <w:numPr>
          <w:ilvl w:val="0"/>
          <w:numId w:val="3"/>
        </w:numPr>
        <w:spacing w:after="160" w:line="256" w:lineRule="auto"/>
        <w:jc w:val="center"/>
        <w:rPr>
          <w:rFonts w:ascii="Times New Roman" w:hAnsi="Times New Roman" w:cs="Times New Roman"/>
          <w:b/>
          <w:bCs/>
          <w:color w:val="2E2E2E"/>
          <w:sz w:val="32"/>
          <w:szCs w:val="32"/>
          <w:u w:val="single" w:color="2E2E2E"/>
          <w:shd w:val="clear" w:color="auto" w:fill="FFFFFF"/>
          <w:lang w:val="ru-RU"/>
        </w:rPr>
      </w:pPr>
      <w:r w:rsidRPr="00632DD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Работа в городском совете</w:t>
      </w:r>
    </w:p>
    <w:p w:rsidR="00643FD5" w:rsidRPr="00632DDE" w:rsidRDefault="00643FD5" w:rsidP="00643FD5">
      <w:pPr>
        <w:pStyle w:val="1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17" w:lineRule="exact"/>
        <w:jc w:val="both"/>
        <w:rPr>
          <w:kern w:val="0"/>
        </w:rPr>
      </w:pPr>
      <w:r w:rsidRPr="00632DDE">
        <w:t>В 201</w:t>
      </w:r>
      <w:r>
        <w:t>8</w:t>
      </w:r>
      <w:r w:rsidRPr="00632DDE">
        <w:t xml:space="preserve"> году </w:t>
      </w:r>
      <w:r w:rsidRPr="007A38A7">
        <w:rPr>
          <w:color w:val="auto"/>
        </w:rPr>
        <w:t xml:space="preserve">проведено </w:t>
      </w:r>
      <w:r w:rsidR="007A38A7" w:rsidRPr="007A38A7">
        <w:rPr>
          <w:color w:val="auto"/>
          <w:lang w:val="uk-UA"/>
        </w:rPr>
        <w:t>8</w:t>
      </w:r>
      <w:r w:rsidRPr="007A38A7">
        <w:rPr>
          <w:color w:val="auto"/>
        </w:rPr>
        <w:t xml:space="preserve"> сессии </w:t>
      </w:r>
      <w:r w:rsidRPr="00632DDE">
        <w:t>городского совета.</w:t>
      </w:r>
    </w:p>
    <w:p w:rsidR="00643FD5" w:rsidRPr="00632DDE" w:rsidRDefault="00643FD5" w:rsidP="00643FD5">
      <w:pPr>
        <w:pStyle w:val="1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17" w:lineRule="exact"/>
        <w:jc w:val="both"/>
      </w:pPr>
      <w:r w:rsidRPr="00632DDE">
        <w:t xml:space="preserve">Принято </w:t>
      </w:r>
      <w:r w:rsidR="002C13EC" w:rsidRPr="002C13EC">
        <w:t xml:space="preserve">более </w:t>
      </w:r>
      <w:r w:rsidRPr="002C13EC">
        <w:rPr>
          <w:color w:val="auto"/>
        </w:rPr>
        <w:t>500 р</w:t>
      </w:r>
      <w:r w:rsidRPr="002C13EC">
        <w:t>ешени</w:t>
      </w:r>
      <w:r w:rsidRPr="00632DDE">
        <w:t>й, касающихся различных сфер жизнедеятельности территориальной громады города.</w:t>
      </w:r>
    </w:p>
    <w:p w:rsidR="00643FD5" w:rsidRDefault="00643FD5" w:rsidP="00643FD5">
      <w:pPr>
        <w:pStyle w:val="1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17" w:lineRule="exact"/>
        <w:jc w:val="both"/>
        <w:rPr>
          <w:bCs/>
        </w:rPr>
      </w:pPr>
      <w:r w:rsidRPr="00E50320">
        <w:rPr>
          <w:color w:val="auto"/>
        </w:rPr>
        <w:t xml:space="preserve">Проведено </w:t>
      </w:r>
      <w:r w:rsidR="00E50320" w:rsidRPr="00E50320">
        <w:rPr>
          <w:color w:val="auto"/>
        </w:rPr>
        <w:t>5</w:t>
      </w:r>
      <w:r w:rsidRPr="00632DDE">
        <w:t xml:space="preserve">заседания </w:t>
      </w:r>
      <w:r w:rsidRPr="00632DDE">
        <w:rPr>
          <w:bCs/>
        </w:rPr>
        <w:t>постоянной комиссии по вопросам планирования застройки территорий городского дизайна и архитектуры.</w:t>
      </w:r>
    </w:p>
    <w:p w:rsidR="00E50320" w:rsidRDefault="00E50320" w:rsidP="00E50320">
      <w:pPr>
        <w:spacing w:after="160" w:line="256" w:lineRule="auto"/>
        <w:ind w:left="809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u w:color="000000"/>
          <w:lang w:val="ru-RU" w:eastAsia="ru-RU"/>
        </w:rPr>
      </w:pPr>
    </w:p>
    <w:p w:rsidR="0031175B" w:rsidRDefault="0031175B" w:rsidP="00E50320">
      <w:pPr>
        <w:spacing w:after="160" w:line="256" w:lineRule="auto"/>
        <w:ind w:left="809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u w:color="000000"/>
          <w:lang w:val="ru-RU" w:eastAsia="ru-RU"/>
        </w:rPr>
      </w:pPr>
    </w:p>
    <w:p w:rsidR="0031175B" w:rsidRPr="00E50320" w:rsidRDefault="0031175B" w:rsidP="00E50320">
      <w:pPr>
        <w:spacing w:after="160" w:line="256" w:lineRule="auto"/>
        <w:ind w:left="809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u w:color="000000"/>
          <w:lang w:val="ru-RU" w:eastAsia="ru-RU"/>
        </w:rPr>
      </w:pPr>
      <w:bookmarkStart w:id="0" w:name="_GoBack"/>
      <w:bookmarkEnd w:id="0"/>
    </w:p>
    <w:p w:rsidR="00643FD5" w:rsidRDefault="00B20A50" w:rsidP="00E50320">
      <w:pPr>
        <w:numPr>
          <w:ilvl w:val="0"/>
          <w:numId w:val="3"/>
        </w:numPr>
        <w:spacing w:after="160" w:line="25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E5032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 xml:space="preserve">Работа в депутатской фракции «Украинская морская партия Сергея </w:t>
      </w:r>
      <w:proofErr w:type="spellStart"/>
      <w:r w:rsidRPr="00E5032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Кивалова</w:t>
      </w:r>
      <w:proofErr w:type="spellEnd"/>
      <w:r w:rsidRPr="00E5032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B20A50" w:rsidRDefault="0031175B" w:rsidP="00B20A50">
      <w:pPr>
        <w:pStyle w:val="a6"/>
        <w:numPr>
          <w:ilvl w:val="0"/>
          <w:numId w:val="5"/>
        </w:numPr>
        <w:spacing w:after="160" w:line="256" w:lineRule="auto"/>
        <w:ind w:left="426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  <w:t>П</w:t>
      </w:r>
      <w:r w:rsidR="00B20A50" w:rsidRPr="00E5032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  <w:t>о инициативе Украинской морской партии была разработана «Социальная карта одессита», что позволяет людям, которые нуждаются в помощи, получать льготы на покупку медикаментов, приобретение хлебобулочных изделий, оплачивать коммунальные услуги по сниженным тарифам, то есть предоставлять все те возможности, которые сегодня предусматривает городской бюджет.</w:t>
      </w:r>
    </w:p>
    <w:p w:rsidR="00E50320" w:rsidRPr="00E50320" w:rsidRDefault="00E50320" w:rsidP="00E50320">
      <w:pPr>
        <w:pStyle w:val="a6"/>
        <w:numPr>
          <w:ilvl w:val="0"/>
          <w:numId w:val="5"/>
        </w:numPr>
        <w:spacing w:after="160" w:line="256" w:lineRule="auto"/>
        <w:ind w:left="426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</w:pPr>
      <w:r w:rsidRPr="00E5032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  <w:t>В ходе реализации комплексной программы энергоэффективности на 2017-2021 годы, было установлено более пяти тысяч счетчиков тепловой энергии.</w:t>
      </w:r>
    </w:p>
    <w:p w:rsidR="00B20A50" w:rsidRPr="00E50320" w:rsidRDefault="00B20A50" w:rsidP="00B20A50">
      <w:pPr>
        <w:pStyle w:val="a6"/>
        <w:numPr>
          <w:ilvl w:val="0"/>
          <w:numId w:val="5"/>
        </w:numPr>
        <w:spacing w:after="160" w:line="256" w:lineRule="auto"/>
        <w:ind w:left="426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</w:pPr>
      <w:r w:rsidRPr="00E5032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  <w:t xml:space="preserve">По инициативе фракции было подано ряд депутатских запросов в органы государственной власти и местного самоуправления. </w:t>
      </w:r>
    </w:p>
    <w:p w:rsidR="00B20A50" w:rsidRPr="00E50320" w:rsidRDefault="00E50320" w:rsidP="00E50320">
      <w:pPr>
        <w:pStyle w:val="a6"/>
        <w:numPr>
          <w:ilvl w:val="0"/>
          <w:numId w:val="5"/>
        </w:numPr>
        <w:spacing w:after="160" w:line="256" w:lineRule="auto"/>
        <w:ind w:left="426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  <w:t xml:space="preserve">Создана </w:t>
      </w:r>
      <w:r w:rsidR="00B20A50" w:rsidRPr="00E5032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  <w:t xml:space="preserve">специализированная программа по оказанию помощи в создании и обслуживании ОСМД. За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  <w:t>2018 год</w:t>
      </w:r>
      <w:r w:rsidR="00B20A50" w:rsidRPr="00E5032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  <w:t xml:space="preserve"> помощь получили жители более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  <w:t>сотни</w:t>
      </w:r>
      <w:r w:rsidR="00B20A50" w:rsidRPr="00E5032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  <w:t xml:space="preserve"> домов в разных районах города.</w:t>
      </w:r>
    </w:p>
    <w:p w:rsidR="00B20A50" w:rsidRPr="00E50320" w:rsidRDefault="00B20A50" w:rsidP="00E50320">
      <w:pPr>
        <w:pStyle w:val="a6"/>
        <w:numPr>
          <w:ilvl w:val="0"/>
          <w:numId w:val="5"/>
        </w:numPr>
        <w:spacing w:after="160" w:line="256" w:lineRule="auto"/>
        <w:ind w:left="426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color="000000"/>
          <w:lang w:val="ru-RU" w:eastAsia="ru-RU"/>
        </w:rPr>
      </w:pPr>
      <w:r w:rsidRPr="00E50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Направлено обращение от депутатов Одесского городского совета к Премьер-министру Украины Владимиру Гройсману о выделении средств из государственного бюджета на ремонт магистральной трассы Одесса-Киев.</w:t>
      </w:r>
    </w:p>
    <w:p w:rsidR="00B20A50" w:rsidRPr="00E50320" w:rsidRDefault="00B20A50" w:rsidP="00E50320">
      <w:pPr>
        <w:spacing w:after="160" w:line="256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u w:color="000000"/>
          <w:lang w:eastAsia="ru-RU"/>
        </w:rPr>
      </w:pPr>
    </w:p>
    <w:p w:rsidR="00643FD5" w:rsidRDefault="00643FD5" w:rsidP="00643FD5">
      <w:pPr>
        <w:numPr>
          <w:ilvl w:val="0"/>
          <w:numId w:val="3"/>
        </w:numPr>
        <w:spacing w:after="160" w:line="25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85178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Работа 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на 39-ом избирательном округе</w:t>
      </w:r>
    </w:p>
    <w:p w:rsidR="0031175B" w:rsidRPr="00ED1744" w:rsidRDefault="0031175B" w:rsidP="007A38A7">
      <w:pPr>
        <w:spacing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территории избирательного округа был проведен ряд мероприятий и работ, имеющих важное социальное значение для местных жителей, а именно:</w:t>
      </w:r>
    </w:p>
    <w:p w:rsidR="00ED1744" w:rsidRDefault="00ED1744" w:rsidP="009735E4">
      <w:pPr>
        <w:pStyle w:val="a6"/>
        <w:numPr>
          <w:ilvl w:val="3"/>
          <w:numId w:val="6"/>
        </w:numPr>
        <w:spacing w:after="6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744">
        <w:rPr>
          <w:rFonts w:ascii="Times New Roman" w:hAnsi="Times New Roman" w:cs="Times New Roman"/>
          <w:sz w:val="24"/>
          <w:szCs w:val="24"/>
          <w:lang w:val="ru-RU"/>
        </w:rPr>
        <w:t>Благоустройство территории, прилегающей к домам, с последующей заменой асфальтного покрытия на тротуарную плитку.</w:t>
      </w:r>
    </w:p>
    <w:p w:rsidR="00ED1744" w:rsidRDefault="00ED1744" w:rsidP="009735E4">
      <w:pPr>
        <w:pStyle w:val="a6"/>
        <w:numPr>
          <w:ilvl w:val="3"/>
          <w:numId w:val="6"/>
        </w:numPr>
        <w:spacing w:after="6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744">
        <w:rPr>
          <w:rFonts w:ascii="Times New Roman" w:hAnsi="Times New Roman" w:cs="Times New Roman"/>
          <w:sz w:val="24"/>
          <w:szCs w:val="24"/>
          <w:lang w:val="ru-RU"/>
        </w:rPr>
        <w:t xml:space="preserve">Проведены работы по восстановлению водосточных труб и ливневых </w:t>
      </w:r>
      <w:r w:rsidR="005E6185">
        <w:rPr>
          <w:rFonts w:ascii="Times New Roman" w:hAnsi="Times New Roman" w:cs="Times New Roman"/>
          <w:sz w:val="24"/>
          <w:szCs w:val="24"/>
          <w:lang w:val="ru-RU"/>
        </w:rPr>
        <w:t>желобов, разрушающих фасад домов</w:t>
      </w:r>
      <w:r w:rsidR="009735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1744" w:rsidRDefault="009735E4" w:rsidP="009735E4">
      <w:pPr>
        <w:pStyle w:val="a6"/>
        <w:numPr>
          <w:ilvl w:val="3"/>
          <w:numId w:val="6"/>
        </w:numPr>
        <w:spacing w:after="6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D1744" w:rsidRPr="00ED1744">
        <w:rPr>
          <w:rFonts w:ascii="Times New Roman" w:hAnsi="Times New Roman" w:cs="Times New Roman"/>
          <w:sz w:val="24"/>
          <w:szCs w:val="24"/>
          <w:lang w:val="ru-RU"/>
        </w:rPr>
        <w:t xml:space="preserve">роведены ремонтные работы по восстановлению асфальтного покрытия </w:t>
      </w:r>
      <w:proofErr w:type="spellStart"/>
      <w:r w:rsidR="00ED1744" w:rsidRPr="00ED1744">
        <w:rPr>
          <w:rFonts w:ascii="Times New Roman" w:hAnsi="Times New Roman" w:cs="Times New Roman"/>
          <w:sz w:val="24"/>
          <w:szCs w:val="24"/>
          <w:lang w:val="ru-RU"/>
        </w:rPr>
        <w:t>междомовых</w:t>
      </w:r>
      <w:proofErr w:type="spellEnd"/>
      <w:r w:rsidR="00ED1744" w:rsidRPr="00ED1744">
        <w:rPr>
          <w:rFonts w:ascii="Times New Roman" w:hAnsi="Times New Roman" w:cs="Times New Roman"/>
          <w:sz w:val="24"/>
          <w:szCs w:val="24"/>
          <w:lang w:val="ru-RU"/>
        </w:rPr>
        <w:t xml:space="preserve"> проездов и главного въезда во двор</w:t>
      </w:r>
      <w:r w:rsidR="005E618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D1744" w:rsidRPr="00ED17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6185" w:rsidRDefault="00ED1744" w:rsidP="005E6185">
      <w:pPr>
        <w:pStyle w:val="a6"/>
        <w:numPr>
          <w:ilvl w:val="3"/>
          <w:numId w:val="6"/>
        </w:numPr>
        <w:spacing w:after="6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744">
        <w:rPr>
          <w:rFonts w:ascii="Times New Roman" w:hAnsi="Times New Roman" w:cs="Times New Roman"/>
          <w:sz w:val="24"/>
          <w:szCs w:val="24"/>
          <w:lang w:val="ru-RU"/>
        </w:rPr>
        <w:t xml:space="preserve">Выполнены работы по установке и монтажу прожекторов для </w:t>
      </w:r>
      <w:proofErr w:type="spellStart"/>
      <w:r w:rsidRPr="00ED1744">
        <w:rPr>
          <w:rFonts w:ascii="Times New Roman" w:hAnsi="Times New Roman" w:cs="Times New Roman"/>
          <w:sz w:val="24"/>
          <w:szCs w:val="24"/>
          <w:lang w:val="ru-RU"/>
        </w:rPr>
        <w:t>внутридворового</w:t>
      </w:r>
      <w:proofErr w:type="spellEnd"/>
      <w:r w:rsidRPr="00ED1744">
        <w:rPr>
          <w:rFonts w:ascii="Times New Roman" w:hAnsi="Times New Roman" w:cs="Times New Roman"/>
          <w:sz w:val="24"/>
          <w:szCs w:val="24"/>
          <w:lang w:val="ru-RU"/>
        </w:rPr>
        <w:t xml:space="preserve"> освещения.</w:t>
      </w:r>
    </w:p>
    <w:p w:rsidR="009735E4" w:rsidRDefault="009735E4" w:rsidP="005E6185">
      <w:pPr>
        <w:pStyle w:val="a6"/>
        <w:numPr>
          <w:ilvl w:val="3"/>
          <w:numId w:val="6"/>
        </w:numPr>
        <w:spacing w:after="6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6185">
        <w:rPr>
          <w:rFonts w:ascii="Times New Roman" w:hAnsi="Times New Roman" w:cs="Times New Roman"/>
          <w:sz w:val="24"/>
          <w:szCs w:val="24"/>
          <w:lang w:val="ru-RU"/>
        </w:rPr>
        <w:t>Проведены работы по установке оконных рам</w:t>
      </w:r>
      <w:r w:rsidR="007013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6185">
        <w:rPr>
          <w:rFonts w:ascii="Times New Roman" w:hAnsi="Times New Roman" w:cs="Times New Roman"/>
          <w:sz w:val="24"/>
          <w:szCs w:val="24"/>
          <w:lang w:val="ru-RU"/>
        </w:rPr>
        <w:t>остеклению</w:t>
      </w:r>
      <w:r w:rsidRPr="005E6185">
        <w:rPr>
          <w:rFonts w:ascii="Times New Roman" w:hAnsi="Times New Roman" w:cs="Times New Roman"/>
          <w:sz w:val="24"/>
          <w:szCs w:val="24"/>
          <w:lang w:val="ru-RU"/>
        </w:rPr>
        <w:t xml:space="preserve"> парадных</w:t>
      </w:r>
      <w:r w:rsidR="007013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E6185">
        <w:rPr>
          <w:rFonts w:ascii="Times New Roman" w:hAnsi="Times New Roman" w:cs="Times New Roman"/>
          <w:sz w:val="24"/>
          <w:szCs w:val="24"/>
          <w:lang w:val="ru-RU"/>
        </w:rPr>
        <w:t xml:space="preserve"> замене системы освещения двора</w:t>
      </w:r>
      <w:r w:rsidR="007013D8">
        <w:rPr>
          <w:rFonts w:ascii="Times New Roman" w:hAnsi="Times New Roman" w:cs="Times New Roman"/>
          <w:sz w:val="24"/>
          <w:szCs w:val="24"/>
          <w:lang w:val="ru-RU"/>
        </w:rPr>
        <w:t>, а также ремонт козырьков над дверьми парадных</w:t>
      </w:r>
      <w:r w:rsidR="005E6185">
        <w:rPr>
          <w:rFonts w:ascii="Times New Roman" w:hAnsi="Times New Roman" w:cs="Times New Roman"/>
          <w:sz w:val="24"/>
          <w:szCs w:val="24"/>
          <w:lang w:val="ru-RU"/>
        </w:rPr>
        <w:t xml:space="preserve"> домов по адресу: </w:t>
      </w:r>
      <w:r w:rsidR="005E6185" w:rsidRPr="005E6185"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spellStart"/>
      <w:r w:rsidR="005E6185" w:rsidRPr="005E6185">
        <w:rPr>
          <w:rFonts w:ascii="Times New Roman" w:hAnsi="Times New Roman" w:cs="Times New Roman"/>
          <w:sz w:val="24"/>
          <w:szCs w:val="24"/>
          <w:lang w:val="ru-RU"/>
        </w:rPr>
        <w:t>Маразлиевская</w:t>
      </w:r>
      <w:proofErr w:type="spellEnd"/>
      <w:r w:rsidR="005E6185" w:rsidRPr="005E6185">
        <w:rPr>
          <w:rFonts w:ascii="Times New Roman" w:hAnsi="Times New Roman" w:cs="Times New Roman"/>
          <w:sz w:val="24"/>
          <w:szCs w:val="24"/>
          <w:lang w:val="ru-RU"/>
        </w:rPr>
        <w:t>, д. 1-а, д. 1-б, ул. Польская, д. 16, Пушкинская, д. 39, ул. Успенская, 53, ул. Успенская, д. 67/69, ул. Еврейская, д. 5, ул. Большая Арнаутская, д. 51</w:t>
      </w:r>
      <w:r w:rsidRPr="005E618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5E6185" w:rsidRDefault="005E6185" w:rsidP="005E6185">
      <w:pPr>
        <w:pStyle w:val="a6"/>
        <w:numPr>
          <w:ilvl w:val="3"/>
          <w:numId w:val="6"/>
        </w:numPr>
        <w:spacing w:after="6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Разработка комплексного проекта детских площадок с последующей его реализацией.</w:t>
      </w:r>
    </w:p>
    <w:p w:rsidR="005E6185" w:rsidRPr="005E6185" w:rsidRDefault="005E6185" w:rsidP="005E6185">
      <w:pPr>
        <w:pStyle w:val="a6"/>
        <w:numPr>
          <w:ilvl w:val="3"/>
          <w:numId w:val="6"/>
        </w:numPr>
        <w:spacing w:after="6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85">
        <w:rPr>
          <w:rFonts w:ascii="Times New Roman" w:hAnsi="Times New Roman" w:cs="Times New Roman"/>
          <w:sz w:val="24"/>
          <w:szCs w:val="24"/>
          <w:lang w:val="ru-RU"/>
        </w:rPr>
        <w:t>Оказана материальная помощь в оплате долгов по услугам теплоснабжения жильцам домов избирательного округа.</w:t>
      </w:r>
    </w:p>
    <w:p w:rsidR="00ED1744" w:rsidRPr="005E6185" w:rsidRDefault="00ED1744" w:rsidP="005E6185">
      <w:pPr>
        <w:spacing w:after="60"/>
        <w:ind w:left="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3FD5" w:rsidRDefault="00643FD5" w:rsidP="00643FD5">
      <w:pPr>
        <w:spacing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3FD5" w:rsidRPr="00965F08" w:rsidRDefault="00643FD5" w:rsidP="00643FD5">
      <w:pPr>
        <w:spacing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3FD5" w:rsidRPr="00965F08" w:rsidRDefault="00643FD5" w:rsidP="007A38A7">
      <w:pPr>
        <w:tabs>
          <w:tab w:val="left" w:pos="5529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_______________ Н.Ф. Крикливый</w:t>
      </w:r>
    </w:p>
    <w:p w:rsidR="001F1173" w:rsidRDefault="001F1173"/>
    <w:sectPr w:rsidR="001F1173" w:rsidSect="0031175B">
      <w:pgSz w:w="11907" w:h="16839" w:code="9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A87"/>
    <w:multiLevelType w:val="hybridMultilevel"/>
    <w:tmpl w:val="C3703DA8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>
    <w:nsid w:val="2B9C32DB"/>
    <w:multiLevelType w:val="hybridMultilevel"/>
    <w:tmpl w:val="7966D9CE"/>
    <w:lvl w:ilvl="0" w:tplc="06C28290">
      <w:start w:val="1"/>
      <w:numFmt w:val="decimal"/>
      <w:lvlText w:val="%1."/>
      <w:lvlJc w:val="left"/>
      <w:pPr>
        <w:ind w:left="809" w:hanging="8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460C8A20">
      <w:start w:val="1"/>
      <w:numFmt w:val="lowerLetter"/>
      <w:lvlText w:val="%2."/>
      <w:lvlJc w:val="left"/>
      <w:pPr>
        <w:ind w:left="819" w:hanging="79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6C847032">
      <w:start w:val="1"/>
      <w:numFmt w:val="lowerRoman"/>
      <w:lvlText w:val="%3."/>
      <w:lvlJc w:val="left"/>
      <w:pPr>
        <w:ind w:left="1532" w:hanging="73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04190001">
      <w:start w:val="1"/>
      <w:numFmt w:val="bullet"/>
      <w:lvlText w:val=""/>
      <w:lvlJc w:val="left"/>
      <w:pPr>
        <w:ind w:left="2256" w:hanging="768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0728FD46">
      <w:start w:val="1"/>
      <w:numFmt w:val="lowerLetter"/>
      <w:lvlText w:val="%5."/>
      <w:lvlJc w:val="left"/>
      <w:pPr>
        <w:ind w:left="2974" w:hanging="75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F8C654EA">
      <w:start w:val="1"/>
      <w:numFmt w:val="lowerRoman"/>
      <w:lvlText w:val="%6."/>
      <w:lvlJc w:val="left"/>
      <w:pPr>
        <w:ind w:left="3686" w:hanging="691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20C6B664">
      <w:start w:val="1"/>
      <w:numFmt w:val="decimal"/>
      <w:lvlText w:val="%7."/>
      <w:lvlJc w:val="left"/>
      <w:pPr>
        <w:ind w:left="4411" w:hanging="72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9530DAA8">
      <w:start w:val="1"/>
      <w:numFmt w:val="lowerLetter"/>
      <w:lvlText w:val="%8."/>
      <w:lvlJc w:val="left"/>
      <w:pPr>
        <w:ind w:left="5129" w:hanging="71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E4343698">
      <w:start w:val="1"/>
      <w:numFmt w:val="lowerRoman"/>
      <w:lvlText w:val="%9."/>
      <w:lvlJc w:val="left"/>
      <w:pPr>
        <w:ind w:left="5841" w:hanging="65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>
    <w:nsid w:val="39AB1238"/>
    <w:multiLevelType w:val="hybridMultilevel"/>
    <w:tmpl w:val="2C5299AE"/>
    <w:lvl w:ilvl="0" w:tplc="0419000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22390C">
      <w:start w:val="1"/>
      <w:numFmt w:val="bullet"/>
      <w:lvlText w:val="o"/>
      <w:lvlJc w:val="left"/>
      <w:pPr>
        <w:ind w:left="1080" w:hanging="33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D3C6A98">
      <w:start w:val="1"/>
      <w:numFmt w:val="bullet"/>
      <w:lvlText w:val="▪"/>
      <w:lvlJc w:val="left"/>
      <w:pPr>
        <w:ind w:left="1800" w:hanging="32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F54C040">
      <w:start w:val="1"/>
      <w:numFmt w:val="bullet"/>
      <w:lvlText w:val="•"/>
      <w:lvlJc w:val="left"/>
      <w:pPr>
        <w:ind w:left="2520" w:hanging="312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C6AFD14">
      <w:start w:val="1"/>
      <w:numFmt w:val="bullet"/>
      <w:lvlText w:val="o"/>
      <w:lvlJc w:val="left"/>
      <w:pPr>
        <w:ind w:left="3240" w:hanging="30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E125EAE">
      <w:start w:val="1"/>
      <w:numFmt w:val="bullet"/>
      <w:lvlText w:val="▪"/>
      <w:lvlJc w:val="left"/>
      <w:pPr>
        <w:ind w:left="3960" w:hanging="28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622078C">
      <w:start w:val="1"/>
      <w:numFmt w:val="bullet"/>
      <w:lvlText w:val="•"/>
      <w:lvlJc w:val="left"/>
      <w:pPr>
        <w:ind w:left="4680" w:hanging="2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D04D76">
      <w:start w:val="1"/>
      <w:numFmt w:val="bullet"/>
      <w:lvlText w:val="o"/>
      <w:lvlJc w:val="left"/>
      <w:pPr>
        <w:ind w:left="5400" w:hanging="264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87A04">
      <w:start w:val="1"/>
      <w:numFmt w:val="bullet"/>
      <w:lvlText w:val="▪"/>
      <w:lvlJc w:val="left"/>
      <w:pPr>
        <w:ind w:left="6120" w:hanging="25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46E33F04"/>
    <w:multiLevelType w:val="hybridMultilevel"/>
    <w:tmpl w:val="8400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16F28"/>
    <w:multiLevelType w:val="hybridMultilevel"/>
    <w:tmpl w:val="2F400E20"/>
    <w:styleLink w:val="3"/>
    <w:lvl w:ilvl="0" w:tplc="3B80096C">
      <w:start w:val="1"/>
      <w:numFmt w:val="decimal"/>
      <w:lvlText w:val="%1."/>
      <w:lvlJc w:val="left"/>
      <w:pPr>
        <w:ind w:left="809" w:hanging="8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B942A6F2">
      <w:start w:val="1"/>
      <w:numFmt w:val="lowerLetter"/>
      <w:lvlText w:val="%2."/>
      <w:lvlJc w:val="left"/>
      <w:pPr>
        <w:ind w:left="819" w:hanging="79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0A001A02">
      <w:start w:val="1"/>
      <w:numFmt w:val="lowerRoman"/>
      <w:lvlText w:val="%3."/>
      <w:lvlJc w:val="left"/>
      <w:pPr>
        <w:ind w:left="1532" w:hanging="73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4172402E">
      <w:start w:val="1"/>
      <w:numFmt w:val="decimal"/>
      <w:lvlText w:val="%4."/>
      <w:lvlJc w:val="left"/>
      <w:pPr>
        <w:ind w:left="2256" w:hanging="76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B54E289A">
      <w:start w:val="1"/>
      <w:numFmt w:val="lowerLetter"/>
      <w:lvlText w:val="%5."/>
      <w:lvlJc w:val="left"/>
      <w:pPr>
        <w:ind w:left="2974" w:hanging="75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024218F2">
      <w:start w:val="1"/>
      <w:numFmt w:val="lowerRoman"/>
      <w:lvlText w:val="%6."/>
      <w:lvlJc w:val="left"/>
      <w:pPr>
        <w:ind w:left="3686" w:hanging="691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710AECA4">
      <w:start w:val="1"/>
      <w:numFmt w:val="decimal"/>
      <w:lvlText w:val="%7."/>
      <w:lvlJc w:val="left"/>
      <w:pPr>
        <w:ind w:left="4411" w:hanging="72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0AD85866">
      <w:start w:val="1"/>
      <w:numFmt w:val="lowerLetter"/>
      <w:lvlText w:val="%8."/>
      <w:lvlJc w:val="left"/>
      <w:pPr>
        <w:ind w:left="5129" w:hanging="71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CE5ADC88">
      <w:start w:val="1"/>
      <w:numFmt w:val="lowerRoman"/>
      <w:lvlText w:val="%9."/>
      <w:lvlJc w:val="left"/>
      <w:pPr>
        <w:ind w:left="5841" w:hanging="65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7A956DAB"/>
    <w:multiLevelType w:val="hybridMultilevel"/>
    <w:tmpl w:val="2F400E20"/>
    <w:numStyleLink w:val="3"/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F1173"/>
    <w:rsid w:val="001F1173"/>
    <w:rsid w:val="002C13EC"/>
    <w:rsid w:val="0031175B"/>
    <w:rsid w:val="005E6185"/>
    <w:rsid w:val="00643FD5"/>
    <w:rsid w:val="007013D8"/>
    <w:rsid w:val="007A38A7"/>
    <w:rsid w:val="007F6252"/>
    <w:rsid w:val="008A6C2D"/>
    <w:rsid w:val="00930060"/>
    <w:rsid w:val="009735E4"/>
    <w:rsid w:val="00B20A50"/>
    <w:rsid w:val="00C14CDB"/>
    <w:rsid w:val="00E50320"/>
    <w:rsid w:val="00ED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D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43FD5"/>
    <w:rPr>
      <w:b/>
      <w:bCs/>
    </w:rPr>
  </w:style>
  <w:style w:type="paragraph" w:customStyle="1" w:styleId="a5">
    <w:name w:val="a"/>
    <w:basedOn w:val="a"/>
    <w:rsid w:val="0064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rsid w:val="00643FD5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u w:color="000000"/>
      <w:lang w:eastAsia="ru-RU"/>
    </w:rPr>
  </w:style>
  <w:style w:type="numbering" w:customStyle="1" w:styleId="3">
    <w:name w:val="Импортированный стиль 3"/>
    <w:rsid w:val="00643FD5"/>
    <w:pPr>
      <w:numPr>
        <w:numId w:val="2"/>
      </w:numPr>
    </w:pPr>
  </w:style>
  <w:style w:type="paragraph" w:styleId="a6">
    <w:name w:val="List Paragraph"/>
    <w:basedOn w:val="a"/>
    <w:uiPriority w:val="34"/>
    <w:qFormat/>
    <w:rsid w:val="00B20A5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20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Administrator</cp:lastModifiedBy>
  <cp:revision>4</cp:revision>
  <dcterms:created xsi:type="dcterms:W3CDTF">2019-04-04T06:32:00Z</dcterms:created>
  <dcterms:modified xsi:type="dcterms:W3CDTF">2019-04-04T15:43:00Z</dcterms:modified>
</cp:coreProperties>
</file>