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DEA" w:rsidRDefault="000A56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Звіт</w:t>
      </w:r>
    </w:p>
    <w:p w:rsidR="006A1DEA" w:rsidRDefault="000A56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Одеська міська рада</w:t>
      </w:r>
    </w:p>
    <w:p w:rsidR="006A1DEA" w:rsidRDefault="000A56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назва ради</w:t>
      </w:r>
    </w:p>
    <w:p w:rsidR="006A1DEA" w:rsidRDefault="000A56F5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Депутат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Мороховський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Вадим Вікторович </w:t>
      </w:r>
    </w:p>
    <w:p w:rsidR="006A1DEA" w:rsidRDefault="006A1D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DEA" w:rsidRDefault="000A56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Обраний на місцевих виборах від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Одеської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бласної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обласної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організації ПОЛІТИЧНОЇ ПАРТІЇ «СЛУГА НАРОДУ»,</w:t>
      </w:r>
    </w:p>
    <w:p w:rsidR="006A1DEA" w:rsidRDefault="000A56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2023 рік.</w:t>
      </w:r>
    </w:p>
    <w:p w:rsidR="006A1DEA" w:rsidRDefault="006A1D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DEA" w:rsidRDefault="006A1D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DEA" w:rsidRDefault="000A56F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Контактні дані:</w:t>
      </w:r>
    </w:p>
    <w:p w:rsidR="006A1DEA" w:rsidRDefault="000A56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Місце роботи, посада: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Депутат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деської міської ради, </w:t>
      </w:r>
    </w:p>
    <w:p w:rsidR="006A1DEA" w:rsidRDefault="006A1DE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DEA" w:rsidRDefault="000A56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Посада у Фракції: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Голова</w:t>
      </w:r>
    </w:p>
    <w:p w:rsidR="006A1DEA" w:rsidRDefault="006A1DE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DEA" w:rsidRDefault="000A56F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Адреса громадської приймальні: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Михайла Грушевського, 39б</w:t>
      </w:r>
    </w:p>
    <w:p w:rsidR="006A1DEA" w:rsidRDefault="000A56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Приймальні дні: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Друга середа місяця</w:t>
      </w:r>
    </w:p>
    <w:p w:rsidR="006A1DEA" w:rsidRDefault="000A56F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Контактний телефон: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380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933730328</w:t>
      </w:r>
    </w:p>
    <w:p w:rsidR="006A1DEA" w:rsidRDefault="006A1DE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DEA" w:rsidRDefault="000A56F5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Зустрічі із громадянами</w:t>
      </w:r>
    </w:p>
    <w:p w:rsidR="006A1DEA" w:rsidRDefault="000A56F5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За звітний період мною прийнято </w:t>
      </w:r>
      <w:r>
        <w:rPr>
          <w:rFonts w:ascii="Calibri" w:eastAsia="Calibri" w:hAnsi="Calibri" w:cs="Calibri"/>
          <w:sz w:val="18"/>
          <w:szCs w:val="28"/>
        </w:rPr>
        <w:t>52</w:t>
      </w:r>
      <w:r>
        <w:rPr>
          <w:rFonts w:ascii="Times New Roman" w:eastAsia="Times New Roman" w:hAnsi="Times New Roman" w:cs="Times New Roman"/>
          <w:szCs w:val="28"/>
        </w:rPr>
        <w:t xml:space="preserve"> громадян, проведено </w:t>
      </w:r>
      <w:r>
        <w:rPr>
          <w:rFonts w:ascii="Times New Roman" w:eastAsia="Times New Roman" w:hAnsi="Times New Roman" w:cs="Times New Roman"/>
          <w:i/>
          <w:szCs w:val="28"/>
          <w:u w:val="single"/>
        </w:rPr>
        <w:t>12</w:t>
      </w:r>
      <w:r>
        <w:rPr>
          <w:rFonts w:ascii="Times New Roman" w:eastAsia="Times New Roman" w:hAnsi="Times New Roman" w:cs="Times New Roman"/>
          <w:szCs w:val="28"/>
        </w:rPr>
        <w:t xml:space="preserve"> зустрічей з мешканцями виборчого округу.</w:t>
      </w:r>
    </w:p>
    <w:p w:rsidR="006A1DEA" w:rsidRDefault="006A1DE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A1DEA" w:rsidRDefault="000A56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Отримано  заяв та скарг</w:t>
      </w:r>
      <w:r>
        <w:rPr>
          <w:rFonts w:ascii="Times New Roman" w:eastAsia="Times New Roman" w:hAnsi="Times New Roman" w:cs="Times New Roman"/>
          <w:sz w:val="28"/>
          <w:szCs w:val="28"/>
        </w:rPr>
        <w:t>, 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 них колективних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1DEA" w:rsidRDefault="000A56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Спрямовано для вирішення до інших органів та установ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1DEA" w:rsidRDefault="006A1DE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DEA" w:rsidRDefault="000A56F5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Діяльність у раді:</w:t>
      </w:r>
    </w:p>
    <w:p w:rsidR="006A1DEA" w:rsidRDefault="000A56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Відвідано  сесій ради, що складає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80 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6A1DEA" w:rsidRDefault="000A56F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Здійснено виступів на сесії (з трибуни, з місця)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1DEA" w:rsidRDefault="006A1D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1DEA" w:rsidRDefault="000A56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Обраний до складу постійної комісії з питань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планування, бюджету та фінансів</w:t>
      </w:r>
    </w:p>
    <w:p w:rsidR="006A1DEA" w:rsidRDefault="006A1DE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DEA" w:rsidRDefault="000A56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Обраний до складу комісії з призначення стипендії Одеського міського голови студентам закладів вищої освіти міста Одеси</w:t>
      </w:r>
    </w:p>
    <w:p w:rsidR="006A1DEA" w:rsidRDefault="006A1DE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DEA" w:rsidRDefault="000A56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отовлено та надіслано </w:t>
      </w:r>
      <w:r>
        <w:rPr>
          <w:rFonts w:ascii="Times New Roman" w:eastAsia="Times New Roman" w:hAnsi="Times New Roman" w:cs="Times New Roman"/>
          <w:sz w:val="28"/>
          <w:szCs w:val="28"/>
        </w:rPr>
        <w:t>121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звернень.</w:t>
      </w:r>
    </w:p>
    <w:p w:rsidR="006A1DEA" w:rsidRDefault="006A1DE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DEA" w:rsidRDefault="000A56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Підготовлено та подано </w:t>
      </w:r>
      <w:r>
        <w:rPr>
          <w:rFonts w:ascii="Times New Roman" w:eastAsia="Times New Roman" w:hAnsi="Times New Roman" w:cs="Times New Roman"/>
          <w:sz w:val="28"/>
          <w:szCs w:val="28"/>
        </w:rPr>
        <w:t>4 депутатські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запитів, з них підтримано радою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що складає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100 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6A1DEA" w:rsidRDefault="006A1DE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DEA" w:rsidRDefault="006A1DE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DEA" w:rsidRDefault="006A1DE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DEA" w:rsidRDefault="006A1DE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DEA" w:rsidRDefault="006A1DE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DEA" w:rsidRDefault="006A1DE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DEA" w:rsidRDefault="000A56F5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2.2. Громадська діяльність </w:t>
      </w:r>
    </w:p>
    <w:p w:rsidR="006A1DEA" w:rsidRDefault="006A1DEA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DEA" w:rsidRDefault="000A56F5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Президент Відокремленого підрозділу федерації шахів в Одеській області громадської організації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Федерації Шахів України </w:t>
      </w:r>
    </w:p>
    <w:p w:rsidR="006A1DEA" w:rsidRDefault="000A56F5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Співзасновник «Музею сучасного мистецтва Одеси»;</w:t>
      </w:r>
    </w:p>
    <w:p w:rsidR="006A1DEA" w:rsidRDefault="000A56F5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Засновник ГО "ІНТЕЛЕКТУАЛЬНИЙ КЛУБ "ЕРУДИТ" ім. В.Я.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Мороховського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";</w:t>
      </w:r>
    </w:p>
    <w:p w:rsidR="006A1DEA" w:rsidRDefault="000A56F5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Співзасновник БФ «Милосердя Віктор»;</w:t>
      </w:r>
    </w:p>
    <w:p w:rsidR="006A1DEA" w:rsidRDefault="006A1DE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DEA" w:rsidRDefault="000A56F5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Діяльність в окрузі.</w:t>
      </w:r>
    </w:p>
    <w:p w:rsidR="006A1DEA" w:rsidRDefault="000A56F5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звітний період виконано наступні передвиборчі обіцянки та вирішені наступні проблеми:  </w:t>
      </w:r>
    </w:p>
    <w:p w:rsidR="006A1DEA" w:rsidRDefault="000A56F5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сприянням Вадима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Мороховського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було надано одноразову матеріальну допомогу мешканцям нашого міста, а також допомогу на погашення заборгованості по комунальним пос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лугам.  </w:t>
      </w:r>
    </w:p>
    <w:p w:rsidR="006A1DEA" w:rsidRDefault="000A56F5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Надана допомога по відновленню опалення багатоквартирного будинку ОСББ «ІЗУМРУД», яке знаходиться за адресою: м. Одеса,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Сахарова, буд. 36. Мешканці вказаного будинку два роки поспіль проживали без опалення в їхніх квартирах. </w:t>
      </w:r>
    </w:p>
    <w:p w:rsidR="006A1DEA" w:rsidRDefault="000A56F5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ініціатив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Вадима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Мороховського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кошти депутатського фонду Фракції було придбано обладнання для КНП ДМКЛ №3 ОМР, а саме, Система ендоскопічної візуалізації у комплекті; Наркозно-дихальних апарат; Система рентгенологічна діагностична; Апарат штучної вентиляції лег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ень. </w:t>
      </w:r>
    </w:p>
    <w:p w:rsidR="006A1DEA" w:rsidRDefault="000A56F5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Надана допомога по ремонту покрівлі за адресою,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Покровський, 6. </w:t>
      </w:r>
    </w:p>
    <w:p w:rsidR="006A1DEA" w:rsidRDefault="000A56F5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Проведена робота щодо визначення меж ліквідованого 2-го Кладовища, залучено більше 150 мешканців з округу, робота в 2024 році продовжується. </w:t>
      </w:r>
    </w:p>
    <w:p w:rsidR="006A1DEA" w:rsidRDefault="000A56F5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Проведено зустріч зі студентами-політ</w:t>
      </w:r>
      <w:r>
        <w:rPr>
          <w:rFonts w:ascii="Times New Roman" w:eastAsia="Times New Roman" w:hAnsi="Times New Roman" w:cs="Times New Roman"/>
          <w:sz w:val="28"/>
          <w:szCs w:val="28"/>
        </w:rPr>
        <w:t>ологами спільно з Одеською обласною організацією Всеукраїнської громадської організації "Комітет виборців України" щодо роботи депутатської Фракції в ОМР, поточної діяльності фракції, та інших питань, що вирішують питання участі та впливу на органи місцево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самоврядування. </w:t>
      </w:r>
    </w:p>
    <w:p w:rsidR="006A1DEA" w:rsidRDefault="006A1DE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DEA" w:rsidRDefault="000A56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звітній період зроблено для допомоги ЗСУ,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ТрО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ДФТГ, переселенцям, організації гуманітарної допомоги наступне:</w:t>
      </w:r>
    </w:p>
    <w:p w:rsidR="006A1DEA" w:rsidRDefault="000A56F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ініціативи депутата Вадима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Мороховського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підписано меморандум  про взаємодію та співпрацю між 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окремою бригадою тер</w:t>
      </w:r>
      <w:r>
        <w:rPr>
          <w:rFonts w:ascii="Times New Roman" w:eastAsia="Times New Roman" w:hAnsi="Times New Roman" w:cs="Times New Roman"/>
          <w:sz w:val="28"/>
          <w:szCs w:val="28"/>
        </w:rPr>
        <w:t>иторіальної оборони Регіонального управління Сил територіальної оборони “…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” Сил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оборони Збройних Сил України, ДФ ПП «СЛУГА НАРОДУ» в ОМР, 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лагодійним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фондом “Милосердя Віктор”  та Публічним акціонерним товариством “БАНК ВОСТОК”</w:t>
      </w:r>
    </w:p>
    <w:p w:rsidR="006A1DEA" w:rsidRDefault="006A1DE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DEA" w:rsidRDefault="000A56F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1DEA" w:rsidRDefault="000A56F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Генератори</w:t>
      </w:r>
    </w:p>
    <w:tbl>
      <w:tblPr>
        <w:tblW w:w="967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784"/>
        <w:gridCol w:w="894"/>
      </w:tblGrid>
      <w:tr w:rsidR="006A1DEA">
        <w:tc>
          <w:tcPr>
            <w:tcW w:w="878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генератор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інверторний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бензиновий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Hwasdan</w:t>
            </w:r>
            <w:proofErr w:type="spellEnd"/>
          </w:p>
        </w:tc>
        <w:tc>
          <w:tcPr>
            <w:tcW w:w="89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шт</w:t>
            </w:r>
            <w:proofErr w:type="spellEnd"/>
          </w:p>
        </w:tc>
      </w:tr>
      <w:tr w:rsidR="006A1DEA">
        <w:tc>
          <w:tcPr>
            <w:tcW w:w="878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генератор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інверторний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бензиновий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Hwasdan</w:t>
            </w:r>
            <w:proofErr w:type="spellEnd"/>
          </w:p>
        </w:tc>
        <w:tc>
          <w:tcPr>
            <w:tcW w:w="89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шт</w:t>
            </w:r>
            <w:proofErr w:type="spellEnd"/>
          </w:p>
        </w:tc>
      </w:tr>
      <w:tr w:rsidR="006A1DEA">
        <w:tc>
          <w:tcPr>
            <w:tcW w:w="878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генератор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інверторний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бензиновий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Hwasdan</w:t>
            </w:r>
            <w:proofErr w:type="spellEnd"/>
          </w:p>
        </w:tc>
        <w:tc>
          <w:tcPr>
            <w:tcW w:w="89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шт</w:t>
            </w:r>
            <w:proofErr w:type="spellEnd"/>
          </w:p>
        </w:tc>
      </w:tr>
      <w:tr w:rsidR="006A1DEA">
        <w:tc>
          <w:tcPr>
            <w:tcW w:w="878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генератор бензиновий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Procraft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GP35; генератор газ/бензин Кентавр КБГ258аг;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інверторний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генератор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Zipper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ZI-1000 INV</w:t>
            </w:r>
          </w:p>
        </w:tc>
        <w:tc>
          <w:tcPr>
            <w:tcW w:w="894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6A1DEA">
        <w:tc>
          <w:tcPr>
            <w:tcW w:w="878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генератори</w:t>
            </w:r>
          </w:p>
        </w:tc>
        <w:tc>
          <w:tcPr>
            <w:tcW w:w="89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9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шт</w:t>
            </w:r>
            <w:proofErr w:type="spellEnd"/>
          </w:p>
        </w:tc>
      </w:tr>
      <w:tr w:rsidR="006A1DEA">
        <w:tc>
          <w:tcPr>
            <w:tcW w:w="878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дизельні генератори</w:t>
            </w:r>
          </w:p>
        </w:tc>
        <w:tc>
          <w:tcPr>
            <w:tcW w:w="89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шт</w:t>
            </w:r>
            <w:proofErr w:type="spellEnd"/>
          </w:p>
        </w:tc>
      </w:tr>
      <w:tr w:rsidR="006A1DEA">
        <w:tc>
          <w:tcPr>
            <w:tcW w:w="8783" w:type="dxa"/>
          </w:tcPr>
          <w:p w:rsidR="006A1DEA" w:rsidRDefault="000A56F5">
            <w:pPr>
              <w:widowControl w:val="0"/>
              <w:spacing w:line="240" w:lineRule="auto"/>
              <w:ind w:right="-283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інверторний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бензиновий генератор</w:t>
            </w:r>
          </w:p>
        </w:tc>
        <w:tc>
          <w:tcPr>
            <w:tcW w:w="89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1шт</w:t>
            </w:r>
          </w:p>
        </w:tc>
      </w:tr>
      <w:tr w:rsidR="006A1DEA">
        <w:tc>
          <w:tcPr>
            <w:tcW w:w="878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інверторні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генератори</w:t>
            </w:r>
          </w:p>
        </w:tc>
        <w:tc>
          <w:tcPr>
            <w:tcW w:w="89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1шт</w:t>
            </w:r>
          </w:p>
        </w:tc>
      </w:tr>
      <w:tr w:rsidR="006A1DEA">
        <w:tc>
          <w:tcPr>
            <w:tcW w:w="878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 xml:space="preserve">пальник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>бензиновий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 xml:space="preserve"> примус з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>плиткою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 xml:space="preserve"> комплект</w:t>
            </w:r>
          </w:p>
        </w:tc>
        <w:tc>
          <w:tcPr>
            <w:tcW w:w="89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шт</w:t>
            </w:r>
            <w:proofErr w:type="spellEnd"/>
          </w:p>
        </w:tc>
      </w:tr>
      <w:tr w:rsidR="006A1DEA">
        <w:tc>
          <w:tcPr>
            <w:tcW w:w="878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>гнучкий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 xml:space="preserve"> резервуар </w:t>
            </w: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FT</w:t>
            </w: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>0005</w:t>
            </w: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P</w:t>
            </w: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 xml:space="preserve"> (мягкие топливные баки)</w:t>
            </w:r>
          </w:p>
        </w:tc>
        <w:tc>
          <w:tcPr>
            <w:tcW w:w="894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</w:tbl>
    <w:p w:rsidR="006A1DEA" w:rsidRDefault="006A1DEA">
      <w:pPr>
        <w:rPr>
          <w:rFonts w:cs="Times New Roman"/>
          <w:b/>
        </w:rPr>
      </w:pPr>
    </w:p>
    <w:p w:rsidR="006A1DEA" w:rsidRDefault="006A1DEA">
      <w:pPr>
        <w:rPr>
          <w:rFonts w:cs="Times New Roman"/>
          <w:b/>
        </w:rPr>
      </w:pPr>
    </w:p>
    <w:p w:rsidR="006A1DEA" w:rsidRDefault="000A56F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Зарядні станції</w:t>
      </w:r>
    </w:p>
    <w:tbl>
      <w:tblPr>
        <w:tblW w:w="967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785"/>
        <w:gridCol w:w="893"/>
      </w:tblGrid>
      <w:tr w:rsidR="006A1DEA">
        <w:tc>
          <w:tcPr>
            <w:tcW w:w="878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зарядна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станцію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EcoFlow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River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Pro</w:t>
            </w:r>
            <w:proofErr w:type="spellEnd"/>
          </w:p>
        </w:tc>
        <w:tc>
          <w:tcPr>
            <w:tcW w:w="89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шт</w:t>
            </w:r>
            <w:proofErr w:type="spellEnd"/>
          </w:p>
        </w:tc>
      </w:tr>
      <w:tr w:rsidR="006A1DEA">
        <w:tc>
          <w:tcPr>
            <w:tcW w:w="878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зарядні станції</w:t>
            </w:r>
          </w:p>
        </w:tc>
        <w:tc>
          <w:tcPr>
            <w:tcW w:w="89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12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шт</w:t>
            </w:r>
            <w:proofErr w:type="spellEnd"/>
          </w:p>
        </w:tc>
      </w:tr>
      <w:tr w:rsidR="006A1DEA">
        <w:tc>
          <w:tcPr>
            <w:tcW w:w="878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портативна зарядна електростанція</w:t>
            </w:r>
          </w:p>
        </w:tc>
        <w:tc>
          <w:tcPr>
            <w:tcW w:w="89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шт</w:t>
            </w:r>
            <w:proofErr w:type="spellEnd"/>
          </w:p>
        </w:tc>
      </w:tr>
      <w:tr w:rsidR="006A1DEA">
        <w:tc>
          <w:tcPr>
            <w:tcW w:w="878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зарядна станція</w:t>
            </w:r>
          </w:p>
        </w:tc>
        <w:tc>
          <w:tcPr>
            <w:tcW w:w="89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шт</w:t>
            </w:r>
            <w:proofErr w:type="spellEnd"/>
          </w:p>
        </w:tc>
      </w:tr>
      <w:tr w:rsidR="006A1DEA">
        <w:tc>
          <w:tcPr>
            <w:tcW w:w="8784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93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6A1DEA" w:rsidRDefault="006A1DEA">
      <w:pPr>
        <w:rPr>
          <w:rFonts w:cs="Times New Roman"/>
          <w:b/>
        </w:rPr>
      </w:pPr>
    </w:p>
    <w:p w:rsidR="006A1DEA" w:rsidRDefault="006A1DEA">
      <w:pPr>
        <w:rPr>
          <w:rFonts w:cs="Times New Roman"/>
          <w:b/>
        </w:rPr>
      </w:pPr>
    </w:p>
    <w:p w:rsidR="006A1DEA" w:rsidRDefault="000A56F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Автомобілі</w:t>
      </w:r>
    </w:p>
    <w:tbl>
      <w:tblPr>
        <w:tblW w:w="967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724"/>
        <w:gridCol w:w="954"/>
      </w:tblGrid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автомобіль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Ford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Ranger</w:t>
            </w:r>
            <w:proofErr w:type="spellEnd"/>
          </w:p>
        </w:tc>
        <w:tc>
          <w:tcPr>
            <w:tcW w:w="95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1шт</w:t>
            </w:r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автомобіль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Mitsubishi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L200</w:t>
            </w:r>
          </w:p>
        </w:tc>
        <w:tc>
          <w:tcPr>
            <w:tcW w:w="95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1шт</w:t>
            </w:r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автомобіль ГАЗ 3307 СПГ (цистерна харчова)</w:t>
            </w:r>
          </w:p>
        </w:tc>
        <w:tc>
          <w:tcPr>
            <w:tcW w:w="95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1шт</w:t>
            </w:r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автомобіль ЗИЛ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433362 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водоцистерна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)</w:t>
            </w:r>
          </w:p>
        </w:tc>
        <w:tc>
          <w:tcPr>
            <w:tcW w:w="95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1шт</w:t>
            </w:r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автомобіль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Ssangyong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Actyon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Sport</w:t>
            </w:r>
            <w:proofErr w:type="spellEnd"/>
          </w:p>
        </w:tc>
        <w:tc>
          <w:tcPr>
            <w:tcW w:w="95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1шт</w:t>
            </w:r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Автомобілі по типу пікап 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Nissan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Navara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Ford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Ranger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Isuzu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Rodeo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Hyundai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Terracan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)</w:t>
            </w:r>
          </w:p>
        </w:tc>
        <w:tc>
          <w:tcPr>
            <w:tcW w:w="95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шт</w:t>
            </w:r>
            <w:proofErr w:type="spellEnd"/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автомобіль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Ssangyong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Actyon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Sport</w:t>
            </w:r>
            <w:proofErr w:type="spellEnd"/>
          </w:p>
        </w:tc>
        <w:tc>
          <w:tcPr>
            <w:tcW w:w="95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1шт</w:t>
            </w:r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автомобіль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Mitsubishi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L200</w:t>
            </w:r>
          </w:p>
        </w:tc>
        <w:tc>
          <w:tcPr>
            <w:tcW w:w="95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1шт</w:t>
            </w:r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автомобіль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Mitsubishi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L200</w:t>
            </w:r>
          </w:p>
        </w:tc>
        <w:tc>
          <w:tcPr>
            <w:tcW w:w="95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1шт</w:t>
            </w:r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автомобіль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Mitsubishi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L200</w:t>
            </w:r>
          </w:p>
        </w:tc>
        <w:tc>
          <w:tcPr>
            <w:tcW w:w="95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1шт</w:t>
            </w:r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автомобіль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Mercedes-Benz</w:t>
            </w:r>
            <w:proofErr w:type="spellEnd"/>
          </w:p>
        </w:tc>
        <w:tc>
          <w:tcPr>
            <w:tcW w:w="95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1шт</w:t>
            </w:r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автомобіль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Toyota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Land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Cruiser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Prado</w:t>
            </w:r>
            <w:proofErr w:type="spellEnd"/>
          </w:p>
        </w:tc>
        <w:tc>
          <w:tcPr>
            <w:tcW w:w="95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1шт</w:t>
            </w:r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автомобіль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Mercedes-Benz</w:t>
            </w:r>
            <w:proofErr w:type="spellEnd"/>
          </w:p>
        </w:tc>
        <w:tc>
          <w:tcPr>
            <w:tcW w:w="95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1шт</w:t>
            </w:r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автомобіль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Toyota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Land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Cruiser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Prado</w:t>
            </w:r>
            <w:proofErr w:type="spellEnd"/>
          </w:p>
        </w:tc>
        <w:tc>
          <w:tcPr>
            <w:tcW w:w="95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1шт</w:t>
            </w:r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автомобіль ЗИЛ 433362 (цистерна харчова)</w:t>
            </w:r>
          </w:p>
        </w:tc>
        <w:tc>
          <w:tcPr>
            <w:tcW w:w="95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1шт</w:t>
            </w:r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автомобіль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Ford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Transit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2019</w:t>
            </w:r>
          </w:p>
        </w:tc>
        <w:tc>
          <w:tcPr>
            <w:tcW w:w="95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1шт</w:t>
            </w:r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автомобіль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Ford</w:t>
            </w:r>
            <w:proofErr w:type="spellEnd"/>
          </w:p>
        </w:tc>
        <w:tc>
          <w:tcPr>
            <w:tcW w:w="95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1шт</w:t>
            </w:r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автомобіль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Volkswagen</w:t>
            </w:r>
            <w:proofErr w:type="spellEnd"/>
          </w:p>
        </w:tc>
        <w:tc>
          <w:tcPr>
            <w:tcW w:w="95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1шт</w:t>
            </w:r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кабіна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 КрАЗ-6320</w:t>
            </w:r>
          </w:p>
        </w:tc>
        <w:tc>
          <w:tcPr>
            <w:tcW w:w="95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шт</w:t>
            </w:r>
            <w:proofErr w:type="spellEnd"/>
          </w:p>
        </w:tc>
      </w:tr>
      <w:tr w:rsidR="006A1DEA">
        <w:tc>
          <w:tcPr>
            <w:tcW w:w="8723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</w:pPr>
          </w:p>
        </w:tc>
        <w:tc>
          <w:tcPr>
            <w:tcW w:w="954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6A1DEA" w:rsidRDefault="006A1DEA">
      <w:pPr>
        <w:rPr>
          <w:rFonts w:ascii="Times New Roman" w:hAnsi="Times New Roman" w:cs="Times New Roman"/>
          <w:b/>
          <w:sz w:val="26"/>
          <w:szCs w:val="26"/>
        </w:rPr>
      </w:pPr>
    </w:p>
    <w:p w:rsidR="006A1DEA" w:rsidRDefault="006A1DEA">
      <w:pPr>
        <w:rPr>
          <w:rFonts w:ascii="Times New Roman" w:hAnsi="Times New Roman" w:cs="Times New Roman"/>
          <w:b/>
          <w:sz w:val="26"/>
          <w:szCs w:val="26"/>
        </w:rPr>
      </w:pPr>
    </w:p>
    <w:p w:rsidR="006A1DEA" w:rsidRDefault="000A56F5">
      <w:p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lastRenderedPageBreak/>
        <w:t>Квадрокоптери</w:t>
      </w:r>
      <w:proofErr w:type="spellEnd"/>
    </w:p>
    <w:tbl>
      <w:tblPr>
        <w:tblW w:w="967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724"/>
        <w:gridCol w:w="954"/>
      </w:tblGrid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квадрокоптер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DJI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Mavic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3</w:t>
            </w:r>
          </w:p>
        </w:tc>
        <w:tc>
          <w:tcPr>
            <w:tcW w:w="95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шт</w:t>
            </w:r>
            <w:proofErr w:type="spellEnd"/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квадрокоптери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Mavic</w:t>
            </w:r>
            <w:proofErr w:type="spellEnd"/>
          </w:p>
        </w:tc>
        <w:tc>
          <w:tcPr>
            <w:tcW w:w="95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шт</w:t>
            </w:r>
            <w:proofErr w:type="spellEnd"/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квадрокоптери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Mavic</w:t>
            </w:r>
            <w:proofErr w:type="spellEnd"/>
          </w:p>
        </w:tc>
        <w:tc>
          <w:tcPr>
            <w:tcW w:w="95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шт</w:t>
            </w:r>
            <w:proofErr w:type="spellEnd"/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квадрокоптер</w:t>
            </w:r>
            <w:proofErr w:type="spellEnd"/>
          </w:p>
        </w:tc>
        <w:tc>
          <w:tcPr>
            <w:tcW w:w="95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шт</w:t>
            </w:r>
            <w:proofErr w:type="spellEnd"/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квадрокоптер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DJI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Mavic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3T</w:t>
            </w:r>
          </w:p>
        </w:tc>
        <w:tc>
          <w:tcPr>
            <w:tcW w:w="95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шт</w:t>
            </w:r>
            <w:proofErr w:type="spellEnd"/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квадрокоптери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DJI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Mavic</w:t>
            </w:r>
            <w:proofErr w:type="spellEnd"/>
          </w:p>
        </w:tc>
        <w:tc>
          <w:tcPr>
            <w:tcW w:w="95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шт</w:t>
            </w:r>
            <w:proofErr w:type="spellEnd"/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квадрокоптери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DJI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Mavic</w:t>
            </w:r>
            <w:proofErr w:type="spellEnd"/>
          </w:p>
        </w:tc>
        <w:tc>
          <w:tcPr>
            <w:tcW w:w="95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шт</w:t>
            </w:r>
            <w:proofErr w:type="spellEnd"/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квадрокоптери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DJI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Mavic</w:t>
            </w:r>
            <w:proofErr w:type="spellEnd"/>
          </w:p>
        </w:tc>
        <w:tc>
          <w:tcPr>
            <w:tcW w:w="95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10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шт</w:t>
            </w:r>
            <w:proofErr w:type="spellEnd"/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дрони</w:t>
            </w:r>
            <w:proofErr w:type="spellEnd"/>
          </w:p>
        </w:tc>
        <w:tc>
          <w:tcPr>
            <w:tcW w:w="95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10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шт</w:t>
            </w:r>
            <w:proofErr w:type="spellEnd"/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безпілотні літальні апарати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коптерного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типу</w:t>
            </w:r>
          </w:p>
        </w:tc>
        <w:tc>
          <w:tcPr>
            <w:tcW w:w="95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20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шт</w:t>
            </w:r>
            <w:proofErr w:type="spellEnd"/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>с-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>ма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>живлення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>дрона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 xml:space="preserve"> </w:t>
            </w: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DJI</w:t>
            </w: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 xml:space="preserve"> </w:t>
            </w: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Mavic</w:t>
            </w: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 xml:space="preserve"> 3 по кабелю </w:t>
            </w: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"Башта-1-МЗ"</w:t>
            </w:r>
          </w:p>
        </w:tc>
        <w:tc>
          <w:tcPr>
            <w:tcW w:w="95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шт</w:t>
            </w:r>
            <w:proofErr w:type="spellEnd"/>
          </w:p>
        </w:tc>
      </w:tr>
      <w:tr w:rsidR="006A1DEA">
        <w:tc>
          <w:tcPr>
            <w:tcW w:w="8723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</w:pPr>
          </w:p>
        </w:tc>
        <w:tc>
          <w:tcPr>
            <w:tcW w:w="954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</w:tbl>
    <w:p w:rsidR="006A1DEA" w:rsidRDefault="006A1DEA">
      <w:pPr>
        <w:rPr>
          <w:rFonts w:ascii="Times New Roman" w:hAnsi="Times New Roman" w:cs="Times New Roman"/>
          <w:b/>
          <w:sz w:val="26"/>
          <w:szCs w:val="26"/>
        </w:rPr>
      </w:pPr>
    </w:p>
    <w:p w:rsidR="006A1DEA" w:rsidRDefault="006A1DEA">
      <w:pPr>
        <w:rPr>
          <w:rFonts w:ascii="Times New Roman" w:hAnsi="Times New Roman" w:cs="Times New Roman"/>
          <w:b/>
          <w:sz w:val="26"/>
          <w:szCs w:val="26"/>
        </w:rPr>
      </w:pPr>
    </w:p>
    <w:p w:rsidR="006A1DEA" w:rsidRDefault="000A56F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Медицина</w:t>
      </w:r>
    </w:p>
    <w:tbl>
      <w:tblPr>
        <w:tblW w:w="967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724"/>
        <w:gridCol w:w="954"/>
      </w:tblGrid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джгут кровоспинний (турнікет)</w:t>
            </w:r>
          </w:p>
        </w:tc>
        <w:tc>
          <w:tcPr>
            <w:tcW w:w="95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800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шт</w:t>
            </w:r>
            <w:proofErr w:type="spellEnd"/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вата медична, </w:t>
            </w: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відрізи марлеві</w:t>
            </w:r>
          </w:p>
        </w:tc>
        <w:tc>
          <w:tcPr>
            <w:tcW w:w="954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шприци ін'єкційні</w:t>
            </w:r>
          </w:p>
        </w:tc>
        <w:tc>
          <w:tcPr>
            <w:tcW w:w="954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бинти медичні, автоматичний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прошивач</w:t>
            </w:r>
            <w:proofErr w:type="spellEnd"/>
          </w:p>
        </w:tc>
        <w:tc>
          <w:tcPr>
            <w:tcW w:w="954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джгут-турнікет</w:t>
            </w:r>
          </w:p>
        </w:tc>
        <w:tc>
          <w:tcPr>
            <w:tcW w:w="954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бинти марлеві</w:t>
            </w:r>
          </w:p>
        </w:tc>
        <w:tc>
          <w:tcPr>
            <w:tcW w:w="954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розчин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Бетайод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-Здоров'я</w:t>
            </w:r>
          </w:p>
        </w:tc>
        <w:tc>
          <w:tcPr>
            <w:tcW w:w="954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бинти медичні</w:t>
            </w:r>
          </w:p>
        </w:tc>
        <w:tc>
          <w:tcPr>
            <w:tcW w:w="954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на лікування</w:t>
            </w:r>
          </w:p>
        </w:tc>
        <w:tc>
          <w:tcPr>
            <w:tcW w:w="954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окуляри віртуальної реальності</w:t>
            </w:r>
          </w:p>
        </w:tc>
        <w:tc>
          <w:tcPr>
            <w:tcW w:w="954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шприци ін'єкційні</w:t>
            </w:r>
          </w:p>
        </w:tc>
        <w:tc>
          <w:tcPr>
            <w:tcW w:w="954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плата мікроконтролера з програмним </w:t>
            </w: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забезпеченням - цифровий ключ</w:t>
            </w:r>
          </w:p>
        </w:tc>
        <w:tc>
          <w:tcPr>
            <w:tcW w:w="954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комп'ютер, планшет,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картридер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, монітор, веб-камера</w:t>
            </w:r>
          </w:p>
        </w:tc>
        <w:tc>
          <w:tcPr>
            <w:tcW w:w="954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шприци</w:t>
            </w:r>
          </w:p>
        </w:tc>
        <w:tc>
          <w:tcPr>
            <w:tcW w:w="954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холодильна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шафа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скриня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морозильна</w:t>
            </w:r>
            <w:proofErr w:type="spellEnd"/>
          </w:p>
        </w:tc>
        <w:tc>
          <w:tcPr>
            <w:tcW w:w="954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6A1DEA">
        <w:tc>
          <w:tcPr>
            <w:tcW w:w="8723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954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</w:tbl>
    <w:p w:rsidR="006A1DEA" w:rsidRDefault="006A1DEA">
      <w:pPr>
        <w:rPr>
          <w:rFonts w:ascii="Times New Roman" w:hAnsi="Times New Roman" w:cs="Times New Roman"/>
          <w:b/>
          <w:sz w:val="26"/>
          <w:szCs w:val="26"/>
        </w:rPr>
      </w:pPr>
    </w:p>
    <w:p w:rsidR="006A1DEA" w:rsidRDefault="000A56F5">
      <w:p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Теловізори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та різний інвентар</w:t>
      </w:r>
    </w:p>
    <w:tbl>
      <w:tblPr>
        <w:tblW w:w="10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724"/>
        <w:gridCol w:w="2194"/>
      </w:tblGrid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Тепловізор</w:t>
            </w:r>
            <w:proofErr w:type="spellEnd"/>
          </w:p>
        </w:tc>
        <w:tc>
          <w:tcPr>
            <w:tcW w:w="2194" w:type="dxa"/>
          </w:tcPr>
          <w:p w:rsidR="006A1DEA" w:rsidRDefault="000A56F5">
            <w:pPr>
              <w:widowControl w:val="0"/>
              <w:spacing w:line="240" w:lineRule="auto"/>
              <w:ind w:left="113" w:right="79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шт</w:t>
            </w:r>
            <w:proofErr w:type="spellEnd"/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Тепловізор</w:t>
            </w:r>
            <w:proofErr w:type="spellEnd"/>
          </w:p>
        </w:tc>
        <w:tc>
          <w:tcPr>
            <w:tcW w:w="219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шт</w:t>
            </w:r>
            <w:proofErr w:type="spellEnd"/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тепловізійні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монокуляри</w:t>
            </w:r>
          </w:p>
        </w:tc>
        <w:tc>
          <w:tcPr>
            <w:tcW w:w="219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8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шт</w:t>
            </w:r>
            <w:proofErr w:type="spellEnd"/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оптичний приціл,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тепловізійний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приціл, лазерні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цілевказівники</w:t>
            </w:r>
            <w:proofErr w:type="spellEnd"/>
          </w:p>
        </w:tc>
        <w:tc>
          <w:tcPr>
            <w:tcW w:w="219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шт</w:t>
            </w:r>
            <w:proofErr w:type="spellEnd"/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прилади нічного бачення для авто-</w:t>
            </w:r>
          </w:p>
        </w:tc>
        <w:tc>
          <w:tcPr>
            <w:tcW w:w="219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15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шт</w:t>
            </w:r>
            <w:proofErr w:type="spellEnd"/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оптичний приціл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Dipol</w:t>
            </w:r>
            <w:proofErr w:type="spellEnd"/>
          </w:p>
        </w:tc>
        <w:tc>
          <w:tcPr>
            <w:tcW w:w="219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шт</w:t>
            </w:r>
            <w:proofErr w:type="spellEnd"/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>прилад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>зниження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>рівня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 xml:space="preserve"> звуку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>пострілу</w:t>
            </w:r>
            <w:proofErr w:type="spellEnd"/>
          </w:p>
        </w:tc>
        <w:tc>
          <w:tcPr>
            <w:tcW w:w="219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шт</w:t>
            </w:r>
            <w:proofErr w:type="spellEnd"/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Щ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огли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алюмінієві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телескопічні</w:t>
            </w:r>
            <w:proofErr w:type="spellEnd"/>
          </w:p>
        </w:tc>
        <w:tc>
          <w:tcPr>
            <w:tcW w:w="2194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металодетектор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Vallon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 VMC 4</w:t>
            </w:r>
          </w:p>
        </w:tc>
        <w:tc>
          <w:tcPr>
            <w:tcW w:w="2194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труба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підзорна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далекомір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бінокль</w:t>
            </w:r>
            <w:proofErr w:type="spellEnd"/>
          </w:p>
        </w:tc>
        <w:tc>
          <w:tcPr>
            <w:tcW w:w="2194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lastRenderedPageBreak/>
              <w:t>обладнання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для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польового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тиру</w:t>
            </w:r>
            <w:proofErr w:type="spellEnd"/>
          </w:p>
        </w:tc>
        <w:tc>
          <w:tcPr>
            <w:tcW w:w="2194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6A1DEA">
        <w:tc>
          <w:tcPr>
            <w:tcW w:w="8723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2194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</w:tbl>
    <w:p w:rsidR="006A1DEA" w:rsidRDefault="006A1DEA">
      <w:pPr>
        <w:rPr>
          <w:rFonts w:ascii="Times New Roman" w:hAnsi="Times New Roman" w:cs="Times New Roman"/>
          <w:b/>
          <w:sz w:val="26"/>
          <w:szCs w:val="26"/>
        </w:rPr>
      </w:pPr>
    </w:p>
    <w:p w:rsidR="006A1DEA" w:rsidRDefault="000A56F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Антени та підсилювач</w:t>
      </w:r>
    </w:p>
    <w:tbl>
      <w:tblPr>
        <w:tblW w:w="967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724"/>
        <w:gridCol w:w="954"/>
      </w:tblGrid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Підсилювач сигналу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мультичастотний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програмно-апаратний</w:t>
            </w:r>
          </w:p>
        </w:tc>
        <w:tc>
          <w:tcPr>
            <w:tcW w:w="95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шт</w:t>
            </w:r>
            <w:proofErr w:type="spellEnd"/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підвищуючий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перетворювач з регулюванням напруги, струму</w:t>
            </w:r>
          </w:p>
        </w:tc>
        <w:tc>
          <w:tcPr>
            <w:tcW w:w="95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шт</w:t>
            </w:r>
            <w:proofErr w:type="spellEnd"/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маршрутизатор</w:t>
            </w:r>
          </w:p>
        </w:tc>
        <w:tc>
          <w:tcPr>
            <w:tcW w:w="95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шт</w:t>
            </w:r>
            <w:proofErr w:type="spellEnd"/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ІР-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кодер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, комутатор</w:t>
            </w:r>
          </w:p>
        </w:tc>
        <w:tc>
          <w:tcPr>
            <w:tcW w:w="95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шт</w:t>
            </w:r>
            <w:proofErr w:type="spellEnd"/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дводіапазонні </w:t>
            </w: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підсилювачі сигналу,</w:t>
            </w:r>
          </w:p>
        </w:tc>
        <w:tc>
          <w:tcPr>
            <w:tcW w:w="95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10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шт</w:t>
            </w:r>
            <w:proofErr w:type="spellEnd"/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коаксіальні кабелі</w:t>
            </w:r>
          </w:p>
        </w:tc>
        <w:tc>
          <w:tcPr>
            <w:tcW w:w="95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10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шт</w:t>
            </w:r>
            <w:proofErr w:type="spellEnd"/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антени супутникового зв'язку КУ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діапазона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з абонплатою на місяць</w:t>
            </w:r>
          </w:p>
        </w:tc>
        <w:tc>
          <w:tcPr>
            <w:tcW w:w="95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шт</w:t>
            </w:r>
            <w:proofErr w:type="spellEnd"/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антени UHF@VHF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Dual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Band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типа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"ПАУК" до радіостанції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Motorola</w:t>
            </w:r>
            <w:proofErr w:type="spellEnd"/>
          </w:p>
        </w:tc>
        <w:tc>
          <w:tcPr>
            <w:tcW w:w="954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кабель для супутникового обладнання</w:t>
            </w:r>
          </w:p>
        </w:tc>
        <w:tc>
          <w:tcPr>
            <w:tcW w:w="954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кабель</w:t>
            </w:r>
          </w:p>
        </w:tc>
        <w:tc>
          <w:tcPr>
            <w:tcW w:w="954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наземні станції для </w:t>
            </w: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керування FPV з пультом керування</w:t>
            </w:r>
          </w:p>
        </w:tc>
        <w:tc>
          <w:tcPr>
            <w:tcW w:w="954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виносна антена AVENGER дводіапазонний підсилювач сигналу для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квадрокоптерів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,</w:t>
            </w:r>
          </w:p>
        </w:tc>
        <w:tc>
          <w:tcPr>
            <w:tcW w:w="95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шт</w:t>
            </w:r>
            <w:proofErr w:type="spellEnd"/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дводіапазонні активні підсилювачі сигналу</w:t>
            </w:r>
          </w:p>
        </w:tc>
        <w:tc>
          <w:tcPr>
            <w:tcW w:w="954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подовжувальний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коаксіальний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кабель</w:t>
            </w:r>
            <w:proofErr w:type="spellEnd"/>
          </w:p>
        </w:tc>
        <w:tc>
          <w:tcPr>
            <w:tcW w:w="954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подовжувач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на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котушці</w:t>
            </w:r>
            <w:proofErr w:type="spellEnd"/>
          </w:p>
        </w:tc>
        <w:tc>
          <w:tcPr>
            <w:tcW w:w="954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виносні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антени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коаксіальний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кабель</w:t>
            </w:r>
            <w:proofErr w:type="spellEnd"/>
          </w:p>
        </w:tc>
        <w:tc>
          <w:tcPr>
            <w:tcW w:w="954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кабель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пігтейл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антенний</w:t>
            </w:r>
            <w:proofErr w:type="spellEnd"/>
          </w:p>
        </w:tc>
        <w:tc>
          <w:tcPr>
            <w:tcW w:w="954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копплект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Alientech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для пультів </w:t>
            </w: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RCN</w:t>
            </w: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1, </w:t>
            </w: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PRO</w:t>
            </w: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SMART</w:t>
            </w: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антена, кабель 20м, перехідник</w:t>
            </w:r>
          </w:p>
        </w:tc>
        <w:tc>
          <w:tcPr>
            <w:tcW w:w="954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коаксіальний кабель</w:t>
            </w:r>
          </w:p>
        </w:tc>
        <w:tc>
          <w:tcPr>
            <w:tcW w:w="95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шт</w:t>
            </w:r>
            <w:proofErr w:type="spellEnd"/>
          </w:p>
        </w:tc>
      </w:tr>
      <w:tr w:rsidR="006A1DEA">
        <w:tc>
          <w:tcPr>
            <w:tcW w:w="8723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954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6A1DEA" w:rsidRDefault="006A1DEA">
      <w:pPr>
        <w:rPr>
          <w:rFonts w:ascii="Times New Roman" w:hAnsi="Times New Roman" w:cs="Times New Roman"/>
          <w:b/>
          <w:sz w:val="26"/>
          <w:szCs w:val="26"/>
        </w:rPr>
      </w:pPr>
    </w:p>
    <w:p w:rsidR="006A1DEA" w:rsidRDefault="000A56F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Планшети, ноутбуки, техніка</w:t>
      </w:r>
    </w:p>
    <w:tbl>
      <w:tblPr>
        <w:tblW w:w="967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724"/>
        <w:gridCol w:w="954"/>
      </w:tblGrid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оргтехніка</w:t>
            </w:r>
          </w:p>
        </w:tc>
        <w:tc>
          <w:tcPr>
            <w:tcW w:w="954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канцтовари</w:t>
            </w:r>
            <w:proofErr w:type="spellEnd"/>
          </w:p>
        </w:tc>
        <w:tc>
          <w:tcPr>
            <w:tcW w:w="954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 xml:space="preserve">принтер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>струменевий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 xml:space="preserve"> та 4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>картриджі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 xml:space="preserve"> </w:t>
            </w: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EPSON</w:t>
            </w:r>
          </w:p>
        </w:tc>
        <w:tc>
          <w:tcPr>
            <w:tcW w:w="954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папір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інженерний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для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плотера</w:t>
            </w:r>
            <w:proofErr w:type="spellEnd"/>
          </w:p>
        </w:tc>
        <w:tc>
          <w:tcPr>
            <w:tcW w:w="954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лазерний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проектор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інтерактивну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дошку</w:t>
            </w:r>
            <w:proofErr w:type="spellEnd"/>
          </w:p>
        </w:tc>
        <w:tc>
          <w:tcPr>
            <w:tcW w:w="954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картриджі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 Epson</w:t>
            </w:r>
          </w:p>
        </w:tc>
        <w:tc>
          <w:tcPr>
            <w:tcW w:w="954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ноутбук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 АSUS</w:t>
            </w:r>
          </w:p>
        </w:tc>
        <w:tc>
          <w:tcPr>
            <w:tcW w:w="954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оргтехніка (4 принтера, 3 ноутбука, 11 картриджів, 2 телевізора, 5 модулів пам'яті)</w:t>
            </w:r>
          </w:p>
        </w:tc>
        <w:tc>
          <w:tcPr>
            <w:tcW w:w="954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телевізори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Liberton</w:t>
            </w:r>
            <w:proofErr w:type="spellEnd"/>
          </w:p>
        </w:tc>
        <w:tc>
          <w:tcPr>
            <w:tcW w:w="95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шт</w:t>
            </w:r>
            <w:proofErr w:type="spellEnd"/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комп'ютерна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техніка</w:t>
            </w:r>
            <w:proofErr w:type="spellEnd"/>
          </w:p>
        </w:tc>
        <w:tc>
          <w:tcPr>
            <w:tcW w:w="954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ноутбук НР 255 </w:t>
            </w: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G</w:t>
            </w: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9, планшет </w:t>
            </w: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Lenovo</w:t>
            </w: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Tab</w:t>
            </w: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, чорнила </w:t>
            </w: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Epson</w:t>
            </w:r>
          </w:p>
        </w:tc>
        <w:tc>
          <w:tcPr>
            <w:tcW w:w="954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телевізори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 ERGO</w:t>
            </w:r>
          </w:p>
        </w:tc>
        <w:tc>
          <w:tcPr>
            <w:tcW w:w="95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шт</w:t>
            </w:r>
            <w:proofErr w:type="spellEnd"/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планшет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 Lenovo Tab</w:t>
            </w:r>
          </w:p>
        </w:tc>
        <w:tc>
          <w:tcPr>
            <w:tcW w:w="954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набір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інженерний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для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плотера</w:t>
            </w:r>
            <w:proofErr w:type="spellEnd"/>
          </w:p>
        </w:tc>
        <w:tc>
          <w:tcPr>
            <w:tcW w:w="95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шт</w:t>
            </w:r>
            <w:proofErr w:type="spellEnd"/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картриджі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 Epson</w:t>
            </w:r>
          </w:p>
        </w:tc>
        <w:tc>
          <w:tcPr>
            <w:tcW w:w="95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шт</w:t>
            </w:r>
            <w:proofErr w:type="spellEnd"/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принтер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широкоформатний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 Canon</w:t>
            </w:r>
          </w:p>
        </w:tc>
        <w:tc>
          <w:tcPr>
            <w:tcW w:w="954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планшети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чохли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 Samsung</w:t>
            </w:r>
          </w:p>
        </w:tc>
        <w:tc>
          <w:tcPr>
            <w:tcW w:w="95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4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шт</w:t>
            </w:r>
            <w:proofErr w:type="spellEnd"/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lastRenderedPageBreak/>
              <w:t>відеокамери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записувальні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відеореєстратор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кронштейни</w:t>
            </w:r>
            <w:proofErr w:type="spellEnd"/>
          </w:p>
        </w:tc>
        <w:tc>
          <w:tcPr>
            <w:tcW w:w="954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відеокамери</w:t>
            </w:r>
            <w:proofErr w:type="spellEnd"/>
          </w:p>
        </w:tc>
        <w:tc>
          <w:tcPr>
            <w:tcW w:w="95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10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шт</w:t>
            </w:r>
            <w:proofErr w:type="spellEnd"/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>товари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>побутового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>призначення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>телевізори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>плити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 xml:space="preserve">, холодильники,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>мікрохв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>пічі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>кавомашиши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>кулери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>шафи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>, лавки)</w:t>
            </w:r>
          </w:p>
        </w:tc>
        <w:tc>
          <w:tcPr>
            <w:tcW w:w="954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маршрутизатор</w:t>
            </w:r>
            <w:proofErr w:type="spellEnd"/>
          </w:p>
        </w:tc>
        <w:tc>
          <w:tcPr>
            <w:tcW w:w="954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ноутбуки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 Acer Aspire</w:t>
            </w:r>
          </w:p>
        </w:tc>
        <w:tc>
          <w:tcPr>
            <w:tcW w:w="954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планшет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Teclast</w:t>
            </w:r>
            <w:proofErr w:type="spellEnd"/>
          </w:p>
        </w:tc>
        <w:tc>
          <w:tcPr>
            <w:tcW w:w="95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шт</w:t>
            </w:r>
            <w:proofErr w:type="spellEnd"/>
          </w:p>
        </w:tc>
      </w:tr>
      <w:tr w:rsidR="006A1DEA">
        <w:tc>
          <w:tcPr>
            <w:tcW w:w="8723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>ліхтарі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 xml:space="preserve">, пилу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>циркулярну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>блокноти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>шуруповерт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>акумуляторний</w:t>
            </w:r>
            <w:proofErr w:type="spellEnd"/>
          </w:p>
        </w:tc>
        <w:tc>
          <w:tcPr>
            <w:tcW w:w="954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A1DEA">
        <w:tc>
          <w:tcPr>
            <w:tcW w:w="8723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</w:pPr>
          </w:p>
        </w:tc>
        <w:tc>
          <w:tcPr>
            <w:tcW w:w="954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6A1DEA" w:rsidRDefault="006A1DEA">
      <w:pPr>
        <w:rPr>
          <w:rFonts w:ascii="Times New Roman" w:hAnsi="Times New Roman" w:cs="Times New Roman"/>
          <w:b/>
          <w:sz w:val="26"/>
          <w:szCs w:val="26"/>
        </w:rPr>
      </w:pPr>
    </w:p>
    <w:p w:rsidR="006A1DEA" w:rsidRDefault="000A56F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Бронежилети, військовий одяг та складові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6A1DEA">
        <w:tc>
          <w:tcPr>
            <w:tcW w:w="963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бронежилети</w:t>
            </w:r>
          </w:p>
        </w:tc>
      </w:tr>
      <w:tr w:rsidR="006A1DEA">
        <w:tc>
          <w:tcPr>
            <w:tcW w:w="963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>плитоноски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>підсумки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>під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>магазини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>гранати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>турнікети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>камуфлірований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 xml:space="preserve"> скотч;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>плитоноски</w:t>
            </w:r>
            <w:proofErr w:type="spellEnd"/>
          </w:p>
        </w:tc>
      </w:tr>
      <w:tr w:rsidR="006A1DEA">
        <w:tc>
          <w:tcPr>
            <w:tcW w:w="963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костюми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польові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скотч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маскувальний</w:t>
            </w:r>
            <w:proofErr w:type="spellEnd"/>
          </w:p>
        </w:tc>
      </w:tr>
      <w:tr w:rsidR="006A1DEA">
        <w:tc>
          <w:tcPr>
            <w:tcW w:w="963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кофти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Убакси</w:t>
            </w:r>
            <w:proofErr w:type="spellEnd"/>
          </w:p>
        </w:tc>
      </w:tr>
      <w:tr w:rsidR="006A1DEA">
        <w:tc>
          <w:tcPr>
            <w:tcW w:w="963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скотч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маскувальний</w:t>
            </w:r>
            <w:proofErr w:type="spellEnd"/>
          </w:p>
        </w:tc>
      </w:tr>
      <w:tr w:rsidR="006A1DEA">
        <w:tc>
          <w:tcPr>
            <w:tcW w:w="963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костюми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пиксель</w:t>
            </w:r>
            <w:proofErr w:type="spellEnd"/>
          </w:p>
        </w:tc>
      </w:tr>
      <w:tr w:rsidR="006A1DEA">
        <w:tc>
          <w:tcPr>
            <w:tcW w:w="9634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спортивний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інвентар</w:t>
            </w:r>
            <w:proofErr w:type="spellEnd"/>
          </w:p>
        </w:tc>
      </w:tr>
      <w:tr w:rsidR="006A1DEA">
        <w:tc>
          <w:tcPr>
            <w:tcW w:w="9634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6A1DEA" w:rsidRDefault="006A1DEA">
      <w:pPr>
        <w:rPr>
          <w:rFonts w:ascii="Times New Roman" w:hAnsi="Times New Roman" w:cs="Times New Roman"/>
          <w:b/>
          <w:sz w:val="26"/>
          <w:szCs w:val="26"/>
        </w:rPr>
      </w:pPr>
    </w:p>
    <w:p w:rsidR="006A1DEA" w:rsidRDefault="000A56F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Допомога іншим БФ</w:t>
      </w:r>
    </w:p>
    <w:tbl>
      <w:tblPr>
        <w:tblW w:w="967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678"/>
      </w:tblGrid>
      <w:tr w:rsidR="006A1DEA">
        <w:tc>
          <w:tcPr>
            <w:tcW w:w="9678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>БО ЄНФ-КЕРЕН КАЕМЕТ ЛЕІСРАЕЛЬ В УКРАЇНІ</w:t>
            </w:r>
          </w:p>
        </w:tc>
      </w:tr>
      <w:tr w:rsidR="006A1DEA">
        <w:tc>
          <w:tcPr>
            <w:tcW w:w="9678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БФ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Корпорація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монстрів</w:t>
            </w:r>
            <w:proofErr w:type="spellEnd"/>
          </w:p>
        </w:tc>
      </w:tr>
      <w:tr w:rsidR="006A1DEA">
        <w:tc>
          <w:tcPr>
            <w:tcW w:w="9678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 xml:space="preserve">БО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>Міжнародний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>благодійний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 xml:space="preserve"> фонд "Повернись живим"</w:t>
            </w:r>
          </w:p>
        </w:tc>
      </w:tr>
      <w:tr w:rsidR="006A1DEA">
        <w:tc>
          <w:tcPr>
            <w:tcW w:w="9678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</w:pPr>
          </w:p>
        </w:tc>
      </w:tr>
    </w:tbl>
    <w:p w:rsidR="006A1DEA" w:rsidRDefault="006A1DEA">
      <w:pPr>
        <w:rPr>
          <w:rFonts w:ascii="Times New Roman" w:hAnsi="Times New Roman" w:cs="Times New Roman"/>
          <w:b/>
          <w:sz w:val="26"/>
          <w:szCs w:val="26"/>
        </w:rPr>
      </w:pPr>
    </w:p>
    <w:p w:rsidR="006A1DEA" w:rsidRDefault="000A56F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Проєкти, реконструкції, реставрації </w:t>
      </w:r>
    </w:p>
    <w:tbl>
      <w:tblPr>
        <w:tblW w:w="967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678"/>
      </w:tblGrid>
      <w:tr w:rsidR="006A1DEA">
        <w:tc>
          <w:tcPr>
            <w:tcW w:w="9678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>послуги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>реставрації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 xml:space="preserve">, монтажу, демонтажу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>табличок</w:t>
            </w:r>
            <w:proofErr w:type="spellEnd"/>
          </w:p>
        </w:tc>
      </w:tr>
      <w:tr w:rsidR="006A1DEA">
        <w:tc>
          <w:tcPr>
            <w:tcW w:w="9678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металопластикові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вікна</w:t>
            </w:r>
            <w:proofErr w:type="spellEnd"/>
          </w:p>
        </w:tc>
      </w:tr>
      <w:tr w:rsidR="006A1DEA">
        <w:tc>
          <w:tcPr>
            <w:tcW w:w="9678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монумент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картенівської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сталі</w:t>
            </w:r>
            <w:proofErr w:type="spellEnd"/>
          </w:p>
        </w:tc>
      </w:tr>
      <w:tr w:rsidR="006A1DEA">
        <w:tc>
          <w:tcPr>
            <w:tcW w:w="9678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вікна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 ПВХ</w:t>
            </w:r>
          </w:p>
        </w:tc>
      </w:tr>
      <w:tr w:rsidR="006A1DEA">
        <w:tc>
          <w:tcPr>
            <w:tcW w:w="9678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eastAsia="en-US"/>
              </w:rPr>
              <w:t>крі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сла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стіл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en-US" w:eastAsia="en-US"/>
              </w:rPr>
              <w:t>трибуна</w:t>
            </w:r>
            <w:proofErr w:type="spellEnd"/>
          </w:p>
        </w:tc>
      </w:tr>
      <w:tr w:rsidR="006A1DEA">
        <w:tc>
          <w:tcPr>
            <w:tcW w:w="9678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>меблі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>крісла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>стільці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>ліжка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>столи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>тумби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>шафи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>)</w:t>
            </w:r>
          </w:p>
        </w:tc>
      </w:tr>
      <w:tr w:rsidR="006A1DEA">
        <w:tc>
          <w:tcPr>
            <w:tcW w:w="9678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>аерозольну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>фарбу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>стрічку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 xml:space="preserve"> клейку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>армовану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 xml:space="preserve">, скотч,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>набір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>свердл</w:t>
            </w:r>
            <w:proofErr w:type="spellEnd"/>
            <w:r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  <w:t xml:space="preserve"> по дереву, батарейки, клей</w:t>
            </w:r>
          </w:p>
        </w:tc>
      </w:tr>
      <w:tr w:rsidR="006A1DEA">
        <w:tc>
          <w:tcPr>
            <w:tcW w:w="9678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Segoe UI"/>
                <w:color w:val="000000"/>
                <w:sz w:val="26"/>
                <w:szCs w:val="26"/>
                <w:shd w:val="clear" w:color="auto" w:fill="FFFFFF"/>
                <w:lang w:val="ru-RU" w:eastAsia="en-US"/>
              </w:rPr>
            </w:pPr>
          </w:p>
        </w:tc>
      </w:tr>
    </w:tbl>
    <w:p w:rsidR="006A1DEA" w:rsidRDefault="000A56F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Інше</w:t>
      </w:r>
    </w:p>
    <w:tbl>
      <w:tblPr>
        <w:tblW w:w="967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678"/>
      </w:tblGrid>
      <w:tr w:rsidR="006A1DEA">
        <w:tc>
          <w:tcPr>
            <w:tcW w:w="9678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Медалі</w:t>
            </w:r>
          </w:p>
        </w:tc>
      </w:tr>
      <w:tr w:rsidR="006A1DEA">
        <w:tc>
          <w:tcPr>
            <w:tcW w:w="9678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Шашки таксі</w:t>
            </w:r>
          </w:p>
        </w:tc>
      </w:tr>
      <w:tr w:rsidR="006A1DEA">
        <w:tc>
          <w:tcPr>
            <w:tcW w:w="9678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Гребний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тренажер</w:t>
            </w:r>
          </w:p>
        </w:tc>
      </w:tr>
      <w:tr w:rsidR="006A1DEA">
        <w:tc>
          <w:tcPr>
            <w:tcW w:w="9678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Комплект акумуляторів</w:t>
            </w:r>
          </w:p>
        </w:tc>
      </w:tr>
      <w:tr w:rsidR="006A1DEA">
        <w:tc>
          <w:tcPr>
            <w:tcW w:w="9678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Запчастини для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дронів</w:t>
            </w:r>
            <w:proofErr w:type="spellEnd"/>
          </w:p>
        </w:tc>
      </w:tr>
      <w:tr w:rsidR="006A1DEA">
        <w:tc>
          <w:tcPr>
            <w:tcW w:w="9678" w:type="dxa"/>
          </w:tcPr>
          <w:p w:rsidR="006A1DEA" w:rsidRDefault="000A56F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Біопаливо</w:t>
            </w:r>
          </w:p>
        </w:tc>
      </w:tr>
      <w:tr w:rsidR="006A1DEA">
        <w:tc>
          <w:tcPr>
            <w:tcW w:w="9678" w:type="dxa"/>
          </w:tcPr>
          <w:p w:rsidR="006A1DEA" w:rsidRDefault="006A1DE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6A1DEA" w:rsidRDefault="006A1DEA">
      <w:pPr>
        <w:rPr>
          <w:rFonts w:ascii="Times New Roman" w:hAnsi="Times New Roman"/>
          <w:sz w:val="26"/>
          <w:szCs w:val="26"/>
        </w:rPr>
      </w:pPr>
    </w:p>
    <w:p w:rsidR="006A1DEA" w:rsidRDefault="000A56F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ПУНКТИ НЕЗЛАМНОСТІ:</w:t>
      </w:r>
    </w:p>
    <w:p w:rsidR="006A1DEA" w:rsidRDefault="000A56F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 грудня 2022 року по сьогоднішній час продовжує діяти відкритий за ініціативи та фінансової підтримки депутата  «Пункт Незламності» в м. Одеса, за адресою, М. Грушев</w:t>
      </w:r>
      <w:r>
        <w:rPr>
          <w:rFonts w:ascii="Times New Roman" w:eastAsia="Times New Roman" w:hAnsi="Times New Roman" w:cs="Times New Roman"/>
          <w:sz w:val="28"/>
          <w:szCs w:val="28"/>
        </w:rPr>
        <w:t>ського, 39Б. Пункт оснащений трьома зонами, зона матері-дитини,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дитячий куточок,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коворкінг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зона підзарядки та обігріву, в пункті є можливість прийняти душ. Пункт  одним з найбільших в м. Одеса, а 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 300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та може розмістити одночасно близько 200 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іб. </w:t>
      </w:r>
    </w:p>
    <w:p w:rsidR="006A1DEA" w:rsidRDefault="006A1DE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DEA" w:rsidRDefault="000A56F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ОЗДОРОВЛЕННЯ ДІТЕЙ</w:t>
      </w:r>
    </w:p>
    <w:p w:rsidR="006A1DEA" w:rsidRDefault="000A56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Близько 150 дітей було оздоровлено за 2023 рік.</w:t>
      </w:r>
    </w:p>
    <w:p w:rsidR="006A1DEA" w:rsidRDefault="000A56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Це діти військовослужбовців, які відвідали Чорногорію, та були оздоровлені в горах та на морі.</w:t>
      </w:r>
    </w:p>
    <w:p w:rsidR="006A1DEA" w:rsidRDefault="000A56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А також 2 зміни табору, на базі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Рафтинг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-клубу, що знаходиться в Україні на Півдні країни. </w:t>
      </w:r>
    </w:p>
    <w:p w:rsidR="006A1DEA" w:rsidRDefault="006A1DE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DEA" w:rsidRDefault="006A1DEA">
      <w:pPr>
        <w:spacing w:line="240" w:lineRule="auto"/>
        <w:ind w:firstLine="720"/>
        <w:jc w:val="both"/>
      </w:pPr>
    </w:p>
    <w:p w:rsidR="006A1DEA" w:rsidRDefault="006A1DE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DEA" w:rsidRDefault="006A1DE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DEA" w:rsidRDefault="000A56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Депутат</w:t>
      </w:r>
    </w:p>
    <w:p w:rsidR="006A1DEA" w:rsidRDefault="000A56F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Мороховський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 Вадим Вікторович</w:t>
      </w:r>
    </w:p>
    <w:p w:rsidR="006A1DEA" w:rsidRDefault="000A56F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ПІБ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A1DEA" w:rsidRDefault="000A56F5">
      <w:pPr>
        <w:spacing w:line="240" w:lineRule="auto"/>
        <w:ind w:left="57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               </w:t>
      </w:r>
    </w:p>
    <w:p w:rsidR="006A1DEA" w:rsidRDefault="000A56F5">
      <w:pPr>
        <w:spacing w:line="240" w:lineRule="auto"/>
        <w:ind w:left="57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підпис</w:t>
      </w:r>
    </w:p>
    <w:p w:rsidR="006A1DEA" w:rsidRDefault="000A56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04.01.2024</w:t>
      </w:r>
    </w:p>
    <w:p w:rsidR="006A1DEA" w:rsidRDefault="006A1DE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DEA" w:rsidRDefault="006A1DE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DEA" w:rsidRDefault="006A1DE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A1DEA">
      <w:pgSz w:w="11906" w:h="16838"/>
      <w:pgMar w:top="1440" w:right="852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FE7A84"/>
    <w:multiLevelType w:val="multilevel"/>
    <w:tmpl w:val="B42A4E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905177"/>
    <w:multiLevelType w:val="multilevel"/>
    <w:tmpl w:val="0542F8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7B897EC8"/>
    <w:multiLevelType w:val="multilevel"/>
    <w:tmpl w:val="2EEA36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6A1DEA"/>
    <w:rsid w:val="000A56F5"/>
    <w:rsid w:val="006A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451D9-2ACC-4CBA-A4BD-B6944A8E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7">
    <w:name w:val="Указатель"/>
    <w:basedOn w:val="a"/>
    <w:qFormat/>
    <w:pPr>
      <w:suppressLineNumbers/>
    </w:pPr>
  </w:style>
  <w:style w:type="paragraph" w:styleId="a8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9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a">
    <w:name w:val="List Paragraph"/>
    <w:basedOn w:val="a"/>
    <w:uiPriority w:val="34"/>
    <w:qFormat/>
    <w:rsid w:val="00223B62"/>
    <w:pPr>
      <w:ind w:left="720"/>
      <w:contextualSpacing/>
    </w:p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1</Pages>
  <Words>5829</Words>
  <Characters>3324</Characters>
  <Application>Microsoft Office Word</Application>
  <DocSecurity>0</DocSecurity>
  <Lines>27</Lines>
  <Paragraphs>18</Paragraphs>
  <ScaleCrop>false</ScaleCrop>
  <Company>SPecialiST RePack</Company>
  <LinksUpToDate>false</LinksUpToDate>
  <CharactersWithSpaces>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Sov6</cp:lastModifiedBy>
  <cp:revision>17</cp:revision>
  <cp:lastPrinted>2024-01-04T11:09:00Z</cp:lastPrinted>
  <dcterms:created xsi:type="dcterms:W3CDTF">2022-12-15T14:54:00Z</dcterms:created>
  <dcterms:modified xsi:type="dcterms:W3CDTF">2024-02-08T12:26:00Z</dcterms:modified>
  <dc:language>ru-RU</dc:language>
</cp:coreProperties>
</file>