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BE" w:rsidRPr="00704D61" w:rsidRDefault="004D07BE" w:rsidP="000656C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Звіт про діяльність</w:t>
      </w:r>
    </w:p>
    <w:p w:rsidR="004D07BE" w:rsidRPr="00704D61" w:rsidRDefault="00D72C7D" w:rsidP="000656C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з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а рік</w:t>
      </w:r>
    </w:p>
    <w:p w:rsidR="004D07BE" w:rsidRPr="00704D61" w:rsidRDefault="004D07BE" w:rsidP="000656C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val="uk-UA" w:eastAsia="ru-RU"/>
        </w:rPr>
        <w:t>Терещука Вадима Сергійовича</w:t>
      </w:r>
    </w:p>
    <w:p w:rsidR="004D07BE" w:rsidRPr="00704D61" w:rsidRDefault="004D07BE" w:rsidP="000656C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val="uk-UA" w:eastAsia="ru-RU"/>
        </w:rPr>
        <w:t>депутата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 xml:space="preserve"> Одеської міської ради VІІ скликання,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br/>
      </w:r>
      <w:r w:rsidRPr="0070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val="uk-UA" w:eastAsia="ru-RU"/>
        </w:rPr>
        <w:t>голови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 xml:space="preserve"> постійної комісії з питань економічної, інвестиційної політики, торгівлі, міжнародних відносин та інформаційних технологій; </w:t>
      </w:r>
    </w:p>
    <w:p w:rsidR="004D07BE" w:rsidRDefault="004D07BE" w:rsidP="000656C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val="uk-UA" w:eastAsia="ru-RU"/>
        </w:rPr>
        <w:t>члена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 xml:space="preserve"> депутатської фракції «Одеська міська організація політичної партії «Об’єднання «Самопоміч».</w:t>
      </w:r>
    </w:p>
    <w:p w:rsidR="00704D61" w:rsidRPr="00704D61" w:rsidRDefault="00704D61" w:rsidP="000656C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07BE" w:rsidRPr="00704D61" w:rsidRDefault="004D07BE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Набуття повноважень – 28 жовтня 2015 року </w:t>
      </w:r>
    </w:p>
    <w:p w:rsidR="004D07BE" w:rsidRPr="00704D61" w:rsidRDefault="004D07BE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Відповідно до вимог Законів України «Про місцеве самоврядування» та «Про статус депутатів місцевих рад» надаю звіт про роботу деп</w:t>
      </w:r>
      <w:r w:rsidR="002437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утата за період з </w:t>
      </w:r>
      <w:r w:rsidR="000B4A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2437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28</w:t>
      </w:r>
      <w:r w:rsidR="000B4A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2437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жовтня 2017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 по </w:t>
      </w:r>
      <w:r w:rsidR="000B4A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2437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0B4A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8»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жовтня 201</w:t>
      </w:r>
      <w:r w:rsidR="002437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року. </w:t>
      </w:r>
    </w:p>
    <w:p w:rsidR="005B176E" w:rsidRPr="005B176E" w:rsidRDefault="004D07BE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</w:pPr>
      <w:r w:rsidRPr="0070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val="uk-UA" w:eastAsia="ru-RU"/>
        </w:rPr>
        <w:t>Напрямки діяльності:</w:t>
      </w:r>
    </w:p>
    <w:p w:rsidR="005B176E" w:rsidRPr="005B176E" w:rsidRDefault="005B176E" w:rsidP="000656CC">
      <w:pPr>
        <w:numPr>
          <w:ilvl w:val="0"/>
          <w:numId w:val="1"/>
        </w:numPr>
        <w:shd w:val="clear" w:color="auto" w:fill="FEFEFE"/>
        <w:spacing w:after="0" w:line="240" w:lineRule="auto"/>
        <w:ind w:left="2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B176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ОСББ </w:t>
      </w:r>
    </w:p>
    <w:p w:rsidR="004D07BE" w:rsidRPr="00704D61" w:rsidRDefault="004D07BE" w:rsidP="000656CC">
      <w:pPr>
        <w:numPr>
          <w:ilvl w:val="0"/>
          <w:numId w:val="1"/>
        </w:numPr>
        <w:shd w:val="clear" w:color="auto" w:fill="FEFEFE"/>
        <w:spacing w:after="0" w:line="240" w:lineRule="auto"/>
        <w:ind w:left="2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Боротьба з незаконним будівництвом</w:t>
      </w:r>
    </w:p>
    <w:p w:rsidR="004D07BE" w:rsidRPr="00704D61" w:rsidRDefault="004D07BE" w:rsidP="000656CC">
      <w:pPr>
        <w:numPr>
          <w:ilvl w:val="0"/>
          <w:numId w:val="1"/>
        </w:numPr>
        <w:shd w:val="clear" w:color="auto" w:fill="FEFEFE"/>
        <w:spacing w:after="0" w:line="240" w:lineRule="auto"/>
        <w:ind w:left="2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ІТ-технології</w:t>
      </w:r>
    </w:p>
    <w:p w:rsidR="004D07BE" w:rsidRPr="00704D61" w:rsidRDefault="004D07BE" w:rsidP="000656CC">
      <w:pPr>
        <w:numPr>
          <w:ilvl w:val="0"/>
          <w:numId w:val="1"/>
        </w:numPr>
        <w:shd w:val="clear" w:color="auto" w:fill="FEFEFE"/>
        <w:spacing w:after="0" w:line="240" w:lineRule="auto"/>
        <w:ind w:left="2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Прозора влада</w:t>
      </w:r>
    </w:p>
    <w:p w:rsidR="004D07BE" w:rsidRPr="00704D61" w:rsidRDefault="004D07BE" w:rsidP="000656CC">
      <w:pPr>
        <w:numPr>
          <w:ilvl w:val="0"/>
          <w:numId w:val="1"/>
        </w:numPr>
        <w:shd w:val="clear" w:color="auto" w:fill="FEFEFE"/>
        <w:spacing w:after="0" w:line="240" w:lineRule="auto"/>
        <w:ind w:left="2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Відкритий бюджет</w:t>
      </w:r>
    </w:p>
    <w:p w:rsidR="004D07BE" w:rsidRPr="00704D61" w:rsidRDefault="004D07BE" w:rsidP="000656CC">
      <w:pPr>
        <w:numPr>
          <w:ilvl w:val="0"/>
          <w:numId w:val="1"/>
        </w:numPr>
        <w:shd w:val="clear" w:color="auto" w:fill="FEFEFE"/>
        <w:spacing w:after="0" w:line="240" w:lineRule="auto"/>
        <w:ind w:left="2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Розвиток підприємництва</w:t>
      </w:r>
    </w:p>
    <w:p w:rsidR="00C1143E" w:rsidRDefault="004D07BE" w:rsidP="000656CC">
      <w:pPr>
        <w:numPr>
          <w:ilvl w:val="0"/>
          <w:numId w:val="1"/>
        </w:numPr>
        <w:shd w:val="clear" w:color="auto" w:fill="FEFEFE"/>
        <w:spacing w:after="0" w:line="240" w:lineRule="auto"/>
        <w:ind w:left="2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Освіта</w:t>
      </w:r>
    </w:p>
    <w:p w:rsidR="00C1143E" w:rsidRDefault="00C1143E" w:rsidP="000656CC">
      <w:pPr>
        <w:numPr>
          <w:ilvl w:val="0"/>
          <w:numId w:val="1"/>
        </w:numPr>
        <w:shd w:val="clear" w:color="auto" w:fill="FEFEFE"/>
        <w:spacing w:after="0" w:line="240" w:lineRule="auto"/>
        <w:ind w:left="2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114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Активна діяльність по захисту зелених зон міста</w:t>
      </w:r>
    </w:p>
    <w:p w:rsidR="00C1143E" w:rsidRDefault="00C1143E" w:rsidP="000656CC">
      <w:pPr>
        <w:numPr>
          <w:ilvl w:val="0"/>
          <w:numId w:val="1"/>
        </w:numPr>
        <w:shd w:val="clear" w:color="auto" w:fill="FEFEFE"/>
        <w:spacing w:after="0" w:line="240" w:lineRule="auto"/>
        <w:ind w:left="2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114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Розвиток інфраструктури </w:t>
      </w:r>
      <w:r w:rsidR="00D72C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територіального виборчого </w:t>
      </w:r>
      <w:r w:rsidRPr="00C114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округу № 8</w:t>
      </w:r>
    </w:p>
    <w:p w:rsidR="00C1143E" w:rsidRDefault="00C1143E" w:rsidP="000656CC">
      <w:pPr>
        <w:numPr>
          <w:ilvl w:val="0"/>
          <w:numId w:val="1"/>
        </w:numPr>
        <w:shd w:val="clear" w:color="auto" w:fill="FEFEFE"/>
        <w:spacing w:after="0" w:line="240" w:lineRule="auto"/>
        <w:ind w:left="2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132B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Участь в соціальних програмах міста</w:t>
      </w:r>
    </w:p>
    <w:p w:rsidR="00E132BB" w:rsidRPr="00E132BB" w:rsidRDefault="00E132BB" w:rsidP="000656CC">
      <w:pPr>
        <w:shd w:val="clear" w:color="auto" w:fill="FEFEFE"/>
        <w:spacing w:after="0" w:line="240" w:lineRule="auto"/>
        <w:ind w:left="2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D07BE" w:rsidRPr="00704D61" w:rsidRDefault="004D07BE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1. Відомості про діяльність у </w:t>
      </w:r>
      <w:r w:rsidR="00D7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Одеській міській </w:t>
      </w:r>
      <w:r w:rsidRPr="0070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раді та </w:t>
      </w:r>
      <w:r w:rsidR="00D7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колегіальних </w:t>
      </w:r>
      <w:r w:rsidRPr="0070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органах, до яких був обраний</w:t>
      </w:r>
    </w:p>
    <w:p w:rsidR="004D07BE" w:rsidRPr="00704D61" w:rsidRDefault="004D07BE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Участь у сесіях.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звітний період Одеською міською радою проведено </w:t>
      </w:r>
      <w:r w:rsidR="004C7DB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пленарних засідань. Ос</w:t>
      </w:r>
      <w:r w:rsidR="005D4C19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обисто прийняв участь у роботі 100%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сесій Одеської міської ради.</w:t>
      </w:r>
    </w:p>
    <w:p w:rsidR="004D07BE" w:rsidRPr="00704D61" w:rsidRDefault="004D07BE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EFEFE"/>
          <w:lang w:val="uk-UA" w:eastAsia="ru-RU"/>
        </w:rPr>
        <w:t>Участь у профільній комісії.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 xml:space="preserve"> </w:t>
      </w:r>
      <w:r w:rsidR="00194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У звітний період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 xml:space="preserve"> проведено</w:t>
      </w:r>
      <w:r w:rsidR="00ED66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 xml:space="preserve"> 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1</w:t>
      </w:r>
      <w:r w:rsidR="004C7D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0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 xml:space="preserve"> засідань постійної комісії з питань економічної, інвестиційної політики, торгівлі, міжнародних відносин та інформаційних технологій</w:t>
      </w:r>
      <w:r w:rsidR="001949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 xml:space="preserve"> ОМР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 xml:space="preserve">. </w:t>
      </w:r>
    </w:p>
    <w:p w:rsidR="00B520CE" w:rsidRDefault="004D07BE" w:rsidP="00B520C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Інші комісії</w:t>
      </w:r>
      <w:r w:rsidR="00D72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та робочі групи: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0" w:name="_Hlk495510747"/>
    </w:p>
    <w:p w:rsidR="00B520CE" w:rsidRDefault="00B520CE" w:rsidP="00B520C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</w:t>
      </w:r>
      <w:r w:rsidR="00D72C7D" w:rsidRPr="00B520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Комісія з</w:t>
      </w:r>
      <w:r w:rsidR="00C1143E" w:rsidRPr="00B520C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питань громадського бюджету міста Одеси на 2019 рік.</w:t>
      </w:r>
    </w:p>
    <w:p w:rsidR="00B520CE" w:rsidRDefault="00B520CE" w:rsidP="00B520C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 xml:space="preserve">2. 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Тимчасова робоча група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питань земельних спорів</w:t>
      </w:r>
    </w:p>
    <w:p w:rsidR="00B520CE" w:rsidRDefault="00B520CE" w:rsidP="00B520C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</w:t>
      </w:r>
      <w:r w:rsidR="00A211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r w:rsidR="00A211AC" w:rsidRPr="00A211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обоч</w:t>
      </w:r>
      <w:r w:rsidR="00A211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A211AC" w:rsidRPr="00A211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груп</w:t>
      </w:r>
      <w:r w:rsidR="00A211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A211AC" w:rsidRPr="00A211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питань розробки проекту Правил благоустрою території міста Одеси</w:t>
      </w:r>
    </w:p>
    <w:p w:rsidR="00B520CE" w:rsidRDefault="00B520CE" w:rsidP="00B520C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  <w:lang w:val="uk-UA"/>
        </w:rPr>
        <w:t xml:space="preserve">4. </w:t>
      </w:r>
      <w:r w:rsidR="003D7AE2" w:rsidRPr="0005023E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  <w:lang w:val="uk-UA"/>
        </w:rPr>
        <w:t>Адміністративна комісія з розгляду справ про адміністративні правопорушення</w:t>
      </w:r>
      <w:bookmarkEnd w:id="0"/>
      <w:r w:rsidR="00C54646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  <w:lang w:val="uk-UA"/>
        </w:rPr>
        <w:t>.</w:t>
      </w:r>
    </w:p>
    <w:p w:rsidR="00B520CE" w:rsidRDefault="00B520CE" w:rsidP="00B520C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</w:t>
      </w:r>
      <w:r w:rsidR="00B86F67" w:rsidRPr="00B86F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Конкурсна комісія з обрання незалежних членів наглядових рад комунальних унітарних підприємств ОМ</w:t>
      </w:r>
      <w:r w:rsidR="00A863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</w:p>
    <w:p w:rsidR="00B520CE" w:rsidRDefault="00B520CE" w:rsidP="00B520C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6. </w:t>
      </w:r>
      <w:r w:rsidR="00A863D9" w:rsidRPr="00A863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Робоча група з реалізації проекту «Електронний квиток» у громадському транспорті м. Одеси (внесено в проект розпорядження)</w:t>
      </w:r>
    </w:p>
    <w:p w:rsidR="00C54646" w:rsidRPr="000656CC" w:rsidRDefault="00B520CE" w:rsidP="00B520C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 </w:t>
      </w:r>
      <w:r w:rsidR="00A863D9" w:rsidRPr="00A863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Робоча група з метою реалізації проекту</w:t>
      </w:r>
      <w:r w:rsidR="00A863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863D9" w:rsidRPr="00A863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«Оновлення міського електротранспорту м. Одеси»</w:t>
      </w:r>
    </w:p>
    <w:p w:rsidR="004D07BE" w:rsidRPr="00704D61" w:rsidRDefault="004D07BE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2. Відомості про прийняті </w:t>
      </w:r>
      <w:r w:rsidR="00A86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Одеською міською </w:t>
      </w:r>
      <w:r w:rsidRPr="0070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радою та її органами рішення </w:t>
      </w:r>
      <w:r w:rsidR="00A86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та </w:t>
      </w:r>
      <w:r w:rsidRPr="0070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про хід їх </w:t>
      </w:r>
      <w:r w:rsidR="00A86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в</w:t>
      </w:r>
      <w:r w:rsidRPr="0070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иконання</w:t>
      </w:r>
    </w:p>
    <w:p w:rsidR="00704D61" w:rsidRDefault="004D07BE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На засіданні  постійної комісії з питань економічної, інвестиційної політики, торгівлі, міжнародних відносин та інформаційних технологій впроваджено наступні ініціативи та подано проекти рішень:</w:t>
      </w:r>
    </w:p>
    <w:p w:rsidR="00E01B78" w:rsidRPr="00A863D9" w:rsidRDefault="00853A77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</w:t>
      </w:r>
      <w:r w:rsidR="00E01B78" w:rsidRPr="00A863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Надано доручення Департаменту економічного розвитку </w:t>
      </w:r>
      <w:r w:rsidR="00A863D9" w:rsidRPr="00A863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ОМР щодо </w:t>
      </w:r>
      <w:r w:rsidR="00E01B78" w:rsidRPr="00A863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розробк</w:t>
      </w:r>
      <w:r w:rsidR="00A863D9" w:rsidRPr="00A863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="00E01B78" w:rsidRPr="00A863D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проекту рішення про внесення змін до програми про продовження і розвиток проекту «Електронний інтерактивний підручник».</w:t>
      </w:r>
    </w:p>
    <w:p w:rsidR="00546F00" w:rsidRPr="00546F00" w:rsidRDefault="00546F00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46F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46F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Рекоменд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овано</w:t>
      </w:r>
      <w:r w:rsidRPr="00546F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внести зміни до </w:t>
      </w:r>
      <w:r w:rsidR="00A86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546F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оложення </w:t>
      </w:r>
      <w:r w:rsidR="00A86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</w:t>
      </w:r>
      <w:r w:rsidRPr="00546F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розвитку споживчого ринку та захисту прав споживачів Одеської міської ради</w:t>
      </w:r>
      <w:r w:rsidR="00A86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</w:t>
      </w:r>
      <w:r w:rsidRPr="00546F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доповн</w:t>
      </w:r>
      <w:r w:rsidR="00A86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ення</w:t>
      </w:r>
      <w:r w:rsidRPr="00546F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пунктом наступного змісту: </w:t>
      </w:r>
      <w:r w:rsidR="00A863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546F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2.2.36 Здійснювати у встановленому порядку  реєстрацію та ведення відкритого електронного реєстру та обліку малих архітектурних форм об'єктів торгівлі тимчасових споруд та місць їх розміщення».</w:t>
      </w:r>
    </w:p>
    <w:p w:rsidR="00546F00" w:rsidRDefault="00546F00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46F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46F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C5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Надано доручення</w:t>
      </w:r>
      <w:r w:rsidRPr="00546F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Управлінню архітектури та містобудування Одеської міської ради своєчасно інформувати Управління розвитку споживчого ринку та захисту прав споживачів Одеської міської ради </w:t>
      </w:r>
      <w:r w:rsidR="008C5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на</w:t>
      </w:r>
      <w:r w:rsidRPr="00546F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давати інформацію на підставі паспорта прив'язки з метою ведення відкритого електронного реєстру.</w:t>
      </w:r>
    </w:p>
    <w:p w:rsidR="00E01B78" w:rsidRPr="00E01B78" w:rsidRDefault="00546F00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4. Надано доручення У</w:t>
      </w:r>
      <w:r w:rsidR="00E01B78" w:rsidRPr="00E01B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правлінню архітектури та містобудування </w:t>
      </w:r>
      <w:r w:rsidR="008C5D8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ОМР </w:t>
      </w:r>
      <w:r w:rsidR="00E01B78" w:rsidRPr="00E01B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розробити комплексні схеми з розміщення тимчасових споруд </w:t>
      </w:r>
      <w:r w:rsidR="00E01B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E01B78" w:rsidRPr="00E01B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міст</w:t>
      </w:r>
      <w:r w:rsidR="00E01B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Одесі</w:t>
      </w:r>
      <w:r w:rsidR="00E01B78" w:rsidRPr="00E01B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</w:p>
    <w:p w:rsidR="00E01B78" w:rsidRPr="00E01B78" w:rsidRDefault="008C5D8B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Винесено</w:t>
      </w:r>
      <w:r w:rsidR="00E01B78" w:rsidRPr="008C5D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розгляд ХІІ сесії ОМР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наступні </w:t>
      </w:r>
      <w:r w:rsidR="00E01B78" w:rsidRPr="008C5D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="00E01B78" w:rsidRPr="008C5D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рішення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01B78" w:rsidRPr="00BE18C7" w:rsidRDefault="00E01B78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18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•</w:t>
      </w:r>
      <w:r w:rsidRPr="00BE18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Вважати таким, що втратило чинність рішення ОМР від 28.02.2012 року № 1724-VI “Про розробку комплексної схеми розміщення тимчасових споруд для провадження підприємницької діяльності в місті Одесі».</w:t>
      </w:r>
    </w:p>
    <w:p w:rsidR="00E01B78" w:rsidRPr="00BE18C7" w:rsidRDefault="00E01B78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18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•</w:t>
      </w:r>
      <w:r w:rsidRPr="00BE18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Доручити КП «</w:t>
      </w:r>
      <w:proofErr w:type="spellStart"/>
      <w:r w:rsidRPr="00BE18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Одеспроект</w:t>
      </w:r>
      <w:proofErr w:type="spellEnd"/>
      <w:r w:rsidRPr="00BE18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 у термін до 31.12.2018 року розробити комплексні схеми розміщення тимчасових  споруд в межах територій, які не увійшли до комплексних схем, затверджених виконавчим комітетом Одеської міської ради.</w:t>
      </w:r>
    </w:p>
    <w:p w:rsidR="00546F00" w:rsidRPr="00BE18C7" w:rsidRDefault="00E01B78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18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•</w:t>
      </w:r>
      <w:r w:rsidRPr="00BE18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>Рекомендували до затвердження ОМР дві комплексні схемі у Київському та Суворовському районах міста.</w:t>
      </w:r>
      <w:bookmarkStart w:id="1" w:name="_Hlk495502019"/>
    </w:p>
    <w:p w:rsidR="00BE18C7" w:rsidRPr="00BE18C7" w:rsidRDefault="00BE18C7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18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="00617C57" w:rsidRPr="00BE18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Вине</w:t>
      </w:r>
      <w:r w:rsidRPr="00BE18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сено</w:t>
      </w:r>
      <w:r w:rsidR="00617C57" w:rsidRPr="00BE18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розгл</w:t>
      </w:r>
      <w:r w:rsidR="000E2B03" w:rsidRPr="00BE18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яд сесії ОМР проект рішення «Про внесення змін до Міської програми «Електронне відкрите місто» м. Одеси на 2015-2018 роки</w:t>
      </w:r>
      <w:r w:rsidRPr="00BE18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Проект прийнято.</w:t>
      </w:r>
    </w:p>
    <w:p w:rsidR="00C71825" w:rsidRPr="00C71825" w:rsidRDefault="00BE18C7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C718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Надано доручення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Департаменту економічного розвитку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ОМР 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провести додаткове дослідження 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додаткове обґрунтування розрахунків за програмою "Безпека дорожнього руху в містах України".</w:t>
      </w:r>
    </w:p>
    <w:p w:rsidR="00BE18C7" w:rsidRDefault="00BE18C7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підсумковий звіт про виконання Міської програми підтримки інформаційної сфери 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Одеси на 201</w:t>
      </w:r>
      <w:r w:rsidR="00A141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C71825" w:rsidRPr="00C718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</w:p>
    <w:p w:rsidR="00617C57" w:rsidRPr="00BE18C7" w:rsidRDefault="00BE18C7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18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="00C71825" w:rsidRPr="00BE18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  <w:r w:rsidRPr="00BE18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Надано доручення </w:t>
      </w:r>
      <w:r w:rsidR="00C71825" w:rsidRPr="00BE18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Департаменту екології та розвитку рекреаційних зон </w:t>
      </w:r>
      <w:r w:rsidRPr="00BE18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ОМР </w:t>
      </w:r>
      <w:r w:rsidR="00C71825" w:rsidRPr="00BE18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переглянути затверджений проект </w:t>
      </w:r>
      <w:r w:rsidR="003C3DC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</w:t>
      </w:r>
      <w:r w:rsidR="00C71825" w:rsidRPr="00BE18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перерахунок розміру пайової участі для власників (орендарів) будівель і споруд соціально-культурного, побутового, торговельного та іншого призначення, а також власників (орендарів) пунктів дрібно-роздрібної торговельної мережі для утримання об'єктів благоустрою, які обслуговуються комунальним підприємством «Узбережжя Одеси». </w:t>
      </w:r>
    </w:p>
    <w:p w:rsidR="00617C57" w:rsidRDefault="003C3DC1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6145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617C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</w:t>
      </w:r>
      <w:r w:rsidR="00617C57" w:rsidRPr="00617C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доопрацювати </w:t>
      </w:r>
      <w:r w:rsidR="00BE18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617C57" w:rsidRPr="00617C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Правила розміщення тимчасових споруд для провадження підприємницької діяльності у м. Одесі,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617C57" w:rsidRPr="00617C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рішенням ОМР </w:t>
      </w:r>
      <w:r w:rsidR="00BE18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617C57" w:rsidRPr="00617C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надати всі поправки до Управління розвитку споживчого ринку та захисту прав споживачів </w:t>
      </w:r>
      <w:r w:rsidR="00BE18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ОМР</w:t>
      </w:r>
      <w:r w:rsidR="00617C57" w:rsidRPr="00617C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04D61" w:rsidRDefault="00155C79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C3D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Надано доручення Департаменту </w:t>
      </w:r>
      <w:r w:rsidR="00523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екології та розвитку рекреаці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йних зон </w:t>
      </w:r>
      <w:r w:rsidR="00BE18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ОМР 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Департаменту </w:t>
      </w:r>
      <w:r w:rsidR="003C3DC1" w:rsidRPr="00853A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економічного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розвитку</w:t>
      </w:r>
      <w:r w:rsidR="00BE18C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C3D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ОМР 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перерахувати розмір пайової участі для власників (орендаторів) будівель та споруд соціально-культурного, побутового, торгівельного та іншого призначення, а також </w:t>
      </w:r>
      <w:r w:rsidR="00523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власників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(орендаторів) пунктів мілко</w:t>
      </w:r>
      <w:r w:rsidR="00AD699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роздрібної торгівельної мережі для утримання об’єктів благоустрою, які обслуговуються комунальним підприємством “Узбережжя Одеси”</w:t>
      </w:r>
    </w:p>
    <w:p w:rsidR="002F7BAB" w:rsidRDefault="002F7BAB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C3D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2F7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Проведена третя відео ревізія договорів оренди на узбережжі міста Одеси з</w:t>
      </w:r>
      <w:r w:rsidR="003C3D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2F7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допомогою </w:t>
      </w:r>
      <w:proofErr w:type="spellStart"/>
      <w:r w:rsidRPr="002F7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квадрокоптера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961E4" w:rsidRPr="0021019F" w:rsidRDefault="002F7BAB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10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C3DC1" w:rsidRPr="00210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2101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Здійснюється контроль за постійним виконанням н</w:t>
      </w:r>
      <w:r w:rsidR="004D07BE" w:rsidRPr="002101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адано</w:t>
      </w:r>
      <w:r w:rsidRPr="002101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</w:t>
      </w:r>
      <w:r w:rsidR="004D07BE" w:rsidRPr="002101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Управлінню розвитку споживчого ринку та захисту прав споживачів </w:t>
      </w:r>
      <w:r w:rsidR="003C3DC1" w:rsidRPr="002101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ОМР доручення </w:t>
      </w:r>
      <w:r w:rsidR="004D07BE" w:rsidRPr="002101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10 днів до проведення засідання малого виконкому </w:t>
      </w:r>
      <w:r w:rsidR="003C3DC1" w:rsidRPr="002101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ОМР направляти</w:t>
      </w:r>
      <w:r w:rsidR="004D07BE" w:rsidRPr="002101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C3DC1" w:rsidRPr="002101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</w:t>
      </w:r>
      <w:r w:rsidR="004D07BE" w:rsidRPr="002101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адресу комісії перелік тимчасових сп</w:t>
      </w:r>
      <w:r w:rsidR="004961E4" w:rsidRPr="002101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оруд, що підлягають демонтажу.</w:t>
      </w:r>
    </w:p>
    <w:p w:rsidR="00704D61" w:rsidRDefault="004961E4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3C3D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В</w:t>
      </w:r>
      <w:r w:rsidRPr="004961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едеться спостереження за своєчасним і регулярним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фото</w:t>
      </w:r>
      <w:r w:rsidR="003C3D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4961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звітом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961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 демонтування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C3D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C3D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для здійснення підприємницької діяльності </w:t>
      </w:r>
      <w:r w:rsidRPr="004961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Управлінн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ям</w:t>
      </w:r>
      <w:r w:rsidRPr="004961E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розвитку споживчого ринку та захисту прав споживачів</w:t>
      </w:r>
      <w:r w:rsidR="003C3D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ОМР</w:t>
      </w:r>
    </w:p>
    <w:p w:rsidR="00704D61" w:rsidRDefault="004961E4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AE28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704D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Комісією підтримано пропозицію </w:t>
      </w:r>
      <w:r w:rsidR="003C3D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 внесенню 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змін </w:t>
      </w:r>
      <w:r w:rsidR="003C3D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Програм</w:t>
      </w:r>
      <w:r w:rsidR="003C3D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підтримки інвестиційної діяльності на території м. Одеси</w:t>
      </w:r>
      <w:r w:rsidR="005232D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01B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2018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-20</w:t>
      </w:r>
      <w:r w:rsidR="00E01B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рр. </w:t>
      </w:r>
    </w:p>
    <w:p w:rsidR="001F6A1F" w:rsidRDefault="001F6A1F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AE28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704D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3D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Надано доручення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C3DC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ридичному департаменту ОМР</w:t>
      </w:r>
      <w:r w:rsid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направити на адресу комісії роз'яснення відносно законності договорів пайової участі на території берегозахисних споруд, без наявності у суб’єкт</w:t>
      </w:r>
      <w:r w:rsid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господарювання договору оренди берегозахисної споруди.</w:t>
      </w:r>
    </w:p>
    <w:p w:rsidR="00AE28C2" w:rsidRDefault="004D07BE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296B22" w:rsidRPr="00296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правлінню архітектури та містобудування </w:t>
      </w:r>
      <w:r w:rsid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ОМР рекомендовано </w:t>
      </w:r>
      <w:r w:rsidR="00296B22" w:rsidRPr="00296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забезпечити подання </w:t>
      </w:r>
      <w:r w:rsidR="00AE28C2" w:rsidRP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розгляд виконавчого комітету ОМР</w:t>
      </w:r>
      <w:r w:rsid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96B22" w:rsidRPr="00296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комплексної схеми № 31 розміщення </w:t>
      </w:r>
      <w:r w:rsid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ТС</w:t>
      </w:r>
      <w:r w:rsidR="00296B22" w:rsidRPr="00296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провадження підприємницької діяльності в межах вулиц</w:t>
      </w:r>
      <w:r w:rsid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</w:t>
      </w:r>
      <w:r w:rsidR="00296B22" w:rsidRPr="00296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 Миколаївської дороги, провулка Академіка </w:t>
      </w:r>
      <w:proofErr w:type="spellStart"/>
      <w:r w:rsidR="00296B22" w:rsidRPr="00296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Векслера</w:t>
      </w:r>
      <w:proofErr w:type="spellEnd"/>
      <w:r w:rsidR="00296B22" w:rsidRPr="00296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вулиць 1</w:t>
      </w:r>
      <w:r w:rsidR="000B4A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-и</w:t>
      </w:r>
      <w:r w:rsidR="00296B22" w:rsidRPr="00296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й Сортувальній і улиці </w:t>
      </w:r>
      <w:proofErr w:type="spellStart"/>
      <w:r w:rsidR="00296B22" w:rsidRPr="00296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Штілевій</w:t>
      </w:r>
      <w:proofErr w:type="spellEnd"/>
      <w:r w:rsidR="00296B22" w:rsidRPr="00296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Суворовському районі м.</w:t>
      </w:r>
      <w:r w:rsid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96B22" w:rsidRPr="00296B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Одеси з елементами благоустрою </w:t>
      </w:r>
    </w:p>
    <w:p w:rsidR="00AE28C2" w:rsidRPr="00D66F5E" w:rsidRDefault="00296B22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66F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AE28C2" w:rsidRPr="00D66F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4D07BE" w:rsidRPr="00D66F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AE28C2" w:rsidRPr="00D66F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Затверджено</w:t>
      </w:r>
      <w:r w:rsidR="00494C94" w:rsidRPr="00D66F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документ про застосування комплексних схем при розміщенні тимчасових споруд для провадження підприємницької діяльності в місті Одеса.         </w:t>
      </w:r>
    </w:p>
    <w:p w:rsidR="005D4C19" w:rsidRPr="00AE28C2" w:rsidRDefault="00AE28C2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19. </w:t>
      </w:r>
      <w:r w:rsid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Продовжується </w:t>
      </w:r>
      <w:r w:rsidR="005D4C19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робота по впровадженню карти моніторингу містобудівного кадастру.</w:t>
      </w:r>
    </w:p>
    <w:bookmarkEnd w:id="1"/>
    <w:p w:rsidR="004D07BE" w:rsidRPr="00704D61" w:rsidRDefault="004D07BE" w:rsidP="00065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D07BE" w:rsidRPr="00B520CE" w:rsidRDefault="004D07BE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B52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3. Відомості</w:t>
      </w:r>
      <w:r w:rsidR="00D24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 про доручення виборців. Відомості</w:t>
      </w:r>
      <w:r w:rsidRPr="00B52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 про роботу у </w:t>
      </w:r>
      <w:r w:rsidR="00AE28C2" w:rsidRPr="00B52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територіальному </w:t>
      </w:r>
      <w:r w:rsidRPr="00B52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виборчому окрузі </w:t>
      </w:r>
      <w:r w:rsidR="00AE28C2" w:rsidRPr="00B52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№ </w:t>
      </w:r>
      <w:r w:rsidRPr="00B52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8 </w:t>
      </w:r>
    </w:p>
    <w:p w:rsidR="004D07BE" w:rsidRPr="00704D61" w:rsidRDefault="00AA1D0A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1. 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Проводяться регулярні зустрічі з мешканцями</w:t>
      </w:r>
      <w:r w:rsidR="007048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метою яких є інформування про депутатську діяльність та отримання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звернень/побажань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виборців.</w:t>
      </w:r>
      <w:r w:rsidR="00C114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AA1D0A" w:rsidRDefault="00AA1D0A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_Hlk49551070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 w:rsidRP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допомогою </w:t>
      </w:r>
      <w:r w:rsid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коштів Д</w:t>
      </w:r>
      <w:r w:rsidRP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епутатського фонду встановлено метало</w:t>
      </w:r>
      <w:r w:rsid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пластикові віконні конструкції в під'їздах  </w:t>
      </w:r>
      <w:r w:rsid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житлових будинків</w:t>
      </w:r>
      <w:r w:rsidRP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метою </w:t>
      </w:r>
      <w:r w:rsid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їхнього </w:t>
      </w:r>
      <w:r w:rsidRP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утеплення</w:t>
      </w:r>
      <w:r w:rsid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що дозволить </w:t>
      </w:r>
      <w:r w:rsid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мешканцям </w:t>
      </w:r>
      <w:r w:rsidRP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економити на опаленні. Вікна з </w:t>
      </w:r>
      <w:r w:rsid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</w:t>
      </w:r>
      <w:r w:rsidRP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косами вста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новлено за наступними адресами:</w:t>
      </w:r>
    </w:p>
    <w:p w:rsidR="00AA1D0A" w:rsidRDefault="00AA1D0A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ул. </w:t>
      </w:r>
      <w:proofErr w:type="spellStart"/>
      <w:r w:rsidRP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Люсторф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дорога д.152 корпус</w:t>
      </w:r>
      <w:r w:rsid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3,4,5</w:t>
      </w:r>
    </w:p>
    <w:p w:rsidR="00AA1D0A" w:rsidRDefault="00AA1D0A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</w:t>
      </w:r>
      <w:r w:rsidRP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л.  Люстдорфська дорога д. 157</w:t>
      </w:r>
    </w:p>
    <w:p w:rsidR="00AA1D0A" w:rsidRDefault="00AA1D0A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пр.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Глушко д. 6А</w:t>
      </w:r>
    </w:p>
    <w:p w:rsidR="00AA1D0A" w:rsidRPr="00AA1D0A" w:rsidRDefault="00AA1D0A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п</w:t>
      </w:r>
      <w:r w:rsidRP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р. </w:t>
      </w:r>
      <w:proofErr w:type="spellStart"/>
      <w:r w:rsidRP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</w:t>
      </w:r>
      <w:proofErr w:type="spellEnd"/>
      <w:r w:rsidRP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 Глушко 6В</w:t>
      </w:r>
    </w:p>
    <w:p w:rsidR="00AA1D0A" w:rsidRPr="00AA1D0A" w:rsidRDefault="00AA1D0A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вул</w:t>
      </w:r>
      <w:r w:rsidRP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</w:t>
      </w:r>
      <w:proofErr w:type="spellEnd"/>
      <w:r w:rsidRP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Корольова д.33</w:t>
      </w:r>
    </w:p>
    <w:p w:rsidR="00B564C3" w:rsidRDefault="00AA1D0A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</w:t>
      </w:r>
      <w:r w:rsidRP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ул. </w:t>
      </w:r>
      <w:proofErr w:type="spellStart"/>
      <w:r w:rsidRP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</w:t>
      </w:r>
      <w:proofErr w:type="spellEnd"/>
      <w:r w:rsidRPr="00AA1D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К</w:t>
      </w:r>
      <w:r w:rsidR="00B564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орольова д.112 / 3 (в процесі).</w:t>
      </w:r>
    </w:p>
    <w:p w:rsidR="00853F70" w:rsidRDefault="00AA1D0A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</w:t>
      </w:r>
      <w:r w:rsidR="00853F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метою розвитку та поліпшення інфраструктури мікрорайону, з</w:t>
      </w:r>
      <w:r w:rsidR="00AE28C2" w:rsidRP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 допомогою програми </w:t>
      </w:r>
      <w:r w:rsidR="00853F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="00AE28C2" w:rsidRP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Соціально активний громадянин</w:t>
      </w:r>
      <w:r w:rsidR="00853F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53F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планується</w:t>
      </w:r>
      <w:r w:rsidR="00AE2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провести роботи з благоустрою </w:t>
      </w:r>
      <w:r w:rsidR="00853F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скверу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B063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ім. 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Академіка Корольова</w:t>
      </w:r>
      <w:r w:rsidR="00B063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(сквер Луч)</w:t>
      </w:r>
      <w:r w:rsidR="00853F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шляхом розробки </w:t>
      </w:r>
      <w:r w:rsidR="00853F70" w:rsidRPr="00853F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захист</w:t>
      </w:r>
      <w:r w:rsidR="00853F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853F70" w:rsidRPr="00853F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проекту «Благоустрій скверу ім. </w:t>
      </w:r>
      <w:proofErr w:type="spellStart"/>
      <w:r w:rsidR="00853F70" w:rsidRPr="00853F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</w:t>
      </w:r>
      <w:proofErr w:type="spellEnd"/>
      <w:r w:rsidR="00853F70" w:rsidRPr="00853F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Корольова (сквер Луч) на перетині вулиць Корольова та Левітана</w:t>
      </w:r>
      <w:r w:rsidR="00853F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».</w:t>
      </w:r>
    </w:p>
    <w:p w:rsidR="00853F70" w:rsidRDefault="00802274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 </w:t>
      </w:r>
      <w:r w:rsidR="00853F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дорученням виборців негайно вжито заходів депутатського реагування</w:t>
      </w:r>
      <w:r w:rsidRPr="008022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щодо закриття незаконно встановлених дитячих атракціонів. </w:t>
      </w:r>
    </w:p>
    <w:p w:rsidR="00802274" w:rsidRDefault="00802274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</w:t>
      </w:r>
      <w:r w:rsidRPr="008022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Проведено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переговори з власниками коней</w:t>
      </w:r>
      <w:r w:rsidR="00853F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метою поліпшення умов утримання - т</w:t>
      </w:r>
      <w:r w:rsidRPr="008022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варин </w:t>
      </w:r>
      <w:r w:rsidR="00853F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нещадно </w:t>
      </w:r>
      <w:r w:rsidRPr="008022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експлуату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вали</w:t>
      </w:r>
      <w:r w:rsidRPr="008022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 сквері імені </w:t>
      </w:r>
      <w:proofErr w:type="spellStart"/>
      <w:r w:rsidRPr="008022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</w:t>
      </w:r>
      <w:proofErr w:type="spellEnd"/>
      <w:r w:rsidRPr="008022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853F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022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Корольова та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</w:t>
      </w:r>
      <w:r w:rsidRPr="008022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сквері ім. </w:t>
      </w:r>
      <w:proofErr w:type="spellStart"/>
      <w:r w:rsidRPr="008022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</w:t>
      </w:r>
      <w:proofErr w:type="spellEnd"/>
      <w:r w:rsidRPr="008022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Глушко.</w:t>
      </w:r>
    </w:p>
    <w:p w:rsidR="004D07BE" w:rsidRDefault="00802274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6</w:t>
      </w:r>
      <w:r w:rsidR="00B564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 </w:t>
      </w:r>
      <w:r w:rsidR="005D4C19"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Ведеться </w:t>
      </w:r>
      <w:r w:rsidR="002F49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подальша </w:t>
      </w:r>
      <w:r w:rsidR="005D4C19"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робота </w:t>
      </w:r>
      <w:r w:rsidR="0088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</w:t>
      </w:r>
      <w:r w:rsidR="005D4C19"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захисту зеленої зони від </w:t>
      </w:r>
      <w:r w:rsidR="0088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будівництва</w:t>
      </w:r>
      <w:r w:rsidR="005D4C19"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2F7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газової </w:t>
      </w:r>
      <w:r w:rsidR="0054654B"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заправної</w:t>
      </w:r>
      <w:r w:rsidR="005465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станції на вул.</w:t>
      </w:r>
      <w:r w:rsidR="005D4C19"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Ко</w:t>
      </w:r>
      <w:r w:rsid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</w:t>
      </w:r>
      <w:r w:rsidR="005D4C19"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монавта Комарова</w:t>
      </w:r>
      <w:r w:rsidR="00515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,10</w:t>
      </w:r>
      <w:r w:rsidR="002F7B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А</w:t>
      </w:r>
      <w:r w:rsidR="00515F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 </w:t>
      </w:r>
      <w:r w:rsidR="0088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Відстежуються</w:t>
      </w:r>
      <w:r w:rsidR="005B7D26" w:rsidRPr="005B7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всі дії (</w:t>
      </w:r>
      <w:r w:rsidR="0088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постійної комісії з питань землеустрою та земельних правовідносин ОМР </w:t>
      </w:r>
      <w:r w:rsidR="005B7D26" w:rsidRPr="005B7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і </w:t>
      </w:r>
      <w:proofErr w:type="spellStart"/>
      <w:r w:rsidR="005B7D26" w:rsidRPr="005B7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т.</w:t>
      </w:r>
      <w:r w:rsidR="0088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</w:t>
      </w:r>
      <w:proofErr w:type="spellEnd"/>
      <w:r w:rsidR="005B7D26" w:rsidRPr="005B7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.)</w:t>
      </w:r>
      <w:r w:rsidR="005B7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,</w:t>
      </w:r>
      <w:r w:rsidR="005B7D26" w:rsidRPr="005B7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щодо </w:t>
      </w:r>
      <w:r w:rsidR="0088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вказаної зеленої зони</w:t>
      </w:r>
      <w:r w:rsidR="005B7D26" w:rsidRPr="005B7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 метою не </w:t>
      </w:r>
      <w:r w:rsidR="008864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допущення її</w:t>
      </w:r>
      <w:r w:rsidR="005B7D26" w:rsidRPr="005B7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знищення</w:t>
      </w:r>
      <w:r w:rsidR="005B7D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bookmarkEnd w:id="2"/>
    <w:p w:rsidR="00D24D4C" w:rsidRDefault="00D24D4C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</w:p>
    <w:p w:rsidR="004D07BE" w:rsidRPr="00704D61" w:rsidRDefault="004D07BE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Прийом громадян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здійснюється за адресою: м. Одеса, </w:t>
      </w:r>
      <w:r w:rsidR="005B7D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</w:t>
      </w:r>
      <w:r w:rsidR="009322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Єврейська</w:t>
      </w:r>
      <w:r w:rsidR="00FC2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5B7D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13</w:t>
      </w:r>
      <w:r w:rsidR="00FC2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офіс 2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особисто </w:t>
      </w:r>
      <w:r w:rsidR="005B7D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перший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</w:t>
      </w:r>
      <w:r w:rsidR="005B7D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третій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B7D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понеділок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місяця з </w:t>
      </w:r>
      <w:r w:rsidR="005B7D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:00 до </w:t>
      </w:r>
      <w:r w:rsidR="005B7D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15:00.</w:t>
      </w:r>
    </w:p>
    <w:p w:rsidR="00932280" w:rsidRDefault="005B7D26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Також,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32280" w:rsidRPr="009322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 особистому телефону, через помічника, ведеться терміновий прийом громадян </w:t>
      </w:r>
      <w:r w:rsidR="00FC2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932280" w:rsidRPr="009322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термінов</w:t>
      </w:r>
      <w:r w:rsidR="00FC2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="00932280" w:rsidRPr="009322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питан</w:t>
      </w:r>
      <w:r w:rsidR="00FC2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</w:t>
      </w:r>
      <w:r w:rsidR="00932280" w:rsidRPr="009322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FC2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які</w:t>
      </w:r>
      <w:r w:rsidR="00932280" w:rsidRPr="009322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вимага</w:t>
      </w:r>
      <w:r w:rsidR="00FC2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ють</w:t>
      </w:r>
      <w:r w:rsidR="00932280" w:rsidRPr="009322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негайного втручання</w:t>
      </w:r>
      <w:r w:rsidR="009322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FC2023" w:rsidRDefault="004D07BE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Звернення та накази виборців.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Було отримано </w:t>
      </w:r>
      <w:r w:rsidR="009322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690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усних та письмових звернень. </w:t>
      </w:r>
    </w:p>
    <w:p w:rsidR="004D07BE" w:rsidRPr="00704D61" w:rsidRDefault="00932280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422</w:t>
      </w:r>
      <w:r w:rsidR="004D07BE"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них вже вдалося вирішити.</w:t>
      </w:r>
    </w:p>
    <w:p w:rsidR="00D24D4C" w:rsidRDefault="00D24D4C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D07BE" w:rsidRPr="00704D61" w:rsidRDefault="004D07BE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Депутатські звернення та запити. </w:t>
      </w:r>
      <w:r w:rsidR="0093228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звітний період направлено 5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 депутатських звернень. </w:t>
      </w:r>
    </w:p>
    <w:tbl>
      <w:tblPr>
        <w:tblW w:w="0" w:type="auto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4"/>
        <w:gridCol w:w="2299"/>
        <w:gridCol w:w="1491"/>
        <w:gridCol w:w="1629"/>
        <w:gridCol w:w="1504"/>
        <w:gridCol w:w="1673"/>
      </w:tblGrid>
      <w:tr w:rsidR="00D66F5E" w:rsidRPr="00704D61" w:rsidTr="00297488">
        <w:trPr>
          <w:trHeight w:val="88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BE" w:rsidRPr="00704D61" w:rsidRDefault="004D07BE" w:rsidP="0006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Подані та реалізовані нормотворчі ініціативи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BE" w:rsidRPr="00704D61" w:rsidRDefault="004D07BE" w:rsidP="0006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Виконання передвиборних обіцянок</w:t>
            </w:r>
            <w:r w:rsidR="00D66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щодо публічності роботи органів місцевої влади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BE" w:rsidRPr="00704D61" w:rsidRDefault="004D07BE" w:rsidP="0006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Зустрічі з виборцями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BE" w:rsidRPr="00704D61" w:rsidRDefault="004D07BE" w:rsidP="0006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Вирішення питань на звернення громадян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BE" w:rsidRPr="00704D61" w:rsidRDefault="004D07BE" w:rsidP="0006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Особистий прийом громадян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BE" w:rsidRPr="00704D61" w:rsidRDefault="004D07BE" w:rsidP="0006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Депутатські запити та звернення</w:t>
            </w:r>
          </w:p>
        </w:tc>
      </w:tr>
      <w:tr w:rsidR="00D66F5E" w:rsidRPr="00704D61" w:rsidTr="00A22F5B">
        <w:trPr>
          <w:trHeight w:val="7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BE" w:rsidRPr="00704D61" w:rsidRDefault="0005023E" w:rsidP="0006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BE" w:rsidRPr="00D66F5E" w:rsidRDefault="00D66F5E" w:rsidP="0006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6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BE" w:rsidRPr="00704D61" w:rsidRDefault="0005023E" w:rsidP="0006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BE" w:rsidRPr="00704D61" w:rsidRDefault="00932280" w:rsidP="0006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BE" w:rsidRPr="00704D61" w:rsidRDefault="004D07BE" w:rsidP="0006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0502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7BE" w:rsidRPr="00704D61" w:rsidRDefault="0005023E" w:rsidP="0006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="004D07BE" w:rsidRPr="0070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4D07BE" w:rsidRPr="00704D61" w:rsidRDefault="004D07BE" w:rsidP="00065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66F9" w:rsidRPr="000656CC" w:rsidRDefault="00D24D4C" w:rsidP="000656C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4</w:t>
      </w:r>
      <w:r w:rsidR="000656CC" w:rsidRPr="0006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 xml:space="preserve">. </w:t>
      </w:r>
      <w:r w:rsidR="004D07BE" w:rsidRPr="00065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Виконання депутатської програми.</w:t>
      </w:r>
      <w:r w:rsidR="004D07BE" w:rsidRPr="000656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</w:p>
    <w:p w:rsidR="00B266F9" w:rsidRDefault="00B266F9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 xml:space="preserve">1. </w:t>
      </w:r>
      <w:r w:rsidR="00AC5346" w:rsidRPr="00B2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Проведена робота по впровадженню та налагодженню кількох міських онлайн програм</w:t>
      </w:r>
      <w:r w:rsidRPr="00B2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, що забезпечують</w:t>
      </w:r>
      <w:r w:rsidR="00AC5346" w:rsidRPr="00B2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 xml:space="preserve"> прозорість </w:t>
      </w:r>
      <w:r w:rsidRPr="00B26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 xml:space="preserve">діяльності Одеської міської ради, її виконавчих та колегіальних органів, комунальних підприємств та служб. </w:t>
      </w:r>
    </w:p>
    <w:p w:rsidR="00B266F9" w:rsidRDefault="00B266F9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 w:rsidRPr="00B266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Ініційовано запуск нової муніципальної онлайн-платформи "Твій депутат Одеської міської ради" (deputat.odessa.ua)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який </w:t>
      </w:r>
      <w:r w:rsidRPr="00B266F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дозволяє городянам прозоро та в доступній формі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отримати дані про свій територіальний виборчий округ, депутатів ОМР, здійснити запис на прийом, подати звернення, доручення чи заяву, дізнатися результати голосування </w:t>
      </w:r>
      <w:r w:rsidR="001958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прізвищ</w:t>
      </w:r>
      <w:r w:rsidR="001958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депутата</w:t>
      </w:r>
      <w:r w:rsidR="0019589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фракціями тощо.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195891" w:rsidRDefault="00195891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Прийнято активну участь у розробці та поданні </w:t>
      </w:r>
      <w:r w:rsidR="00FC2023" w:rsidRPr="00FC2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проекту рішення «Про внесення змін до деяких рішень Одеської міської ради VII скликання з метою підвищення рівня публічності діяльності Одеської міської ради».</w:t>
      </w:r>
    </w:p>
    <w:p w:rsidR="00D24D4C" w:rsidRDefault="00D24D4C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24D4C" w:rsidRPr="00B520CE" w:rsidRDefault="00D24D4C" w:rsidP="00D24D4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5</w:t>
      </w:r>
      <w:r w:rsidRPr="00B52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. Громадська діяльність.</w:t>
      </w:r>
      <w:r w:rsidRPr="00B520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</w:p>
    <w:p w:rsidR="00D24D4C" w:rsidRPr="006F2EEC" w:rsidRDefault="00D24D4C" w:rsidP="00D24D4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2E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Надається допомога в створенні ОСББ (проведення установчих зборів), </w:t>
      </w:r>
      <w:r w:rsidRPr="006F2EEC">
        <w:rPr>
          <w:rFonts w:ascii="Times New Roman" w:hAnsi="Times New Roman" w:cs="Times New Roman"/>
          <w:sz w:val="24"/>
          <w:szCs w:val="24"/>
          <w:lang w:val="uk-UA"/>
        </w:rPr>
        <w:t>юридична консультація  новачків, допомога головам існуючих ОСББ.</w:t>
      </w:r>
    </w:p>
    <w:p w:rsidR="00D24D4C" w:rsidRDefault="00D24D4C" w:rsidP="00D24D4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2EEC">
        <w:rPr>
          <w:rFonts w:ascii="Times New Roman" w:hAnsi="Times New Roman" w:cs="Times New Roman"/>
          <w:sz w:val="24"/>
          <w:szCs w:val="24"/>
          <w:lang w:val="uk-UA"/>
        </w:rPr>
        <w:t>Надається допомога громадянам / підприємцям у вирішенні проблем в різних районах міста.</w:t>
      </w:r>
    </w:p>
    <w:p w:rsidR="00D24D4C" w:rsidRDefault="00D24D4C" w:rsidP="00D24D4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2EEC">
        <w:rPr>
          <w:rFonts w:ascii="Times New Roman" w:hAnsi="Times New Roman" w:cs="Times New Roman"/>
          <w:sz w:val="24"/>
          <w:szCs w:val="24"/>
          <w:lang w:val="uk-UA"/>
        </w:rPr>
        <w:lastRenderedPageBreak/>
        <w:t>Позитивно вирішено конфлікт гаражного кооперативу (автостоянці) «Вимпел – 11» (Люстдорфська дорога) шляхом направлення звернень до відповідних інстанцій та перемовин з органами виконавчої влади м. Одеси.</w:t>
      </w:r>
    </w:p>
    <w:p w:rsidR="00D24D4C" w:rsidRDefault="00D24D4C" w:rsidP="00D24D4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2EEC">
        <w:rPr>
          <w:rFonts w:ascii="Times New Roman" w:hAnsi="Times New Roman" w:cs="Times New Roman"/>
          <w:sz w:val="24"/>
          <w:szCs w:val="24"/>
          <w:lang w:val="uk-UA"/>
        </w:rPr>
        <w:t xml:space="preserve">В сквері ім. </w:t>
      </w:r>
      <w:proofErr w:type="spellStart"/>
      <w:r w:rsidRPr="006F2EEC">
        <w:rPr>
          <w:rFonts w:ascii="Times New Roman" w:hAnsi="Times New Roman" w:cs="Times New Roman"/>
          <w:sz w:val="24"/>
          <w:szCs w:val="24"/>
          <w:lang w:val="uk-UA"/>
        </w:rPr>
        <w:t>Ак</w:t>
      </w:r>
      <w:proofErr w:type="spellEnd"/>
      <w:r w:rsidRPr="006F2EEC">
        <w:rPr>
          <w:rFonts w:ascii="Times New Roman" w:hAnsi="Times New Roman" w:cs="Times New Roman"/>
          <w:sz w:val="24"/>
          <w:szCs w:val="24"/>
          <w:lang w:val="uk-UA"/>
        </w:rPr>
        <w:t>. Глушко, на 7-ій станції Люстдорфської дороги організован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F2EEC">
        <w:rPr>
          <w:rFonts w:ascii="Times New Roman" w:hAnsi="Times New Roman" w:cs="Times New Roman"/>
          <w:sz w:val="24"/>
          <w:szCs w:val="24"/>
          <w:lang w:val="uk-UA"/>
        </w:rPr>
        <w:t xml:space="preserve"> висадк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F2EEC">
        <w:rPr>
          <w:rFonts w:ascii="Times New Roman" w:hAnsi="Times New Roman" w:cs="Times New Roman"/>
          <w:sz w:val="24"/>
          <w:szCs w:val="24"/>
          <w:lang w:val="uk-UA"/>
        </w:rPr>
        <w:t xml:space="preserve"> квітів, усунені вандальськ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6F2EEC">
        <w:rPr>
          <w:rFonts w:ascii="Times New Roman" w:hAnsi="Times New Roman" w:cs="Times New Roman"/>
          <w:sz w:val="24"/>
          <w:szCs w:val="24"/>
          <w:lang w:val="uk-UA"/>
        </w:rPr>
        <w:t xml:space="preserve"> напис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6F2EEC">
        <w:rPr>
          <w:rFonts w:ascii="Times New Roman" w:hAnsi="Times New Roman" w:cs="Times New Roman"/>
          <w:sz w:val="24"/>
          <w:szCs w:val="24"/>
          <w:lang w:val="uk-UA"/>
        </w:rPr>
        <w:t xml:space="preserve"> на пам'ятнику Академіка Глушка. Ведеться робота зі встановлення огорожі пам'ятника.</w:t>
      </w:r>
    </w:p>
    <w:p w:rsidR="00D24D4C" w:rsidRDefault="00D24D4C" w:rsidP="00D24D4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106">
        <w:rPr>
          <w:rFonts w:ascii="Times New Roman" w:hAnsi="Times New Roman" w:cs="Times New Roman"/>
          <w:sz w:val="24"/>
          <w:szCs w:val="24"/>
          <w:lang w:val="uk-UA"/>
        </w:rPr>
        <w:t>Захищено зелену зону загального користування по вул. Комарова,10А у тому числі шляхом зняття питань щодо її забудови</w:t>
      </w:r>
      <w:r w:rsidRPr="00053106">
        <w:rPr>
          <w:lang w:val="uk-UA"/>
        </w:rPr>
        <w:t xml:space="preserve"> </w:t>
      </w:r>
      <w:r w:rsidRPr="00053106">
        <w:rPr>
          <w:rFonts w:ascii="Times New Roman" w:hAnsi="Times New Roman" w:cs="Times New Roman"/>
          <w:sz w:val="24"/>
          <w:szCs w:val="24"/>
          <w:lang w:val="uk-UA"/>
        </w:rPr>
        <w:t>черговою газовою заправною станцією на двох сесіях Одеської міської ради.</w:t>
      </w:r>
    </w:p>
    <w:p w:rsidR="00D24D4C" w:rsidRDefault="00D24D4C" w:rsidP="00D24D4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106">
        <w:rPr>
          <w:rFonts w:ascii="Times New Roman" w:hAnsi="Times New Roman" w:cs="Times New Roman"/>
          <w:sz w:val="24"/>
          <w:szCs w:val="24"/>
          <w:lang w:val="uk-UA"/>
        </w:rPr>
        <w:t>У складі конкурсній комісії</w:t>
      </w:r>
      <w:r w:rsidRPr="00053106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відбору на посаду керівника Одеської</w:t>
      </w:r>
      <w:r w:rsidRPr="00053106">
        <w:rPr>
          <w:rFonts w:ascii="Times New Roman" w:hAnsi="Times New Roman" w:cs="Times New Roman"/>
          <w:sz w:val="24"/>
          <w:szCs w:val="24"/>
          <w:lang w:val="uk-UA"/>
        </w:rPr>
        <w:t xml:space="preserve"> ЗОШ № 87 прийнято участь в обговоренні та обранні претендента на посаду директора школи. </w:t>
      </w:r>
    </w:p>
    <w:p w:rsidR="00D24D4C" w:rsidRPr="00053106" w:rsidRDefault="00D24D4C" w:rsidP="00D24D4C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3106">
        <w:rPr>
          <w:rFonts w:ascii="Times New Roman" w:hAnsi="Times New Roman" w:cs="Times New Roman"/>
          <w:sz w:val="24"/>
          <w:szCs w:val="24"/>
          <w:lang w:val="uk-UA"/>
        </w:rPr>
        <w:t>Контролюється прозорість проведення онлайн-голосування за проекти по програмі «Соціально активний громадянин», реалізація яких відбувається за рахунок громадського бюджету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3106">
        <w:rPr>
          <w:rFonts w:ascii="Times New Roman" w:hAnsi="Times New Roman" w:cs="Times New Roman"/>
          <w:sz w:val="24"/>
          <w:szCs w:val="24"/>
          <w:lang w:val="uk-UA"/>
        </w:rPr>
        <w:t xml:space="preserve">Одеси: </w:t>
      </w:r>
    </w:p>
    <w:p w:rsidR="00D24D4C" w:rsidRDefault="00D24D4C" w:rsidP="00D24D4C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63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вжито заходи депутатського реагування</w:t>
      </w:r>
      <w:r w:rsidRPr="00A86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A86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недопущення </w:t>
      </w:r>
      <w:r w:rsidRPr="00A863D9">
        <w:rPr>
          <w:rFonts w:ascii="Times New Roman" w:hAnsi="Times New Roman" w:cs="Times New Roman"/>
          <w:sz w:val="24"/>
          <w:szCs w:val="24"/>
          <w:lang w:val="uk-UA"/>
        </w:rPr>
        <w:t>реалізації одного з проектів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863D9">
        <w:rPr>
          <w:rFonts w:ascii="Times New Roman" w:hAnsi="Times New Roman" w:cs="Times New Roman"/>
          <w:sz w:val="24"/>
          <w:szCs w:val="24"/>
          <w:lang w:val="uk-UA"/>
        </w:rPr>
        <w:t xml:space="preserve">переможців 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863D9">
        <w:rPr>
          <w:rFonts w:ascii="Times New Roman" w:hAnsi="Times New Roman" w:cs="Times New Roman"/>
          <w:sz w:val="24"/>
          <w:szCs w:val="24"/>
          <w:lang w:val="uk-UA"/>
        </w:rPr>
        <w:t xml:space="preserve"> будівництв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863D9">
        <w:rPr>
          <w:rFonts w:ascii="Times New Roman" w:hAnsi="Times New Roman" w:cs="Times New Roman"/>
          <w:sz w:val="24"/>
          <w:szCs w:val="24"/>
          <w:lang w:val="uk-UA"/>
        </w:rPr>
        <w:t xml:space="preserve"> платної </w:t>
      </w:r>
      <w:proofErr w:type="spellStart"/>
      <w:r w:rsidRPr="00A863D9">
        <w:rPr>
          <w:rFonts w:ascii="Times New Roman" w:hAnsi="Times New Roman" w:cs="Times New Roman"/>
          <w:sz w:val="24"/>
          <w:szCs w:val="24"/>
          <w:lang w:val="uk-UA"/>
        </w:rPr>
        <w:t>парковки</w:t>
      </w:r>
      <w:proofErr w:type="spellEnd"/>
      <w:r w:rsidRPr="00A86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транспорту </w:t>
      </w:r>
      <w:r w:rsidRPr="00A863D9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бюджетних коштів біля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Pr="00A863D9">
        <w:rPr>
          <w:rFonts w:ascii="Times New Roman" w:hAnsi="Times New Roman" w:cs="Times New Roman"/>
          <w:sz w:val="24"/>
          <w:szCs w:val="24"/>
          <w:lang w:val="uk-UA"/>
        </w:rPr>
        <w:t xml:space="preserve">дитячої поліклініки № 6. </w:t>
      </w:r>
    </w:p>
    <w:p w:rsidR="00D24D4C" w:rsidRPr="00A863D9" w:rsidRDefault="00D24D4C" w:rsidP="00D24D4C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63D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підтримано</w:t>
      </w:r>
      <w:r w:rsidRPr="00A863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3A77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  <w:lang w:val="uk-UA"/>
        </w:rPr>
        <w:t>про нечесні і не прозорі голосування за проекти.</w:t>
      </w:r>
    </w:p>
    <w:p w:rsidR="00D24D4C" w:rsidRPr="00704D61" w:rsidRDefault="00D24D4C" w:rsidP="00D24D4C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Ведеться активна робота з інформаційного висвітлення суспільної діяльності та роботи постійної комісії з питань економічної, інвестиційної політики, торгівлі, міжнародних відносин та інформаційних технологій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 xml:space="preserve">ОМР 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в одеських та всеукраїнських ЗМІ (ТК «7 канал», «Перший міський», ТК «</w:t>
      </w:r>
      <w:proofErr w:type="spellStart"/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Южная</w:t>
      </w:r>
      <w:proofErr w:type="spellEnd"/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 xml:space="preserve"> </w:t>
      </w:r>
      <w:proofErr w:type="spellStart"/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Волна</w:t>
      </w:r>
      <w:proofErr w:type="spellEnd"/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», ТК “</w:t>
      </w:r>
      <w:proofErr w:type="spellStart"/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Думская</w:t>
      </w:r>
      <w:proofErr w:type="spellEnd"/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 xml:space="preserve"> ТВ” тощо).</w:t>
      </w:r>
    </w:p>
    <w:p w:rsidR="00D24D4C" w:rsidRPr="00704D61" w:rsidRDefault="00D24D4C" w:rsidP="00D24D4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Участь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 xml:space="preserve"> в ефірах ТБ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31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 xml:space="preserve">. Згадки в електронних ЗМІ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59</w:t>
      </w:r>
      <w:r w:rsidRPr="00704D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val="uk-UA" w:eastAsia="ru-RU"/>
        </w:rPr>
        <w:t>.</w:t>
      </w:r>
    </w:p>
    <w:p w:rsidR="00D24D4C" w:rsidRPr="00B266F9" w:rsidRDefault="00D24D4C" w:rsidP="000656C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_GoBack"/>
      <w:bookmarkEnd w:id="3"/>
    </w:p>
    <w:sectPr w:rsidR="00D24D4C" w:rsidRPr="00B266F9" w:rsidSect="00704D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73D"/>
    <w:multiLevelType w:val="multilevel"/>
    <w:tmpl w:val="E17A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F7639"/>
    <w:multiLevelType w:val="multilevel"/>
    <w:tmpl w:val="509A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0446A"/>
    <w:multiLevelType w:val="multilevel"/>
    <w:tmpl w:val="BB92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A119C"/>
    <w:multiLevelType w:val="hybridMultilevel"/>
    <w:tmpl w:val="AA4810D4"/>
    <w:lvl w:ilvl="0" w:tplc="F29002E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567327A"/>
    <w:multiLevelType w:val="multilevel"/>
    <w:tmpl w:val="6FFE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D678B7"/>
    <w:multiLevelType w:val="multilevel"/>
    <w:tmpl w:val="A5B4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04D4D"/>
    <w:multiLevelType w:val="multilevel"/>
    <w:tmpl w:val="7DCE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2E009F"/>
    <w:multiLevelType w:val="multilevel"/>
    <w:tmpl w:val="E56E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4410F"/>
    <w:multiLevelType w:val="hybridMultilevel"/>
    <w:tmpl w:val="85BC2300"/>
    <w:lvl w:ilvl="0" w:tplc="F1DE7F2E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67CA0188"/>
    <w:multiLevelType w:val="multilevel"/>
    <w:tmpl w:val="EBF4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A79"/>
    <w:rsid w:val="0005023E"/>
    <w:rsid w:val="00053106"/>
    <w:rsid w:val="000656CC"/>
    <w:rsid w:val="00094003"/>
    <w:rsid w:val="000A3394"/>
    <w:rsid w:val="000A7CD3"/>
    <w:rsid w:val="000B4AE3"/>
    <w:rsid w:val="000E2B03"/>
    <w:rsid w:val="001374D7"/>
    <w:rsid w:val="00141CE7"/>
    <w:rsid w:val="00155C79"/>
    <w:rsid w:val="001949FA"/>
    <w:rsid w:val="00195891"/>
    <w:rsid w:val="001C24E0"/>
    <w:rsid w:val="001F6A1F"/>
    <w:rsid w:val="0021019F"/>
    <w:rsid w:val="00224CBE"/>
    <w:rsid w:val="002256E5"/>
    <w:rsid w:val="00243797"/>
    <w:rsid w:val="00281140"/>
    <w:rsid w:val="0029075B"/>
    <w:rsid w:val="00296B22"/>
    <w:rsid w:val="00297488"/>
    <w:rsid w:val="002F494E"/>
    <w:rsid w:val="002F7BAB"/>
    <w:rsid w:val="00331C17"/>
    <w:rsid w:val="003649D6"/>
    <w:rsid w:val="003C3DC1"/>
    <w:rsid w:val="003D7AE2"/>
    <w:rsid w:val="00494C94"/>
    <w:rsid w:val="004961E4"/>
    <w:rsid w:val="004C7DB7"/>
    <w:rsid w:val="004D07BE"/>
    <w:rsid w:val="00515F13"/>
    <w:rsid w:val="005232DF"/>
    <w:rsid w:val="0054654B"/>
    <w:rsid w:val="00546F00"/>
    <w:rsid w:val="005B176E"/>
    <w:rsid w:val="005B7D26"/>
    <w:rsid w:val="005D4C19"/>
    <w:rsid w:val="00614500"/>
    <w:rsid w:val="00617C57"/>
    <w:rsid w:val="00633CB3"/>
    <w:rsid w:val="00650E71"/>
    <w:rsid w:val="006A69F7"/>
    <w:rsid w:val="006F2EEC"/>
    <w:rsid w:val="0070480F"/>
    <w:rsid w:val="00704D61"/>
    <w:rsid w:val="007419D1"/>
    <w:rsid w:val="00802274"/>
    <w:rsid w:val="00825B04"/>
    <w:rsid w:val="00853A77"/>
    <w:rsid w:val="00853F70"/>
    <w:rsid w:val="008864CE"/>
    <w:rsid w:val="008B735E"/>
    <w:rsid w:val="008C5D8B"/>
    <w:rsid w:val="008E2505"/>
    <w:rsid w:val="00915D39"/>
    <w:rsid w:val="00932280"/>
    <w:rsid w:val="009F30F9"/>
    <w:rsid w:val="00A1411E"/>
    <w:rsid w:val="00A211AC"/>
    <w:rsid w:val="00A22F5B"/>
    <w:rsid w:val="00A76F24"/>
    <w:rsid w:val="00A80C4A"/>
    <w:rsid w:val="00A863D9"/>
    <w:rsid w:val="00AA1D0A"/>
    <w:rsid w:val="00AC5346"/>
    <w:rsid w:val="00AD6993"/>
    <w:rsid w:val="00AE28C2"/>
    <w:rsid w:val="00B06335"/>
    <w:rsid w:val="00B266F9"/>
    <w:rsid w:val="00B520CE"/>
    <w:rsid w:val="00B564C3"/>
    <w:rsid w:val="00B86F67"/>
    <w:rsid w:val="00BC1D3F"/>
    <w:rsid w:val="00BE18C7"/>
    <w:rsid w:val="00C1143E"/>
    <w:rsid w:val="00C54646"/>
    <w:rsid w:val="00C71825"/>
    <w:rsid w:val="00C75094"/>
    <w:rsid w:val="00CC70E1"/>
    <w:rsid w:val="00D24D4C"/>
    <w:rsid w:val="00D346AF"/>
    <w:rsid w:val="00D66F5E"/>
    <w:rsid w:val="00D72C7D"/>
    <w:rsid w:val="00DF71C8"/>
    <w:rsid w:val="00E01B78"/>
    <w:rsid w:val="00E03131"/>
    <w:rsid w:val="00E132BB"/>
    <w:rsid w:val="00ED66CC"/>
    <w:rsid w:val="00EE3CE5"/>
    <w:rsid w:val="00F271C0"/>
    <w:rsid w:val="00F334CB"/>
    <w:rsid w:val="00F53D84"/>
    <w:rsid w:val="00F90A79"/>
    <w:rsid w:val="00F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F909"/>
  <w15:docId w15:val="{2BE95838-1D3C-4493-B4A6-3D179F75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07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6A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0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24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4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Маша</cp:lastModifiedBy>
  <cp:revision>20</cp:revision>
  <cp:lastPrinted>2017-10-09T11:31:00Z</cp:lastPrinted>
  <dcterms:created xsi:type="dcterms:W3CDTF">2018-10-23T14:06:00Z</dcterms:created>
  <dcterms:modified xsi:type="dcterms:W3CDTF">2018-10-24T11:34:00Z</dcterms:modified>
</cp:coreProperties>
</file>