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775CF2" w14:textId="30782AA9" w:rsidR="00C84EB9" w:rsidRPr="00590364" w:rsidRDefault="00000000">
      <w:pPr>
        <w:tabs>
          <w:tab w:val="left" w:pos="6120"/>
          <w:tab w:val="left" w:pos="7215"/>
        </w:tabs>
        <w:jc w:val="center"/>
        <w:rPr>
          <w:rFonts w:ascii="Times New Roman" w:eastAsia="Times New Roman" w:hAnsi="Times New Roman" w:cs="Times New Roman"/>
          <w:b/>
          <w:bCs/>
          <w:sz w:val="50"/>
          <w:szCs w:val="50"/>
          <w:lang w:val="uk-UA"/>
        </w:rPr>
      </w:pPr>
      <w:r w:rsidRPr="00590364">
        <w:rPr>
          <w:rFonts w:ascii="Times New Roman" w:hAnsi="Times New Roman"/>
          <w:b/>
          <w:bCs/>
          <w:sz w:val="50"/>
          <w:szCs w:val="50"/>
          <w:lang w:val="uk-UA"/>
        </w:rPr>
        <w:t>Звіт про діяльність за 202</w:t>
      </w:r>
      <w:r w:rsidR="00FC196C">
        <w:rPr>
          <w:rFonts w:ascii="Times New Roman" w:hAnsi="Times New Roman"/>
          <w:b/>
          <w:bCs/>
          <w:sz w:val="50"/>
          <w:szCs w:val="50"/>
          <w:lang w:val="uk-UA"/>
        </w:rPr>
        <w:t>4</w:t>
      </w:r>
      <w:r w:rsidRPr="00590364">
        <w:rPr>
          <w:rFonts w:ascii="Times New Roman" w:hAnsi="Times New Roman"/>
          <w:b/>
          <w:bCs/>
          <w:sz w:val="50"/>
          <w:szCs w:val="50"/>
          <w:lang w:val="uk-UA"/>
        </w:rPr>
        <w:t xml:space="preserve"> р.</w:t>
      </w:r>
    </w:p>
    <w:p w14:paraId="3D359AD6" w14:textId="77777777" w:rsidR="00C84EB9" w:rsidRPr="00590364" w:rsidRDefault="00000000">
      <w:pPr>
        <w:tabs>
          <w:tab w:val="left" w:pos="6120"/>
          <w:tab w:val="left" w:pos="7215"/>
        </w:tabs>
        <w:jc w:val="center"/>
        <w:rPr>
          <w:rFonts w:ascii="Times New Roman" w:eastAsia="Times New Roman" w:hAnsi="Times New Roman" w:cs="Times New Roman"/>
          <w:sz w:val="50"/>
          <w:szCs w:val="50"/>
          <w:lang w:val="uk-UA"/>
        </w:rPr>
      </w:pPr>
      <w:proofErr w:type="spellStart"/>
      <w:r w:rsidRPr="00590364">
        <w:rPr>
          <w:rFonts w:ascii="Times New Roman" w:hAnsi="Times New Roman"/>
          <w:b/>
          <w:bCs/>
          <w:sz w:val="50"/>
          <w:szCs w:val="50"/>
          <w:lang w:val="uk-UA"/>
        </w:rPr>
        <w:t>Звягін</w:t>
      </w:r>
      <w:proofErr w:type="spellEnd"/>
      <w:r w:rsidRPr="00590364">
        <w:rPr>
          <w:rFonts w:ascii="Times New Roman" w:hAnsi="Times New Roman"/>
          <w:b/>
          <w:bCs/>
          <w:sz w:val="50"/>
          <w:szCs w:val="50"/>
          <w:lang w:val="uk-UA"/>
        </w:rPr>
        <w:t xml:space="preserve"> Олег</w:t>
      </w:r>
      <w:r w:rsidRPr="00590364">
        <w:rPr>
          <w:rFonts w:ascii="Times New Roman" w:hAnsi="Times New Roman"/>
          <w:sz w:val="50"/>
          <w:szCs w:val="50"/>
          <w:lang w:val="uk-UA"/>
        </w:rPr>
        <w:t xml:space="preserve"> </w:t>
      </w:r>
      <w:r w:rsidRPr="00590364">
        <w:rPr>
          <w:rFonts w:ascii="Times New Roman" w:hAnsi="Times New Roman"/>
          <w:b/>
          <w:bCs/>
          <w:sz w:val="50"/>
          <w:szCs w:val="50"/>
          <w:lang w:val="uk-UA"/>
        </w:rPr>
        <w:t>Сергійович</w:t>
      </w:r>
    </w:p>
    <w:p w14:paraId="4C81E54C" w14:textId="77777777" w:rsidR="00C84EB9" w:rsidRPr="00590364" w:rsidRDefault="00000000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36"/>
          <w:szCs w:val="36"/>
          <w:lang w:val="uk-UA"/>
        </w:rPr>
      </w:pPr>
      <w:r w:rsidRPr="00590364">
        <w:rPr>
          <w:rFonts w:ascii="Times New Roman" w:hAnsi="Times New Roman"/>
          <w:sz w:val="36"/>
          <w:szCs w:val="36"/>
          <w:lang w:val="uk-UA"/>
        </w:rPr>
        <w:t>Депутат Одеської міської ради</w:t>
      </w:r>
    </w:p>
    <w:p w14:paraId="2E46817B" w14:textId="77777777" w:rsidR="00C84EB9" w:rsidRPr="00590364" w:rsidRDefault="00000000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90364">
        <w:rPr>
          <w:rFonts w:ascii="Times New Roman" w:hAnsi="Times New Roman"/>
          <w:sz w:val="24"/>
          <w:szCs w:val="24"/>
          <w:lang w:val="uk-UA"/>
        </w:rPr>
        <w:t xml:space="preserve">Політична партія </w:t>
      </w:r>
    </w:p>
    <w:p w14:paraId="61E22299" w14:textId="77777777" w:rsidR="00C84EB9" w:rsidRPr="00590364" w:rsidRDefault="00000000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b/>
          <w:bCs/>
          <w:sz w:val="38"/>
          <w:szCs w:val="38"/>
          <w:lang w:val="uk-UA"/>
        </w:rPr>
      </w:pPr>
      <w:r w:rsidRPr="00590364">
        <w:rPr>
          <w:rFonts w:ascii="Times New Roman" w:hAnsi="Times New Roman"/>
          <w:b/>
          <w:bCs/>
          <w:sz w:val="38"/>
          <w:szCs w:val="38"/>
          <w:lang w:val="uk-UA"/>
        </w:rPr>
        <w:t>«Європейська Солідарність»</w:t>
      </w:r>
    </w:p>
    <w:p w14:paraId="7E3A425C" w14:textId="559E02A8" w:rsidR="00880F0E" w:rsidRPr="00590364" w:rsidRDefault="00000000" w:rsidP="00880F0E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90364">
        <w:rPr>
          <w:rFonts w:ascii="Times New Roman" w:hAnsi="Times New Roman"/>
          <w:sz w:val="24"/>
          <w:szCs w:val="24"/>
          <w:lang w:val="uk-UA"/>
        </w:rPr>
        <w:t>Депутатська приймальня: м. Одеса, вул. Єфімова, 28</w:t>
      </w:r>
    </w:p>
    <w:p w14:paraId="7657CF59" w14:textId="02003259" w:rsidR="00C84EB9" w:rsidRPr="00590364" w:rsidRDefault="00000000" w:rsidP="00880F0E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90364">
        <w:rPr>
          <w:rFonts w:ascii="Times New Roman" w:hAnsi="Times New Roman"/>
          <w:sz w:val="24"/>
          <w:szCs w:val="24"/>
          <w:lang w:val="uk-UA"/>
        </w:rPr>
        <w:t>щосереди з 16:00 до 19:00</w:t>
      </w:r>
      <w:r w:rsidR="00880F0E" w:rsidRPr="00590364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14:paraId="21BA6F50" w14:textId="7DC2773C" w:rsidR="00C84EB9" w:rsidRPr="00590364" w:rsidRDefault="00C84EB9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864975C" w14:textId="5C983109" w:rsidR="00880F0E" w:rsidRPr="00590364" w:rsidRDefault="00880F0E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90364">
        <w:rPr>
          <w:rFonts w:ascii="Times New Roman" w:eastAsia="Times New Roman" w:hAnsi="Times New Roman" w:cs="Times New Roman"/>
          <w:noProof/>
          <w:sz w:val="24"/>
          <w:szCs w:val="24"/>
          <w:lang w:val="uk-UA"/>
        </w:rPr>
        <w:drawing>
          <wp:anchor distT="152400" distB="152400" distL="152400" distR="152400" simplePos="0" relativeHeight="251659264" behindDoc="0" locked="0" layoutInCell="1" allowOverlap="1" wp14:anchorId="35D433E3" wp14:editId="7116F6F8">
            <wp:simplePos x="0" y="0"/>
            <wp:positionH relativeFrom="margin">
              <wp:posOffset>1980565</wp:posOffset>
            </wp:positionH>
            <wp:positionV relativeFrom="line">
              <wp:posOffset>21653</wp:posOffset>
            </wp:positionV>
            <wp:extent cx="2668179" cy="235792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2"/>
                <wp:lineTo x="0" y="21602"/>
                <wp:lineTo x="0" y="0"/>
              </wp:wrapPolygon>
            </wp:wrapThrough>
            <wp:docPr id="1073741825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8179" cy="23579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BD03D7D" w14:textId="5AAE4276" w:rsidR="00880F0E" w:rsidRPr="00590364" w:rsidRDefault="00880F0E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84D0BC9" w14:textId="77777777" w:rsidR="00C84EB9" w:rsidRPr="00590364" w:rsidRDefault="00C84EB9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EC9C895" w14:textId="77777777" w:rsidR="00C84EB9" w:rsidRPr="00590364" w:rsidRDefault="00C84EB9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E20B632" w14:textId="77777777" w:rsidR="00C84EB9" w:rsidRPr="00590364" w:rsidRDefault="00C84EB9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7FA9399" w14:textId="77777777" w:rsidR="00C84EB9" w:rsidRPr="00590364" w:rsidRDefault="00C84EB9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2FD4319" w14:textId="77777777" w:rsidR="00C84EB9" w:rsidRPr="00590364" w:rsidRDefault="00C84EB9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904134A" w14:textId="77777777" w:rsidR="00C84EB9" w:rsidRPr="00590364" w:rsidRDefault="00C84EB9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C64C55E" w14:textId="77777777" w:rsidR="00C84EB9" w:rsidRPr="00590364" w:rsidRDefault="00C84EB9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0F46590" w14:textId="77777777" w:rsidR="00C84EB9" w:rsidRPr="00590364" w:rsidRDefault="00C84EB9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AE92AEB" w14:textId="77777777" w:rsidR="00C84EB9" w:rsidRPr="00590364" w:rsidRDefault="00C84EB9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E203888" w14:textId="77777777" w:rsidR="00C84EB9" w:rsidRPr="00590364" w:rsidRDefault="00C84EB9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4037F5A" w14:textId="77777777" w:rsidR="00C84EB9" w:rsidRPr="00590364" w:rsidRDefault="00C84EB9" w:rsidP="00880F0E">
      <w:pPr>
        <w:rPr>
          <w:rFonts w:ascii="Times New Roman" w:eastAsia="Times New Roman" w:hAnsi="Times New Roman" w:cs="Times New Roman"/>
          <w:color w:val="1B1D1F"/>
          <w:u w:color="1B1D1F"/>
          <w:lang w:val="uk-UA"/>
        </w:rPr>
      </w:pPr>
    </w:p>
    <w:p w14:paraId="15394337" w14:textId="77777777" w:rsidR="00C84EB9" w:rsidRPr="00590364" w:rsidRDefault="00000000">
      <w:pPr>
        <w:jc w:val="center"/>
        <w:rPr>
          <w:rFonts w:ascii="Times New Roman" w:eastAsia="Times New Roman" w:hAnsi="Times New Roman" w:cs="Times New Roman"/>
          <w:b/>
          <w:bCs/>
          <w:color w:val="1B1D1F"/>
          <w:sz w:val="24"/>
          <w:szCs w:val="24"/>
          <w:u w:color="1B1D1F"/>
          <w:lang w:val="uk-UA"/>
        </w:rPr>
      </w:pPr>
      <w:r w:rsidRPr="00590364">
        <w:rPr>
          <w:rFonts w:ascii="Times New Roman" w:hAnsi="Times New Roman" w:cs="Times New Roman"/>
          <w:b/>
          <w:bCs/>
          <w:color w:val="1B1D1F"/>
          <w:sz w:val="24"/>
          <w:szCs w:val="24"/>
          <w:u w:color="1B1D1F"/>
          <w:lang w:val="uk-UA"/>
        </w:rPr>
        <w:t>Дорогі одесити!</w:t>
      </w:r>
    </w:p>
    <w:p w14:paraId="26A376D8" w14:textId="22E48F3D" w:rsidR="00C40E3F" w:rsidRPr="00590364" w:rsidRDefault="00330315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9960"/>
        </w:tabs>
        <w:spacing w:before="0" w:line="288" w:lineRule="auto"/>
        <w:ind w:firstLine="850"/>
        <w:jc w:val="both"/>
        <w:rPr>
          <w:rFonts w:ascii="Times New Roman" w:hAnsi="Times New Roman" w:cs="Times New Roman"/>
          <w:color w:val="1B1D1F"/>
          <w:u w:color="1B1D1F"/>
          <w:lang w:val="uk-UA"/>
        </w:rPr>
      </w:pPr>
      <w:r w:rsidRPr="00330315">
        <w:rPr>
          <w:rFonts w:ascii="Times New Roman" w:hAnsi="Times New Roman" w:cs="Times New Roman"/>
          <w:color w:val="1B1D1F"/>
          <w:u w:color="1B1D1F"/>
          <w:lang w:val="uk-UA"/>
        </w:rPr>
        <w:t xml:space="preserve">2024 рік мав стати роком, коли ми б зробили комплексний благоустрій декількох десятків дворів нашого району, але на жаль війна досі триває і маємо важливіші справи й напрями фінансування. </w:t>
      </w:r>
      <w:r w:rsidRPr="00330315">
        <w:rPr>
          <w:rFonts w:ascii="Times New Roman" w:hAnsi="Times New Roman" w:cs="Times New Roman"/>
          <w:color w:val="1B1D1F"/>
          <w:u w:color="1B1D1F"/>
        </w:rPr>
        <w:t xml:space="preserve">Про </w:t>
      </w:r>
      <w:proofErr w:type="spellStart"/>
      <w:r w:rsidRPr="00330315">
        <w:rPr>
          <w:rFonts w:ascii="Times New Roman" w:hAnsi="Times New Roman" w:cs="Times New Roman"/>
          <w:color w:val="1B1D1F"/>
          <w:u w:color="1B1D1F"/>
        </w:rPr>
        <w:t>розвиток</w:t>
      </w:r>
      <w:proofErr w:type="spellEnd"/>
      <w:r w:rsidRPr="00330315">
        <w:rPr>
          <w:rFonts w:ascii="Times New Roman" w:hAnsi="Times New Roman" w:cs="Times New Roman"/>
          <w:color w:val="1B1D1F"/>
          <w:u w:color="1B1D1F"/>
        </w:rPr>
        <w:t xml:space="preserve"> </w:t>
      </w:r>
      <w:proofErr w:type="spellStart"/>
      <w:r w:rsidRPr="00330315">
        <w:rPr>
          <w:rFonts w:ascii="Times New Roman" w:hAnsi="Times New Roman" w:cs="Times New Roman"/>
          <w:color w:val="1B1D1F"/>
          <w:u w:color="1B1D1F"/>
        </w:rPr>
        <w:t>дуже</w:t>
      </w:r>
      <w:proofErr w:type="spellEnd"/>
      <w:r w:rsidRPr="00330315">
        <w:rPr>
          <w:rFonts w:ascii="Times New Roman" w:hAnsi="Times New Roman" w:cs="Times New Roman"/>
          <w:color w:val="1B1D1F"/>
          <w:u w:color="1B1D1F"/>
        </w:rPr>
        <w:t xml:space="preserve"> </w:t>
      </w:r>
      <w:proofErr w:type="spellStart"/>
      <w:r w:rsidRPr="00330315">
        <w:rPr>
          <w:rFonts w:ascii="Times New Roman" w:hAnsi="Times New Roman" w:cs="Times New Roman"/>
          <w:color w:val="1B1D1F"/>
          <w:u w:color="1B1D1F"/>
        </w:rPr>
        <w:t>важко</w:t>
      </w:r>
      <w:proofErr w:type="spellEnd"/>
      <w:r w:rsidRPr="00330315">
        <w:rPr>
          <w:rFonts w:ascii="Times New Roman" w:hAnsi="Times New Roman" w:cs="Times New Roman"/>
          <w:color w:val="1B1D1F"/>
          <w:u w:color="1B1D1F"/>
        </w:rPr>
        <w:t xml:space="preserve"> </w:t>
      </w:r>
      <w:proofErr w:type="spellStart"/>
      <w:r w:rsidRPr="00330315">
        <w:rPr>
          <w:rFonts w:ascii="Times New Roman" w:hAnsi="Times New Roman" w:cs="Times New Roman"/>
          <w:color w:val="1B1D1F"/>
          <w:u w:color="1B1D1F"/>
        </w:rPr>
        <w:t>казати</w:t>
      </w:r>
      <w:proofErr w:type="spellEnd"/>
      <w:r w:rsidRPr="00330315">
        <w:rPr>
          <w:rFonts w:ascii="Times New Roman" w:hAnsi="Times New Roman" w:cs="Times New Roman"/>
          <w:color w:val="1B1D1F"/>
          <w:u w:color="1B1D1F"/>
        </w:rPr>
        <w:t xml:space="preserve">, коли </w:t>
      </w:r>
      <w:proofErr w:type="spellStart"/>
      <w:r w:rsidRPr="00330315">
        <w:rPr>
          <w:rFonts w:ascii="Times New Roman" w:hAnsi="Times New Roman" w:cs="Times New Roman"/>
          <w:color w:val="1B1D1F"/>
          <w:u w:color="1B1D1F"/>
        </w:rPr>
        <w:t>потрібні</w:t>
      </w:r>
      <w:proofErr w:type="spellEnd"/>
      <w:r w:rsidRPr="00330315">
        <w:rPr>
          <w:rFonts w:ascii="Times New Roman" w:hAnsi="Times New Roman" w:cs="Times New Roman"/>
          <w:color w:val="1B1D1F"/>
          <w:u w:color="1B1D1F"/>
        </w:rPr>
        <w:t xml:space="preserve"> </w:t>
      </w:r>
      <w:proofErr w:type="spellStart"/>
      <w:r w:rsidRPr="00330315">
        <w:rPr>
          <w:rFonts w:ascii="Times New Roman" w:hAnsi="Times New Roman" w:cs="Times New Roman"/>
          <w:color w:val="1B1D1F"/>
          <w:u w:color="1B1D1F"/>
        </w:rPr>
        <w:t>кошти</w:t>
      </w:r>
      <w:proofErr w:type="spellEnd"/>
      <w:r w:rsidRPr="00330315">
        <w:rPr>
          <w:rFonts w:ascii="Times New Roman" w:hAnsi="Times New Roman" w:cs="Times New Roman"/>
          <w:color w:val="1B1D1F"/>
          <w:u w:color="1B1D1F"/>
        </w:rPr>
        <w:t xml:space="preserve"> на </w:t>
      </w:r>
      <w:proofErr w:type="spellStart"/>
      <w:r w:rsidRPr="00330315">
        <w:rPr>
          <w:rFonts w:ascii="Times New Roman" w:hAnsi="Times New Roman" w:cs="Times New Roman"/>
          <w:color w:val="1B1D1F"/>
          <w:u w:color="1B1D1F"/>
        </w:rPr>
        <w:t>ремонти</w:t>
      </w:r>
      <w:proofErr w:type="spellEnd"/>
      <w:r w:rsidRPr="00330315">
        <w:rPr>
          <w:rFonts w:ascii="Times New Roman" w:hAnsi="Times New Roman" w:cs="Times New Roman"/>
          <w:color w:val="1B1D1F"/>
          <w:u w:color="1B1D1F"/>
        </w:rPr>
        <w:t xml:space="preserve"> </w:t>
      </w:r>
      <w:proofErr w:type="spellStart"/>
      <w:r w:rsidRPr="00330315">
        <w:rPr>
          <w:rFonts w:ascii="Times New Roman" w:hAnsi="Times New Roman" w:cs="Times New Roman"/>
          <w:color w:val="1B1D1F"/>
          <w:u w:color="1B1D1F"/>
        </w:rPr>
        <w:t>будинків</w:t>
      </w:r>
      <w:proofErr w:type="spellEnd"/>
      <w:r w:rsidRPr="00330315">
        <w:rPr>
          <w:rFonts w:ascii="Times New Roman" w:hAnsi="Times New Roman" w:cs="Times New Roman"/>
          <w:color w:val="1B1D1F"/>
          <w:u w:color="1B1D1F"/>
        </w:rPr>
        <w:t xml:space="preserve">, </w:t>
      </w:r>
      <w:proofErr w:type="spellStart"/>
      <w:r w:rsidRPr="00330315">
        <w:rPr>
          <w:rFonts w:ascii="Times New Roman" w:hAnsi="Times New Roman" w:cs="Times New Roman"/>
          <w:color w:val="1B1D1F"/>
          <w:u w:color="1B1D1F"/>
        </w:rPr>
        <w:t>які</w:t>
      </w:r>
      <w:proofErr w:type="spellEnd"/>
      <w:r w:rsidRPr="00330315">
        <w:rPr>
          <w:rFonts w:ascii="Times New Roman" w:hAnsi="Times New Roman" w:cs="Times New Roman"/>
          <w:color w:val="1B1D1F"/>
          <w:u w:color="1B1D1F"/>
        </w:rPr>
        <w:t xml:space="preserve"> </w:t>
      </w:r>
      <w:proofErr w:type="spellStart"/>
      <w:r w:rsidRPr="00330315">
        <w:rPr>
          <w:rFonts w:ascii="Times New Roman" w:hAnsi="Times New Roman" w:cs="Times New Roman"/>
          <w:color w:val="1B1D1F"/>
          <w:u w:color="1B1D1F"/>
        </w:rPr>
        <w:t>постраждали</w:t>
      </w:r>
      <w:proofErr w:type="spellEnd"/>
      <w:r w:rsidRPr="00330315">
        <w:rPr>
          <w:rFonts w:ascii="Times New Roman" w:hAnsi="Times New Roman" w:cs="Times New Roman"/>
          <w:color w:val="1B1D1F"/>
          <w:u w:color="1B1D1F"/>
        </w:rPr>
        <w:t xml:space="preserve"> </w:t>
      </w:r>
      <w:proofErr w:type="spellStart"/>
      <w:r w:rsidRPr="00330315">
        <w:rPr>
          <w:rFonts w:ascii="Times New Roman" w:hAnsi="Times New Roman" w:cs="Times New Roman"/>
          <w:color w:val="1B1D1F"/>
          <w:u w:color="1B1D1F"/>
        </w:rPr>
        <w:t>від</w:t>
      </w:r>
      <w:proofErr w:type="spellEnd"/>
      <w:r w:rsidRPr="00330315">
        <w:rPr>
          <w:rFonts w:ascii="Times New Roman" w:hAnsi="Times New Roman" w:cs="Times New Roman"/>
          <w:color w:val="1B1D1F"/>
          <w:u w:color="1B1D1F"/>
        </w:rPr>
        <w:t xml:space="preserve"> </w:t>
      </w:r>
      <w:proofErr w:type="spellStart"/>
      <w:r w:rsidRPr="00330315">
        <w:rPr>
          <w:rFonts w:ascii="Times New Roman" w:hAnsi="Times New Roman" w:cs="Times New Roman"/>
          <w:color w:val="1B1D1F"/>
          <w:u w:color="1B1D1F"/>
        </w:rPr>
        <w:t>ракетних</w:t>
      </w:r>
      <w:proofErr w:type="spellEnd"/>
      <w:r w:rsidRPr="00330315">
        <w:rPr>
          <w:rFonts w:ascii="Times New Roman" w:hAnsi="Times New Roman" w:cs="Times New Roman"/>
          <w:color w:val="1B1D1F"/>
          <w:u w:color="1B1D1F"/>
        </w:rPr>
        <w:t xml:space="preserve"> і </w:t>
      </w:r>
      <w:proofErr w:type="spellStart"/>
      <w:r w:rsidRPr="00330315">
        <w:rPr>
          <w:rFonts w:ascii="Times New Roman" w:hAnsi="Times New Roman" w:cs="Times New Roman"/>
          <w:color w:val="1B1D1F"/>
          <w:u w:color="1B1D1F"/>
        </w:rPr>
        <w:t>дронових</w:t>
      </w:r>
      <w:proofErr w:type="spellEnd"/>
      <w:r w:rsidRPr="00330315">
        <w:rPr>
          <w:rFonts w:ascii="Times New Roman" w:hAnsi="Times New Roman" w:cs="Times New Roman"/>
          <w:color w:val="1B1D1F"/>
          <w:u w:color="1B1D1F"/>
        </w:rPr>
        <w:t xml:space="preserve"> атак, а також </w:t>
      </w:r>
      <w:proofErr w:type="spellStart"/>
      <w:r w:rsidRPr="00330315">
        <w:rPr>
          <w:rFonts w:ascii="Times New Roman" w:hAnsi="Times New Roman" w:cs="Times New Roman"/>
          <w:color w:val="1B1D1F"/>
          <w:u w:color="1B1D1F"/>
        </w:rPr>
        <w:t>необхідно</w:t>
      </w:r>
      <w:proofErr w:type="spellEnd"/>
      <w:r w:rsidRPr="00330315">
        <w:rPr>
          <w:rFonts w:ascii="Times New Roman" w:hAnsi="Times New Roman" w:cs="Times New Roman"/>
          <w:color w:val="1B1D1F"/>
          <w:u w:color="1B1D1F"/>
        </w:rPr>
        <w:t xml:space="preserve"> </w:t>
      </w:r>
      <w:proofErr w:type="spellStart"/>
      <w:r w:rsidRPr="00330315">
        <w:rPr>
          <w:rFonts w:ascii="Times New Roman" w:hAnsi="Times New Roman" w:cs="Times New Roman"/>
          <w:color w:val="1B1D1F"/>
          <w:u w:color="1B1D1F"/>
        </w:rPr>
        <w:t>допомагати</w:t>
      </w:r>
      <w:proofErr w:type="spellEnd"/>
      <w:r w:rsidRPr="00330315">
        <w:rPr>
          <w:rFonts w:ascii="Times New Roman" w:hAnsi="Times New Roman" w:cs="Times New Roman"/>
          <w:color w:val="1B1D1F"/>
          <w:u w:color="1B1D1F"/>
        </w:rPr>
        <w:t xml:space="preserve"> нашим </w:t>
      </w:r>
      <w:proofErr w:type="spellStart"/>
      <w:r w:rsidRPr="00330315">
        <w:rPr>
          <w:rFonts w:ascii="Times New Roman" w:hAnsi="Times New Roman" w:cs="Times New Roman"/>
          <w:color w:val="1B1D1F"/>
          <w:u w:color="1B1D1F"/>
        </w:rPr>
        <w:t>одеситам</w:t>
      </w:r>
      <w:proofErr w:type="spellEnd"/>
      <w:r w:rsidRPr="00330315">
        <w:rPr>
          <w:rFonts w:ascii="Times New Roman" w:hAnsi="Times New Roman" w:cs="Times New Roman"/>
          <w:color w:val="1B1D1F"/>
          <w:u w:color="1B1D1F"/>
        </w:rPr>
        <w:t xml:space="preserve">, </w:t>
      </w:r>
      <w:proofErr w:type="spellStart"/>
      <w:r w:rsidRPr="00330315">
        <w:rPr>
          <w:rFonts w:ascii="Times New Roman" w:hAnsi="Times New Roman" w:cs="Times New Roman"/>
          <w:color w:val="1B1D1F"/>
          <w:u w:color="1B1D1F"/>
        </w:rPr>
        <w:t>які</w:t>
      </w:r>
      <w:proofErr w:type="spellEnd"/>
      <w:r w:rsidRPr="00330315">
        <w:rPr>
          <w:rFonts w:ascii="Times New Roman" w:hAnsi="Times New Roman" w:cs="Times New Roman"/>
          <w:color w:val="1B1D1F"/>
          <w:u w:color="1B1D1F"/>
        </w:rPr>
        <w:t xml:space="preserve"> </w:t>
      </w:r>
      <w:proofErr w:type="spellStart"/>
      <w:r w:rsidRPr="00330315">
        <w:rPr>
          <w:rFonts w:ascii="Times New Roman" w:hAnsi="Times New Roman" w:cs="Times New Roman"/>
          <w:color w:val="1B1D1F"/>
          <w:u w:color="1B1D1F"/>
        </w:rPr>
        <w:t>захищають</w:t>
      </w:r>
      <w:proofErr w:type="spellEnd"/>
      <w:r w:rsidRPr="00330315">
        <w:rPr>
          <w:rFonts w:ascii="Times New Roman" w:hAnsi="Times New Roman" w:cs="Times New Roman"/>
          <w:color w:val="1B1D1F"/>
          <w:u w:color="1B1D1F"/>
        </w:rPr>
        <w:t xml:space="preserve"> нас </w:t>
      </w:r>
      <w:proofErr w:type="spellStart"/>
      <w:r w:rsidRPr="00330315">
        <w:rPr>
          <w:rFonts w:ascii="Times New Roman" w:hAnsi="Times New Roman" w:cs="Times New Roman"/>
          <w:color w:val="1B1D1F"/>
          <w:u w:color="1B1D1F"/>
        </w:rPr>
        <w:t>від</w:t>
      </w:r>
      <w:proofErr w:type="spellEnd"/>
      <w:r w:rsidRPr="00330315">
        <w:rPr>
          <w:rFonts w:ascii="Times New Roman" w:hAnsi="Times New Roman" w:cs="Times New Roman"/>
          <w:color w:val="1B1D1F"/>
          <w:u w:color="1B1D1F"/>
        </w:rPr>
        <w:t xml:space="preserve"> ворога, </w:t>
      </w:r>
      <w:proofErr w:type="spellStart"/>
      <w:r w:rsidRPr="00330315">
        <w:rPr>
          <w:rFonts w:ascii="Times New Roman" w:hAnsi="Times New Roman" w:cs="Times New Roman"/>
          <w:color w:val="1B1D1F"/>
          <w:u w:color="1B1D1F"/>
        </w:rPr>
        <w:t>хоча</w:t>
      </w:r>
      <w:proofErr w:type="spellEnd"/>
      <w:r w:rsidRPr="00330315">
        <w:rPr>
          <w:rFonts w:ascii="Times New Roman" w:hAnsi="Times New Roman" w:cs="Times New Roman"/>
          <w:color w:val="1B1D1F"/>
          <w:u w:color="1B1D1F"/>
        </w:rPr>
        <w:t xml:space="preserve"> все одно нам </w:t>
      </w:r>
      <w:proofErr w:type="spellStart"/>
      <w:r w:rsidRPr="00330315">
        <w:rPr>
          <w:rFonts w:ascii="Times New Roman" w:hAnsi="Times New Roman" w:cs="Times New Roman"/>
          <w:color w:val="1B1D1F"/>
          <w:u w:color="1B1D1F"/>
        </w:rPr>
        <w:t>багато</w:t>
      </w:r>
      <w:proofErr w:type="spellEnd"/>
      <w:r w:rsidRPr="00330315">
        <w:rPr>
          <w:rFonts w:ascii="Times New Roman" w:hAnsi="Times New Roman" w:cs="Times New Roman"/>
          <w:color w:val="1B1D1F"/>
          <w:u w:color="1B1D1F"/>
        </w:rPr>
        <w:t xml:space="preserve"> </w:t>
      </w:r>
      <w:proofErr w:type="spellStart"/>
      <w:r w:rsidRPr="00330315">
        <w:rPr>
          <w:rFonts w:ascii="Times New Roman" w:hAnsi="Times New Roman" w:cs="Times New Roman"/>
          <w:color w:val="1B1D1F"/>
          <w:u w:color="1B1D1F"/>
        </w:rPr>
        <w:t>чого</w:t>
      </w:r>
      <w:proofErr w:type="spellEnd"/>
      <w:r w:rsidRPr="00330315">
        <w:rPr>
          <w:rFonts w:ascii="Times New Roman" w:hAnsi="Times New Roman" w:cs="Times New Roman"/>
          <w:color w:val="1B1D1F"/>
          <w:u w:color="1B1D1F"/>
        </w:rPr>
        <w:t xml:space="preserve"> вдалось </w:t>
      </w:r>
      <w:proofErr w:type="spellStart"/>
      <w:r w:rsidRPr="00330315">
        <w:rPr>
          <w:rFonts w:ascii="Times New Roman" w:hAnsi="Times New Roman" w:cs="Times New Roman"/>
          <w:color w:val="1B1D1F"/>
          <w:u w:color="1B1D1F"/>
        </w:rPr>
        <w:t>зробити</w:t>
      </w:r>
      <w:proofErr w:type="spellEnd"/>
      <w:r w:rsidR="008208DF" w:rsidRPr="00590364">
        <w:rPr>
          <w:rFonts w:ascii="Times New Roman" w:hAnsi="Times New Roman" w:cs="Times New Roman"/>
          <w:color w:val="1B1D1F"/>
          <w:u w:color="1B1D1F"/>
          <w:lang w:val="uk-UA"/>
        </w:rPr>
        <w:t>:</w:t>
      </w:r>
    </w:p>
    <w:p w14:paraId="3E93AEA6" w14:textId="77777777" w:rsidR="00C40E3F" w:rsidRPr="00590364" w:rsidRDefault="00C40E3F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9960"/>
        </w:tabs>
        <w:spacing w:before="0" w:line="288" w:lineRule="auto"/>
        <w:ind w:firstLine="850"/>
        <w:jc w:val="both"/>
        <w:rPr>
          <w:rFonts w:ascii="Times New Roman" w:hAnsi="Times New Roman" w:cs="Times New Roman"/>
          <w:color w:val="1B1D1F"/>
          <w:u w:color="1B1D1F"/>
          <w:lang w:val="uk-UA"/>
        </w:rPr>
      </w:pPr>
    </w:p>
    <w:p w14:paraId="7B7C3BB5" w14:textId="77777777" w:rsidR="00C84EB9" w:rsidRPr="00330315" w:rsidRDefault="00C84EB9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9960"/>
        </w:tabs>
        <w:spacing w:before="0" w:line="288" w:lineRule="auto"/>
        <w:ind w:firstLine="850"/>
        <w:jc w:val="both"/>
        <w:rPr>
          <w:rFonts w:ascii="Times New Roman" w:eastAsia="Times New Roman" w:hAnsi="Times New Roman" w:cs="Times New Roman"/>
          <w:color w:val="1B1D1F"/>
          <w:u w:color="1B1D1F"/>
          <w:lang w:val="uk-UA"/>
        </w:rPr>
      </w:pPr>
    </w:p>
    <w:p w14:paraId="3CFCB865" w14:textId="08007C01" w:rsidR="00330315" w:rsidRPr="00330315" w:rsidRDefault="004C0CCE" w:rsidP="00330315">
      <w:pPr>
        <w:numPr>
          <w:ilvl w:val="0"/>
          <w:numId w:val="7"/>
        </w:numPr>
        <w:spacing w:line="288" w:lineRule="auto"/>
        <w:jc w:val="both"/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30315">
        <w:rPr>
          <w:rFonts w:ascii="Calibri" w:hAnsi="Calibri" w:cs="Calibri"/>
          <w:color w:val="1B1D1F"/>
          <w:sz w:val="24"/>
          <w:szCs w:val="24"/>
          <w:lang w:val="uk-UA"/>
          <w14:textOutline w14:w="0" w14:cap="flat" w14:cmpd="sng" w14:algn="ctr">
            <w14:noFill/>
            <w14:prstDash w14:val="solid"/>
            <w14:bevel/>
          </w14:textOutline>
        </w:rPr>
        <w:t>﻿</w:t>
      </w:r>
      <w:r w:rsidR="00A21D8B" w:rsidRPr="00330315">
        <w:rPr>
          <w:rFonts w:ascii="Times New Roman" w:hAnsi="Times New Roman" w:cs="Times New Roman"/>
          <w:color w:val="1B1D1F"/>
          <w:sz w:val="24"/>
          <w:szCs w:val="24"/>
          <w:u w:color="1B1D1F"/>
          <w:lang w:val="uk-U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330315" w:rsidRPr="00330315"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  <w:t>Голосував на бюджетній комісії та сесіях міськради за виділення майже 1,4 млрд грн на підрозділи Сил Оборони України.</w:t>
      </w:r>
    </w:p>
    <w:p w14:paraId="463AD92D" w14:textId="5BE6B9B9" w:rsidR="00330315" w:rsidRPr="00330315" w:rsidRDefault="00330315" w:rsidP="00330315">
      <w:pPr>
        <w:numPr>
          <w:ilvl w:val="0"/>
          <w:numId w:val="7"/>
        </w:numPr>
        <w:spacing w:line="288" w:lineRule="auto"/>
        <w:jc w:val="both"/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30315"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  <w:t>За рахунок коштів депутатського фонду було закуплено необхідне медичне обладнання до Міської клінічної лікарні №10.</w:t>
      </w:r>
    </w:p>
    <w:p w14:paraId="5AAA6F0F" w14:textId="74788B53" w:rsidR="00330315" w:rsidRPr="00330315" w:rsidRDefault="00330315" w:rsidP="00330315">
      <w:pPr>
        <w:numPr>
          <w:ilvl w:val="0"/>
          <w:numId w:val="7"/>
        </w:numPr>
        <w:spacing w:line="288" w:lineRule="auto"/>
        <w:jc w:val="both"/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30315"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  <w:t>На позачергових сесіях Одеської міської ради підтримував виділення допомоги людям, чиї будинки постраждали від російських атак.</w:t>
      </w:r>
    </w:p>
    <w:p w14:paraId="577378E0" w14:textId="2C098F24" w:rsidR="00330315" w:rsidRPr="00330315" w:rsidRDefault="00330315" w:rsidP="00330315">
      <w:pPr>
        <w:numPr>
          <w:ilvl w:val="0"/>
          <w:numId w:val="7"/>
        </w:numPr>
        <w:spacing w:line="288" w:lineRule="auto"/>
        <w:jc w:val="both"/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30315"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  <w:t>Завершено роботи з капітального ремонту вул. Шота Руставелі.</w:t>
      </w:r>
    </w:p>
    <w:p w14:paraId="03F10ED5" w14:textId="7C8E400B" w:rsidR="00330315" w:rsidRPr="00330315" w:rsidRDefault="00330315" w:rsidP="00330315">
      <w:pPr>
        <w:numPr>
          <w:ilvl w:val="0"/>
          <w:numId w:val="7"/>
        </w:numPr>
        <w:spacing w:line="288" w:lineRule="auto"/>
        <w:jc w:val="both"/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30315"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  <w:t>Виконані роботи з поточного ремонту асфальтового покриття по вул. Єфімова.</w:t>
      </w:r>
    </w:p>
    <w:p w14:paraId="51D2B29B" w14:textId="02076443" w:rsidR="00330315" w:rsidRPr="00330315" w:rsidRDefault="00330315" w:rsidP="00330315">
      <w:pPr>
        <w:numPr>
          <w:ilvl w:val="0"/>
          <w:numId w:val="7"/>
        </w:numPr>
        <w:spacing w:line="288" w:lineRule="auto"/>
        <w:jc w:val="both"/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30315"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  <w:t>Виконані роботи з капітального ремонту внутрішньоквартального проїзду за адресою: вул. Бреуса, 61/8.</w:t>
      </w:r>
    </w:p>
    <w:p w14:paraId="1B1ACB1D" w14:textId="46978707" w:rsidR="00330315" w:rsidRPr="00330315" w:rsidRDefault="00330315" w:rsidP="00330315">
      <w:pPr>
        <w:numPr>
          <w:ilvl w:val="0"/>
          <w:numId w:val="7"/>
        </w:numPr>
        <w:spacing w:line="288" w:lineRule="auto"/>
        <w:jc w:val="both"/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30315"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  <w:t>Виконані роботи з облаштування повноцінного санвузлу в Дитячій бібліотеці №19, який до цього там був відсутній більше 50-ти років.</w:t>
      </w:r>
    </w:p>
    <w:p w14:paraId="6DEED31A" w14:textId="55E4E681" w:rsidR="00330315" w:rsidRPr="00330315" w:rsidRDefault="00330315" w:rsidP="00330315">
      <w:pPr>
        <w:numPr>
          <w:ilvl w:val="0"/>
          <w:numId w:val="7"/>
        </w:numPr>
        <w:spacing w:line="288" w:lineRule="auto"/>
        <w:jc w:val="both"/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30315"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  <w:t>Виконані роботи з капітального ремонту даху будинку за адресою: вул. Івана Фунтового, 2.</w:t>
      </w:r>
    </w:p>
    <w:p w14:paraId="7E2575CB" w14:textId="57D0677E" w:rsidR="00330315" w:rsidRPr="00330315" w:rsidRDefault="00330315" w:rsidP="00330315">
      <w:pPr>
        <w:numPr>
          <w:ilvl w:val="0"/>
          <w:numId w:val="7"/>
        </w:numPr>
        <w:spacing w:line="288" w:lineRule="auto"/>
        <w:jc w:val="both"/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30315"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В рамках міської програми з розвитку житлового господарства були виконані роботи з капітального ремонту ліфтів в будинках за адресою: вул. Бреуса, 26/2, Івана Фунтового, 19 та 21.</w:t>
      </w:r>
    </w:p>
    <w:p w14:paraId="7E24D56B" w14:textId="20BB3B46" w:rsidR="00330315" w:rsidRPr="00330315" w:rsidRDefault="00330315" w:rsidP="00330315">
      <w:pPr>
        <w:numPr>
          <w:ilvl w:val="0"/>
          <w:numId w:val="7"/>
        </w:numPr>
        <w:spacing w:line="288" w:lineRule="auto"/>
        <w:jc w:val="both"/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30315"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  <w:t>Були виконані роботи з заміни вікон в парадних будинків, які постраждали від російської агресії.</w:t>
      </w:r>
    </w:p>
    <w:p w14:paraId="661C60A1" w14:textId="69D5C9AD" w:rsidR="00330315" w:rsidRPr="00330315" w:rsidRDefault="00330315" w:rsidP="00330315">
      <w:pPr>
        <w:numPr>
          <w:ilvl w:val="0"/>
          <w:numId w:val="7"/>
        </w:numPr>
        <w:spacing w:line="288" w:lineRule="auto"/>
        <w:jc w:val="both"/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30315"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  <w:t>Організовували розваги для дітей Хаджибейського району, такі як, відвідування кінотеатрів, театрів, розважальних центрів, зоопарку, екскурсій.</w:t>
      </w:r>
    </w:p>
    <w:p w14:paraId="69B3FCF1" w14:textId="1CE58CB1" w:rsidR="00330315" w:rsidRPr="00330315" w:rsidRDefault="00330315" w:rsidP="00330315">
      <w:pPr>
        <w:numPr>
          <w:ilvl w:val="0"/>
          <w:numId w:val="7"/>
        </w:numPr>
        <w:spacing w:line="288" w:lineRule="auto"/>
        <w:jc w:val="both"/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30315"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  <w:t>Виконані роботи з підрізання аварійних дерев біля ряду багатоквартирних будинків.</w:t>
      </w:r>
    </w:p>
    <w:p w14:paraId="38FB9E71" w14:textId="4C50E85A" w:rsidR="00330315" w:rsidRPr="00330315" w:rsidRDefault="00330315" w:rsidP="00330315">
      <w:pPr>
        <w:numPr>
          <w:ilvl w:val="0"/>
          <w:numId w:val="7"/>
        </w:numPr>
        <w:spacing w:line="288" w:lineRule="auto"/>
        <w:jc w:val="both"/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30315"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  <w:t>Виконані роботи з відновлення дорожньої розмітки за рядом адрес.</w:t>
      </w:r>
    </w:p>
    <w:p w14:paraId="27FA1651" w14:textId="5A297B38" w:rsidR="00330315" w:rsidRPr="00330315" w:rsidRDefault="00330315" w:rsidP="00330315">
      <w:pPr>
        <w:numPr>
          <w:ilvl w:val="0"/>
          <w:numId w:val="7"/>
        </w:numPr>
        <w:spacing w:line="288" w:lineRule="auto"/>
        <w:jc w:val="both"/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30315"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  <w:t>Взяв участь в усіх 5 чергових та 6 позачергових сесіях міськради.</w:t>
      </w:r>
    </w:p>
    <w:p w14:paraId="4036DCEB" w14:textId="2993634C" w:rsidR="00330315" w:rsidRPr="00330315" w:rsidRDefault="00330315" w:rsidP="00330315">
      <w:pPr>
        <w:numPr>
          <w:ilvl w:val="0"/>
          <w:numId w:val="7"/>
        </w:numPr>
        <w:spacing w:line="288" w:lineRule="auto"/>
        <w:jc w:val="both"/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30315"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  <w:t>Виконані роботи з встановлення теплових лічильників в будинках Хаджибейського району, які не були обладнані ними.</w:t>
      </w:r>
    </w:p>
    <w:p w14:paraId="13C605C1" w14:textId="3C821374" w:rsidR="00330315" w:rsidRPr="00330315" w:rsidRDefault="00330315" w:rsidP="00330315">
      <w:pPr>
        <w:numPr>
          <w:ilvl w:val="0"/>
          <w:numId w:val="7"/>
        </w:numPr>
        <w:spacing w:line="288" w:lineRule="auto"/>
        <w:jc w:val="both"/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30315"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  <w:t>Як член бюджетної комісії брав участь у прийнятті цілої низки важливих рішень, проводили виїзні комісії де контролювали проведені роботи за гроші міського бюджету.</w:t>
      </w:r>
    </w:p>
    <w:p w14:paraId="2ED7838C" w14:textId="70F28477" w:rsidR="00330315" w:rsidRPr="00330315" w:rsidRDefault="00330315" w:rsidP="00330315">
      <w:pPr>
        <w:numPr>
          <w:ilvl w:val="0"/>
          <w:numId w:val="7"/>
        </w:numPr>
        <w:spacing w:line="288" w:lineRule="auto"/>
        <w:jc w:val="both"/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30315"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  <w:t>Проводилась регулярна допомога та консультація мешканців щодо створення ОСББ, головам була надана допомога у взаємодії з міськими структурами та комерційними підприємствами-постачальниками послуг – КП “ЖКС”, Міськсвітло, Зелентрест, Одесагаз, Інфоксводоканал тощо.</w:t>
      </w:r>
    </w:p>
    <w:p w14:paraId="1CDE61CF" w14:textId="48F14BB0" w:rsidR="00330315" w:rsidRPr="00330315" w:rsidRDefault="00330315" w:rsidP="00330315">
      <w:pPr>
        <w:numPr>
          <w:ilvl w:val="0"/>
          <w:numId w:val="7"/>
        </w:numPr>
        <w:spacing w:line="288" w:lineRule="auto"/>
        <w:jc w:val="both"/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30315"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  <w:t>Проводився регулярний особистий прийом громадян, а також постійне спілкування через месенджери.</w:t>
      </w:r>
    </w:p>
    <w:p w14:paraId="1A5B14C6" w14:textId="1AA74970" w:rsidR="00330315" w:rsidRPr="00330315" w:rsidRDefault="00330315" w:rsidP="00330315">
      <w:pPr>
        <w:numPr>
          <w:ilvl w:val="0"/>
          <w:numId w:val="7"/>
        </w:numPr>
        <w:spacing w:line="288" w:lineRule="auto"/>
        <w:jc w:val="both"/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30315"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  <w:t>За зверненнями громадян було виділено понад 1,2 млн.грн з міського бюджету як одноразову матеріальну допомогу на лікування складних захворювань, оплату лікарських засобів та погашення заборгованостей за оплату комунальних послуг.</w:t>
      </w:r>
    </w:p>
    <w:p w14:paraId="3338A9DA" w14:textId="633ADA91" w:rsidR="00330315" w:rsidRPr="00330315" w:rsidRDefault="00330315" w:rsidP="00330315">
      <w:pPr>
        <w:numPr>
          <w:ilvl w:val="0"/>
          <w:numId w:val="7"/>
        </w:numPr>
        <w:spacing w:line="288" w:lineRule="auto"/>
        <w:jc w:val="both"/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30315"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  <w:t>Відновили зайняття безкоштовної футбольної школи, яка проходила влітку на стадіоні 3 Ліцею кожну суботу.</w:t>
      </w:r>
    </w:p>
    <w:p w14:paraId="046E5EE4" w14:textId="0EC8CEC9" w:rsidR="00C84EB9" w:rsidRPr="00330315" w:rsidRDefault="00330315" w:rsidP="00330315">
      <w:pPr>
        <w:numPr>
          <w:ilvl w:val="0"/>
          <w:numId w:val="7"/>
        </w:numPr>
        <w:spacing w:line="288" w:lineRule="auto"/>
        <w:jc w:val="both"/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30315">
        <w:rPr>
          <w:rFonts w:ascii="Times New Roman" w:hAnsi="Times New Roman" w:cs="Times New Roman"/>
          <w:color w:val="1B1D1F"/>
          <w:sz w:val="24"/>
          <w:szCs w:val="24"/>
          <w:u w:color="1B1D1F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  <w:t>Проведено десятки зустрічей з мешканцями району на яких було понад 1000 осіб.</w:t>
      </w:r>
    </w:p>
    <w:p w14:paraId="193AFADE" w14:textId="77777777" w:rsidR="00C84EB9" w:rsidRPr="00590364" w:rsidRDefault="00C84EB9">
      <w:pPr>
        <w:spacing w:line="288" w:lineRule="auto"/>
        <w:rPr>
          <w:rFonts w:ascii="Times New Roman" w:eastAsia="Times New Roman" w:hAnsi="Times New Roman" w:cs="Times New Roman"/>
          <w:color w:val="1B1D1F"/>
          <w:sz w:val="24"/>
          <w:szCs w:val="24"/>
          <w:lang w:val="uk-UA"/>
        </w:rPr>
      </w:pPr>
    </w:p>
    <w:p w14:paraId="2CE265E5" w14:textId="77777777" w:rsidR="00C84EB9" w:rsidRPr="00590364" w:rsidRDefault="00C84EB9">
      <w:pPr>
        <w:widowControl/>
        <w:spacing w:line="312" w:lineRule="auto"/>
        <w:jc w:val="center"/>
        <w:rPr>
          <w:rFonts w:ascii="Times New Roman" w:eastAsia="Times New Roman" w:hAnsi="Times New Roman" w:cs="Times New Roman"/>
          <w:lang w:val="uk-UA"/>
        </w:rPr>
      </w:pPr>
    </w:p>
    <w:p w14:paraId="046BC794" w14:textId="77777777" w:rsidR="00C84EB9" w:rsidRPr="00590364" w:rsidRDefault="00000000">
      <w:pPr>
        <w:widowControl/>
        <w:spacing w:line="312" w:lineRule="auto"/>
        <w:jc w:val="center"/>
        <w:rPr>
          <w:lang w:val="uk-UA"/>
        </w:rPr>
      </w:pPr>
      <w:r w:rsidRPr="00590364">
        <w:rPr>
          <w:rFonts w:ascii="Times New Roman" w:hAnsi="Times New Roman"/>
          <w:b/>
          <w:bCs/>
          <w:sz w:val="28"/>
          <w:szCs w:val="28"/>
          <w:lang w:val="uk-UA"/>
        </w:rPr>
        <w:t>РАЗОМ ЗМОЖЕМО БІЛЬШЕ!</w:t>
      </w:r>
    </w:p>
    <w:sectPr w:rsidR="00C84EB9" w:rsidRPr="00590364">
      <w:headerReference w:type="default" r:id="rId8"/>
      <w:footerReference w:type="default" r:id="rId9"/>
      <w:pgSz w:w="11900" w:h="16840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5FAD0B" w14:textId="77777777" w:rsidR="00997C82" w:rsidRDefault="00997C82">
      <w:pPr>
        <w:spacing w:line="240" w:lineRule="auto"/>
      </w:pPr>
      <w:r>
        <w:separator/>
      </w:r>
    </w:p>
  </w:endnote>
  <w:endnote w:type="continuationSeparator" w:id="0">
    <w:p w14:paraId="42980812" w14:textId="77777777" w:rsidR="00997C82" w:rsidRDefault="00997C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E2344" w14:textId="77777777" w:rsidR="00C84EB9" w:rsidRDefault="00C84EB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478B40" w14:textId="77777777" w:rsidR="00997C82" w:rsidRDefault="00997C82">
      <w:pPr>
        <w:spacing w:line="240" w:lineRule="auto"/>
      </w:pPr>
      <w:r>
        <w:separator/>
      </w:r>
    </w:p>
  </w:footnote>
  <w:footnote w:type="continuationSeparator" w:id="0">
    <w:p w14:paraId="7946EE55" w14:textId="77777777" w:rsidR="00997C82" w:rsidRDefault="00997C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EDC0E5" w14:textId="77777777" w:rsidR="00C84EB9" w:rsidRDefault="00C84EB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8F01DE"/>
    <w:multiLevelType w:val="hybridMultilevel"/>
    <w:tmpl w:val="35127442"/>
    <w:numStyleLink w:val="a"/>
  </w:abstractNum>
  <w:abstractNum w:abstractNumId="1" w15:restartNumberingAfterBreak="0">
    <w:nsid w:val="254332A6"/>
    <w:multiLevelType w:val="hybridMultilevel"/>
    <w:tmpl w:val="35127442"/>
    <w:numStyleLink w:val="a"/>
  </w:abstractNum>
  <w:abstractNum w:abstractNumId="2" w15:restartNumberingAfterBreak="0">
    <w:nsid w:val="392D26AB"/>
    <w:multiLevelType w:val="hybridMultilevel"/>
    <w:tmpl w:val="35127442"/>
    <w:styleLink w:val="a"/>
    <w:lvl w:ilvl="0" w:tplc="9EBE5E8A">
      <w:start w:val="1"/>
      <w:numFmt w:val="bullet"/>
      <w:lvlText w:val="-"/>
      <w:lvlJc w:val="left"/>
      <w:pPr>
        <w:ind w:left="221" w:hanging="22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18226CA">
      <w:start w:val="1"/>
      <w:numFmt w:val="bullet"/>
      <w:lvlText w:val="-"/>
      <w:lvlJc w:val="left"/>
      <w:pPr>
        <w:ind w:left="773" w:hanging="17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9465344">
      <w:start w:val="1"/>
      <w:numFmt w:val="bullet"/>
      <w:lvlText w:val="-"/>
      <w:lvlJc w:val="left"/>
      <w:pPr>
        <w:ind w:left="1373" w:hanging="17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3128CBC">
      <w:start w:val="1"/>
      <w:numFmt w:val="bullet"/>
      <w:lvlText w:val="-"/>
      <w:lvlJc w:val="left"/>
      <w:pPr>
        <w:ind w:left="1973" w:hanging="17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4B652A2">
      <w:start w:val="1"/>
      <w:numFmt w:val="bullet"/>
      <w:lvlText w:val="-"/>
      <w:lvlJc w:val="left"/>
      <w:pPr>
        <w:ind w:left="2573" w:hanging="17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25E078E">
      <w:start w:val="1"/>
      <w:numFmt w:val="bullet"/>
      <w:lvlText w:val="-"/>
      <w:lvlJc w:val="left"/>
      <w:pPr>
        <w:ind w:left="3173" w:hanging="17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6562A56">
      <w:start w:val="1"/>
      <w:numFmt w:val="bullet"/>
      <w:lvlText w:val="-"/>
      <w:lvlJc w:val="left"/>
      <w:pPr>
        <w:ind w:left="3773" w:hanging="17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7DCC536">
      <w:start w:val="1"/>
      <w:numFmt w:val="bullet"/>
      <w:lvlText w:val="-"/>
      <w:lvlJc w:val="left"/>
      <w:pPr>
        <w:ind w:left="4373" w:hanging="17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43C55A8">
      <w:start w:val="1"/>
      <w:numFmt w:val="bullet"/>
      <w:lvlText w:val="-"/>
      <w:lvlJc w:val="left"/>
      <w:pPr>
        <w:ind w:left="4973" w:hanging="17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B1361FD"/>
    <w:multiLevelType w:val="hybridMultilevel"/>
    <w:tmpl w:val="C31ED27E"/>
    <w:styleLink w:val="a0"/>
    <w:lvl w:ilvl="0" w:tplc="C7967BA2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5BDC85BE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2A380A9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A2262914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35BA7D46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42C50C2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839A3184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0DE8E1F6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24B6A9D0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689F6BE6"/>
    <w:multiLevelType w:val="hybridMultilevel"/>
    <w:tmpl w:val="C31ED27E"/>
    <w:numStyleLink w:val="a0"/>
  </w:abstractNum>
  <w:num w:numId="1" w16cid:durableId="1178427355">
    <w:abstractNumId w:val="2"/>
  </w:num>
  <w:num w:numId="2" w16cid:durableId="286084613">
    <w:abstractNumId w:val="0"/>
  </w:num>
  <w:num w:numId="3" w16cid:durableId="310985869">
    <w:abstractNumId w:val="0"/>
    <w:lvlOverride w:ilvl="0">
      <w:lvl w:ilvl="0" w:tplc="20745BC6">
        <w:start w:val="1"/>
        <w:numFmt w:val="bullet"/>
        <w:lvlText w:val="-"/>
        <w:lvlJc w:val="left"/>
        <w:pPr>
          <w:ind w:left="221" w:hanging="221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9584DA8">
        <w:start w:val="1"/>
        <w:numFmt w:val="bullet"/>
        <w:lvlText w:val="-"/>
        <w:lvlJc w:val="left"/>
        <w:pPr>
          <w:ind w:left="773" w:hanging="173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886B74C">
        <w:start w:val="1"/>
        <w:numFmt w:val="bullet"/>
        <w:lvlText w:val="-"/>
        <w:lvlJc w:val="left"/>
        <w:pPr>
          <w:ind w:left="1373" w:hanging="173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D3E3F9C">
        <w:start w:val="1"/>
        <w:numFmt w:val="bullet"/>
        <w:lvlText w:val="-"/>
        <w:lvlJc w:val="left"/>
        <w:pPr>
          <w:ind w:left="1973" w:hanging="173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F12092E">
        <w:start w:val="1"/>
        <w:numFmt w:val="bullet"/>
        <w:lvlText w:val="-"/>
        <w:lvlJc w:val="left"/>
        <w:pPr>
          <w:ind w:left="2573" w:hanging="173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B240CC0">
        <w:start w:val="1"/>
        <w:numFmt w:val="bullet"/>
        <w:lvlText w:val="-"/>
        <w:lvlJc w:val="left"/>
        <w:pPr>
          <w:ind w:left="3173" w:hanging="173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7CAC058">
        <w:start w:val="1"/>
        <w:numFmt w:val="bullet"/>
        <w:lvlText w:val="-"/>
        <w:lvlJc w:val="left"/>
        <w:pPr>
          <w:ind w:left="3773" w:hanging="173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DCE5252">
        <w:start w:val="1"/>
        <w:numFmt w:val="bullet"/>
        <w:lvlText w:val="-"/>
        <w:lvlJc w:val="left"/>
        <w:pPr>
          <w:ind w:left="4373" w:hanging="173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CD0D964">
        <w:start w:val="1"/>
        <w:numFmt w:val="bullet"/>
        <w:lvlText w:val="-"/>
        <w:lvlJc w:val="left"/>
        <w:pPr>
          <w:ind w:left="4973" w:hanging="173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1855070040">
    <w:abstractNumId w:val="3"/>
  </w:num>
  <w:num w:numId="5" w16cid:durableId="1096558626">
    <w:abstractNumId w:val="4"/>
  </w:num>
  <w:num w:numId="6" w16cid:durableId="1225213485">
    <w:abstractNumId w:val="4"/>
    <w:lvlOverride w:ilvl="0">
      <w:lvl w:ilvl="0" w:tplc="383A8A04">
        <w:start w:val="1"/>
        <w:numFmt w:val="bullet"/>
        <w:lvlText w:val="-"/>
        <w:lvlJc w:val="left"/>
        <w:pPr>
          <w:ind w:left="240" w:hanging="2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1">
      <w:lvl w:ilvl="1" w:tplc="38907734">
        <w:start w:val="1"/>
        <w:numFmt w:val="bullet"/>
        <w:lvlText w:val="-"/>
        <w:lvlJc w:val="left"/>
        <w:pPr>
          <w:ind w:left="480" w:hanging="2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2">
      <w:lvl w:ilvl="2" w:tplc="A62A1246">
        <w:start w:val="1"/>
        <w:numFmt w:val="bullet"/>
        <w:lvlText w:val="-"/>
        <w:lvlJc w:val="left"/>
        <w:pPr>
          <w:ind w:left="720" w:hanging="2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3">
      <w:lvl w:ilvl="3" w:tplc="7D4C34D8">
        <w:start w:val="1"/>
        <w:numFmt w:val="bullet"/>
        <w:lvlText w:val="-"/>
        <w:lvlJc w:val="left"/>
        <w:pPr>
          <w:ind w:left="960" w:hanging="2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4">
      <w:lvl w:ilvl="4" w:tplc="AB4C0FC4">
        <w:start w:val="1"/>
        <w:numFmt w:val="bullet"/>
        <w:lvlText w:val="-"/>
        <w:lvlJc w:val="left"/>
        <w:pPr>
          <w:ind w:left="1200" w:hanging="2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5">
      <w:lvl w:ilvl="5" w:tplc="1CC881FC">
        <w:start w:val="1"/>
        <w:numFmt w:val="bullet"/>
        <w:lvlText w:val="-"/>
        <w:lvlJc w:val="left"/>
        <w:pPr>
          <w:ind w:left="1440" w:hanging="2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6">
      <w:lvl w:ilvl="6" w:tplc="2E9EAF78">
        <w:start w:val="1"/>
        <w:numFmt w:val="bullet"/>
        <w:lvlText w:val="-"/>
        <w:lvlJc w:val="left"/>
        <w:pPr>
          <w:ind w:left="1680" w:hanging="2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7">
      <w:lvl w:ilvl="7" w:tplc="30F8E776">
        <w:start w:val="1"/>
        <w:numFmt w:val="bullet"/>
        <w:lvlText w:val="-"/>
        <w:lvlJc w:val="left"/>
        <w:pPr>
          <w:ind w:left="1920" w:hanging="2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8">
      <w:lvl w:ilvl="8" w:tplc="316C6E4A">
        <w:start w:val="1"/>
        <w:numFmt w:val="bullet"/>
        <w:lvlText w:val="-"/>
        <w:lvlJc w:val="left"/>
        <w:pPr>
          <w:ind w:left="2160" w:hanging="2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</w:num>
  <w:num w:numId="7" w16cid:durableId="1446661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2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EB9"/>
    <w:rsid w:val="000C4049"/>
    <w:rsid w:val="001810F8"/>
    <w:rsid w:val="00247389"/>
    <w:rsid w:val="00330315"/>
    <w:rsid w:val="00351A21"/>
    <w:rsid w:val="003545DB"/>
    <w:rsid w:val="003B3586"/>
    <w:rsid w:val="00446035"/>
    <w:rsid w:val="004C0CCE"/>
    <w:rsid w:val="005357C5"/>
    <w:rsid w:val="00590364"/>
    <w:rsid w:val="005E5115"/>
    <w:rsid w:val="005E6A92"/>
    <w:rsid w:val="0071171A"/>
    <w:rsid w:val="007921EC"/>
    <w:rsid w:val="008208DF"/>
    <w:rsid w:val="00880F0E"/>
    <w:rsid w:val="008A11FC"/>
    <w:rsid w:val="00900488"/>
    <w:rsid w:val="00997C82"/>
    <w:rsid w:val="009F6049"/>
    <w:rsid w:val="00A21D8B"/>
    <w:rsid w:val="00A503F6"/>
    <w:rsid w:val="00A77694"/>
    <w:rsid w:val="00B01979"/>
    <w:rsid w:val="00B52D1F"/>
    <w:rsid w:val="00BA1D96"/>
    <w:rsid w:val="00BD5761"/>
    <w:rsid w:val="00C40E3F"/>
    <w:rsid w:val="00C84EB9"/>
    <w:rsid w:val="00D066EB"/>
    <w:rsid w:val="00E31823"/>
    <w:rsid w:val="00EA1FA2"/>
    <w:rsid w:val="00F454F8"/>
    <w:rsid w:val="00FC196C"/>
    <w:rsid w:val="00FE1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6D4334"/>
  <w15:docId w15:val="{B51FF377-DEEC-EE4D-9C8D-F1C257DBD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ru-UA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widowControl w:val="0"/>
      <w:suppressAutoHyphens/>
      <w:spacing w:line="276" w:lineRule="auto"/>
    </w:pPr>
    <w:rPr>
      <w:rFonts w:ascii="Arial" w:hAnsi="Arial" w:cs="Arial Unicode MS"/>
      <w:color w:val="000000"/>
      <w:kern w:val="1"/>
      <w:sz w:val="22"/>
      <w:szCs w:val="22"/>
      <w:u w:color="000000"/>
      <w:lang w:val="ru-RU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По умолчанию"/>
    <w:pPr>
      <w:spacing w:before="160"/>
    </w:pPr>
    <w:rPr>
      <w:rFonts w:ascii="Helvetica Neue" w:hAnsi="Helvetica Neue" w:cs="Arial Unicode MS"/>
      <w:color w:val="000000"/>
      <w:sz w:val="24"/>
      <w:szCs w:val="24"/>
      <w:u w:color="000000"/>
      <w:lang w:val="ru-RU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a">
    <w:name w:val="Пункты"/>
    <w:pPr>
      <w:numPr>
        <w:numId w:val="1"/>
      </w:numPr>
    </w:pPr>
  </w:style>
  <w:style w:type="numbering" w:customStyle="1" w:styleId="a0">
    <w:name w:val="Тире"/>
    <w:pPr>
      <w:numPr>
        <w:numId w:val="4"/>
      </w:numPr>
    </w:pPr>
  </w:style>
  <w:style w:type="paragraph" w:styleId="a8">
    <w:name w:val="List Paragraph"/>
    <w:basedOn w:val="a1"/>
    <w:uiPriority w:val="34"/>
    <w:qFormat/>
    <w:rsid w:val="008208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9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9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2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5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9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4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0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Андрей Бахметьев</cp:lastModifiedBy>
  <cp:revision>2</cp:revision>
  <dcterms:created xsi:type="dcterms:W3CDTF">2025-02-21T13:42:00Z</dcterms:created>
  <dcterms:modified xsi:type="dcterms:W3CDTF">2025-02-21T13:42:00Z</dcterms:modified>
</cp:coreProperties>
</file>