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76" w:rsidRPr="00DB4076" w:rsidRDefault="00DB4076" w:rsidP="00DB4076">
      <w:pPr>
        <w:tabs>
          <w:tab w:val="left" w:pos="4200"/>
        </w:tabs>
        <w:spacing w:after="0"/>
        <w:rPr>
          <w:rFonts w:ascii="Times New Roman" w:hAnsi="Times New Roman"/>
          <w:sz w:val="20"/>
          <w:szCs w:val="20"/>
          <w:lang w:eastAsia="ru-RU"/>
        </w:rPr>
      </w:pPr>
      <w:r w:rsidRPr="00DB4076">
        <w:rPr>
          <w:rFonts w:ascii="Times New Roman" w:hAnsi="Times New Roman"/>
          <w:noProof/>
          <w:sz w:val="20"/>
          <w:szCs w:val="20"/>
          <w:lang w:eastAsia="ru-RU"/>
        </w:rPr>
        <w:drawing>
          <wp:anchor distT="0" distB="0" distL="114300" distR="114300" simplePos="0" relativeHeight="251680768" behindDoc="1" locked="0" layoutInCell="1" allowOverlap="1" wp14:anchorId="6B2A812E" wp14:editId="58AAAE35">
            <wp:simplePos x="0" y="0"/>
            <wp:positionH relativeFrom="column">
              <wp:posOffset>2463165</wp:posOffset>
            </wp:positionH>
            <wp:positionV relativeFrom="paragraph">
              <wp:posOffset>-151130</wp:posOffset>
            </wp:positionV>
            <wp:extent cx="594995" cy="850265"/>
            <wp:effectExtent l="0" t="0" r="0" b="698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076">
        <w:rPr>
          <w:rFonts w:ascii="Times New Roman" w:hAnsi="Times New Roman"/>
          <w:sz w:val="20"/>
          <w:szCs w:val="20"/>
          <w:lang w:eastAsia="ru-RU"/>
        </w:rPr>
        <w:tab/>
      </w:r>
    </w:p>
    <w:p w:rsidR="00DB4076" w:rsidRPr="00DB4076" w:rsidRDefault="00DB4076" w:rsidP="00DB4076">
      <w:pPr>
        <w:spacing w:after="0"/>
        <w:rPr>
          <w:rFonts w:ascii="Times New Roman" w:hAnsi="Times New Roman"/>
          <w:b/>
          <w:sz w:val="48"/>
          <w:szCs w:val="32"/>
          <w:lang w:val="uk-UA" w:eastAsia="ru-RU"/>
        </w:rPr>
      </w:pPr>
    </w:p>
    <w:p w:rsidR="00DB4076" w:rsidRPr="00DB4076" w:rsidRDefault="00DB4076" w:rsidP="00DB4076">
      <w:pPr>
        <w:spacing w:after="0"/>
        <w:rPr>
          <w:rFonts w:ascii="Times New Roman" w:hAnsi="Times New Roman"/>
          <w:b/>
          <w:sz w:val="32"/>
          <w:szCs w:val="32"/>
          <w:lang w:val="uk-UA" w:eastAsia="ru-RU"/>
        </w:rPr>
      </w:pPr>
    </w:p>
    <w:p w:rsidR="00DB4076" w:rsidRPr="00DB4076" w:rsidRDefault="00DB4076" w:rsidP="00DB4076">
      <w:pPr>
        <w:spacing w:after="0"/>
        <w:jc w:val="center"/>
        <w:rPr>
          <w:rFonts w:ascii="Times New Roman" w:hAnsi="Times New Roman"/>
          <w:szCs w:val="32"/>
          <w:lang w:val="uk-UA" w:eastAsia="ru-RU"/>
        </w:rPr>
      </w:pPr>
      <w:r w:rsidRPr="00DB4076">
        <w:rPr>
          <w:rFonts w:ascii="Times New Roman" w:hAnsi="Times New Roman"/>
          <w:szCs w:val="32"/>
          <w:lang w:val="uk-UA" w:eastAsia="ru-RU"/>
        </w:rPr>
        <w:t>ОДЕСЬКА МІСЬКА РАДА</w:t>
      </w:r>
    </w:p>
    <w:p w:rsidR="00DB4076" w:rsidRPr="00DB4076" w:rsidRDefault="00DB4076" w:rsidP="00DB4076">
      <w:pPr>
        <w:spacing w:after="0"/>
        <w:rPr>
          <w:rFonts w:ascii="Times New Roman" w:hAnsi="Times New Roman"/>
          <w:b/>
          <w:sz w:val="16"/>
          <w:szCs w:val="16"/>
          <w:lang w:val="uk-UA" w:eastAsia="ru-RU"/>
        </w:rPr>
      </w:pPr>
    </w:p>
    <w:p w:rsidR="00DB4076" w:rsidRPr="00DB4076" w:rsidRDefault="00DB4076" w:rsidP="00DB4076">
      <w:pPr>
        <w:spacing w:after="0"/>
        <w:jc w:val="center"/>
        <w:rPr>
          <w:rFonts w:ascii="Times New Roman" w:hAnsi="Times New Roman"/>
          <w:b/>
          <w:sz w:val="32"/>
          <w:szCs w:val="32"/>
          <w:lang w:val="uk-UA" w:eastAsia="ru-RU"/>
        </w:rPr>
      </w:pPr>
      <w:r w:rsidRPr="00DB4076">
        <w:rPr>
          <w:rFonts w:ascii="Times New Roman" w:hAnsi="Times New Roman"/>
          <w:b/>
          <w:sz w:val="32"/>
          <w:szCs w:val="32"/>
          <w:lang w:val="uk-UA" w:eastAsia="ru-RU"/>
        </w:rPr>
        <w:t>ПОСТІЙНА КОМІСІЯ</w:t>
      </w:r>
    </w:p>
    <w:p w:rsidR="00DB4076" w:rsidRPr="00DB4076" w:rsidRDefault="00DB4076" w:rsidP="00DB4076">
      <w:pPr>
        <w:spacing w:after="0"/>
        <w:jc w:val="center"/>
        <w:rPr>
          <w:rFonts w:ascii="Times New Roman" w:hAnsi="Times New Roman"/>
          <w:b/>
          <w:sz w:val="36"/>
          <w:szCs w:val="32"/>
          <w:lang w:val="uk-UA" w:eastAsia="ru-RU"/>
        </w:rPr>
      </w:pPr>
      <w:r w:rsidRPr="00DB4076">
        <w:rPr>
          <w:rFonts w:ascii="Times New Roman" w:hAnsi="Times New Roman"/>
          <w:b/>
          <w:sz w:val="32"/>
          <w:szCs w:val="32"/>
          <w:lang w:val="uk-UA" w:eastAsia="ru-RU"/>
        </w:rPr>
        <w:t>З ПИТАНЬ КОМУНАЛЬНОЇ ВЛАСНОСТІ, ЕКОНОМІЧНОЇ, ІНВЕСТИЦІЙНОЇ ПОЛІТИКИ ТА ПІДПРИЄМНИЦТВА</w:t>
      </w:r>
    </w:p>
    <w:tbl>
      <w:tblPr>
        <w:tblStyle w:val="a8"/>
        <w:tblW w:w="0" w:type="auto"/>
        <w:tblInd w:w="108" w:type="dxa"/>
        <w:tblLook w:val="04A0" w:firstRow="1" w:lastRow="0" w:firstColumn="1" w:lastColumn="0" w:noHBand="0" w:noVBand="1"/>
      </w:tblPr>
      <w:tblGrid>
        <w:gridCol w:w="9463"/>
      </w:tblGrid>
      <w:tr w:rsidR="00DB4076" w:rsidRPr="00DB4076" w:rsidTr="009777C9">
        <w:tc>
          <w:tcPr>
            <w:tcW w:w="9463" w:type="dxa"/>
            <w:tcBorders>
              <w:top w:val="nil"/>
              <w:left w:val="nil"/>
              <w:bottom w:val="thinThickMediumGap" w:sz="18" w:space="0" w:color="auto"/>
              <w:right w:val="nil"/>
            </w:tcBorders>
            <w:vAlign w:val="center"/>
          </w:tcPr>
          <w:p w:rsidR="00DB4076" w:rsidRPr="00DB4076" w:rsidRDefault="00DB4076" w:rsidP="00DB4076">
            <w:pPr>
              <w:ind w:firstLine="0"/>
              <w:rPr>
                <w:rFonts w:ascii="Times New Roman" w:hAnsi="Times New Roman"/>
                <w:b/>
                <w:sz w:val="16"/>
                <w:szCs w:val="26"/>
                <w:lang w:val="uk-UA" w:eastAsia="ru-RU"/>
              </w:rPr>
            </w:pPr>
          </w:p>
          <w:p w:rsidR="00DB4076" w:rsidRPr="00DB4076" w:rsidRDefault="00DB4076" w:rsidP="00DB4076">
            <w:pPr>
              <w:ind w:firstLine="0"/>
              <w:jc w:val="center"/>
              <w:rPr>
                <w:rFonts w:ascii="Times New Roman" w:hAnsi="Times New Roman"/>
                <w:b/>
                <w:sz w:val="24"/>
                <w:szCs w:val="26"/>
                <w:lang w:eastAsia="ru-RU"/>
              </w:rPr>
            </w:pPr>
            <w:proofErr w:type="spellStart"/>
            <w:r w:rsidRPr="00DB4076">
              <w:rPr>
                <w:rFonts w:ascii="Times New Roman" w:hAnsi="Times New Roman"/>
                <w:b/>
                <w:sz w:val="24"/>
                <w:szCs w:val="26"/>
                <w:lang w:val="uk-UA" w:eastAsia="ru-RU"/>
              </w:rPr>
              <w:t>пл</w:t>
            </w:r>
            <w:proofErr w:type="spellEnd"/>
            <w:r w:rsidRPr="00DB4076">
              <w:rPr>
                <w:rFonts w:ascii="Times New Roman" w:hAnsi="Times New Roman"/>
                <w:b/>
                <w:sz w:val="24"/>
                <w:szCs w:val="26"/>
                <w:lang w:eastAsia="ru-RU"/>
              </w:rPr>
              <w:t>.</w:t>
            </w:r>
            <w:r w:rsidRPr="00DB4076">
              <w:rPr>
                <w:rFonts w:ascii="Times New Roman" w:hAnsi="Times New Roman"/>
                <w:b/>
                <w:sz w:val="24"/>
                <w:szCs w:val="26"/>
                <w:lang w:val="uk-UA" w:eastAsia="ru-RU"/>
              </w:rPr>
              <w:t xml:space="preserve"> Думська, 1, м. Одеса, 65026, Україна</w:t>
            </w:r>
          </w:p>
        </w:tc>
      </w:tr>
    </w:tbl>
    <w:p w:rsidR="00DB4076" w:rsidRPr="00DB4076" w:rsidRDefault="00DB4076" w:rsidP="00DB4076">
      <w:pPr>
        <w:spacing w:after="0"/>
        <w:jc w:val="both"/>
        <w:rPr>
          <w:rFonts w:ascii="Times New Roman" w:hAnsi="Times New Roman"/>
          <w:b/>
          <w:sz w:val="20"/>
          <w:szCs w:val="26"/>
          <w:lang w:val="uk-UA" w:eastAsia="ru-RU"/>
        </w:rPr>
      </w:pPr>
    </w:p>
    <w:p w:rsidR="00DB4076" w:rsidRPr="00DB4076" w:rsidRDefault="00DB4076" w:rsidP="00DB4076">
      <w:pPr>
        <w:spacing w:after="0"/>
        <w:jc w:val="both"/>
        <w:rPr>
          <w:rFonts w:ascii="Times New Roman" w:hAnsi="Times New Roman"/>
          <w:b/>
          <w:sz w:val="26"/>
          <w:szCs w:val="26"/>
          <w:lang w:val="uk-UA" w:eastAsia="ru-RU"/>
        </w:rPr>
      </w:pPr>
      <w:r w:rsidRPr="00DB4076">
        <w:rPr>
          <w:rFonts w:ascii="Times New Roman" w:hAnsi="Times New Roman"/>
          <w:b/>
          <w:sz w:val="26"/>
          <w:szCs w:val="26"/>
          <w:lang w:val="uk-UA" w:eastAsia="ru-RU"/>
        </w:rPr>
        <w:t xml:space="preserve"> ________________</w:t>
      </w:r>
      <w:r w:rsidRPr="00DB4076">
        <w:rPr>
          <w:rFonts w:ascii="Times New Roman" w:hAnsi="Times New Roman"/>
          <w:sz w:val="26"/>
          <w:szCs w:val="26"/>
          <w:lang w:val="uk-UA" w:eastAsia="ru-RU"/>
        </w:rPr>
        <w:t>№</w:t>
      </w:r>
      <w:r w:rsidRPr="00DB4076">
        <w:rPr>
          <w:rFonts w:ascii="Times New Roman" w:hAnsi="Times New Roman"/>
          <w:b/>
          <w:sz w:val="26"/>
          <w:szCs w:val="26"/>
          <w:lang w:val="uk-UA" w:eastAsia="ru-RU"/>
        </w:rPr>
        <w:t>_________________</w:t>
      </w:r>
    </w:p>
    <w:p w:rsidR="00DB4076" w:rsidRPr="00DB4076" w:rsidRDefault="00DB4076" w:rsidP="00DB4076">
      <w:pPr>
        <w:spacing w:after="0"/>
        <w:jc w:val="both"/>
        <w:rPr>
          <w:rFonts w:ascii="Times New Roman" w:hAnsi="Times New Roman"/>
          <w:sz w:val="6"/>
          <w:szCs w:val="26"/>
          <w:lang w:val="uk-UA" w:eastAsia="ru-RU"/>
        </w:rPr>
      </w:pPr>
    </w:p>
    <w:p w:rsidR="00DB4076" w:rsidRPr="00DB4076" w:rsidRDefault="00DB4076" w:rsidP="00DB4076">
      <w:pPr>
        <w:tabs>
          <w:tab w:val="left" w:pos="4536"/>
        </w:tabs>
        <w:spacing w:after="0"/>
        <w:jc w:val="both"/>
        <w:rPr>
          <w:rFonts w:ascii="Times New Roman" w:hAnsi="Times New Roman"/>
          <w:szCs w:val="26"/>
          <w:lang w:val="uk-UA" w:eastAsia="ru-RU"/>
        </w:rPr>
      </w:pPr>
      <w:r w:rsidRPr="00DB4076">
        <w:rPr>
          <w:rFonts w:ascii="Times New Roman" w:hAnsi="Times New Roman"/>
          <w:sz w:val="26"/>
          <w:szCs w:val="26"/>
          <w:lang w:val="uk-UA" w:eastAsia="ru-RU"/>
        </w:rPr>
        <w:t>на №</w:t>
      </w:r>
      <w:r w:rsidRPr="00DB4076">
        <w:rPr>
          <w:rFonts w:ascii="Times New Roman" w:hAnsi="Times New Roman"/>
          <w:b/>
          <w:sz w:val="26"/>
          <w:szCs w:val="26"/>
          <w:lang w:val="uk-UA" w:eastAsia="ru-RU"/>
        </w:rPr>
        <w:t>______________</w:t>
      </w:r>
      <w:r w:rsidRPr="00DB4076">
        <w:rPr>
          <w:rFonts w:ascii="Times New Roman" w:hAnsi="Times New Roman"/>
          <w:sz w:val="26"/>
          <w:szCs w:val="26"/>
          <w:lang w:val="uk-UA" w:eastAsia="ru-RU"/>
        </w:rPr>
        <w:t>від</w:t>
      </w:r>
      <w:r w:rsidRPr="00DB4076">
        <w:rPr>
          <w:rFonts w:ascii="Times New Roman" w:hAnsi="Times New Roman"/>
          <w:b/>
          <w:sz w:val="26"/>
          <w:szCs w:val="26"/>
          <w:lang w:val="uk-UA" w:eastAsia="ru-RU"/>
        </w:rPr>
        <w:t>______________</w:t>
      </w:r>
    </w:p>
    <w:p w:rsidR="00DB4076" w:rsidRPr="00DB4076" w:rsidRDefault="00DB4076" w:rsidP="00DB4076">
      <w:pPr>
        <w:spacing w:after="0"/>
        <w:rPr>
          <w:rFonts w:ascii="Times New Roman" w:hAnsi="Times New Roman"/>
          <w:sz w:val="32"/>
          <w:szCs w:val="28"/>
          <w:lang w:val="uk-UA" w:eastAsia="ru-RU"/>
        </w:rPr>
      </w:pPr>
    </w:p>
    <w:p w:rsidR="0037058A" w:rsidRPr="00DB4076" w:rsidRDefault="0037058A" w:rsidP="00DB4076">
      <w:pPr>
        <w:spacing w:after="0"/>
        <w:jc w:val="right"/>
        <w:rPr>
          <w:rFonts w:ascii="Times New Roman" w:hAnsi="Times New Roman"/>
          <w:lang w:val="uk-UA"/>
        </w:rPr>
      </w:pPr>
      <w:r w:rsidRPr="00DB4076">
        <w:rPr>
          <w:rFonts w:ascii="Times New Roman" w:hAnsi="Times New Roman"/>
          <w:b/>
          <w:sz w:val="28"/>
          <w:szCs w:val="28"/>
          <w:lang w:val="uk-UA"/>
        </w:rPr>
        <w:t>┌</w:t>
      </w:r>
      <w:r w:rsidRPr="00DB4076">
        <w:rPr>
          <w:rFonts w:ascii="Times New Roman" w:hAnsi="Times New Roman"/>
          <w:b/>
          <w:sz w:val="28"/>
          <w:szCs w:val="28"/>
          <w:lang w:val="uk-UA"/>
        </w:rPr>
        <w:tab/>
      </w:r>
      <w:r w:rsidRPr="00DB4076">
        <w:rPr>
          <w:rFonts w:ascii="Times New Roman" w:hAnsi="Times New Roman"/>
          <w:b/>
          <w:sz w:val="28"/>
          <w:szCs w:val="28"/>
          <w:lang w:val="uk-UA"/>
        </w:rPr>
        <w:tab/>
      </w:r>
      <w:r w:rsidRPr="00DB4076">
        <w:rPr>
          <w:rFonts w:ascii="Times New Roman" w:hAnsi="Times New Roman"/>
          <w:b/>
          <w:sz w:val="28"/>
          <w:szCs w:val="28"/>
          <w:lang w:val="uk-UA"/>
        </w:rPr>
        <w:tab/>
      </w:r>
      <w:r w:rsidRPr="00DB4076">
        <w:rPr>
          <w:rFonts w:ascii="Times New Roman" w:hAnsi="Times New Roman"/>
          <w:b/>
          <w:sz w:val="28"/>
          <w:szCs w:val="28"/>
          <w:lang w:val="uk-UA"/>
        </w:rPr>
        <w:tab/>
      </w:r>
      <w:r w:rsidRPr="00DB4076">
        <w:rPr>
          <w:rFonts w:ascii="Times New Roman" w:hAnsi="Times New Roman"/>
          <w:b/>
          <w:sz w:val="28"/>
          <w:szCs w:val="28"/>
          <w:lang w:val="uk-UA"/>
        </w:rPr>
        <w:tab/>
      </w:r>
      <w:r w:rsidRPr="00DB4076">
        <w:rPr>
          <w:rFonts w:ascii="Times New Roman" w:hAnsi="Times New Roman"/>
          <w:b/>
          <w:sz w:val="28"/>
          <w:szCs w:val="28"/>
          <w:lang w:val="uk-UA"/>
        </w:rPr>
        <w:tab/>
        <w:t>┐</w:t>
      </w:r>
    </w:p>
    <w:p w:rsidR="00102254" w:rsidRDefault="00102254" w:rsidP="00102254">
      <w:pPr>
        <w:spacing w:after="0" w:line="240" w:lineRule="auto"/>
        <w:ind w:left="-567" w:firstLine="567"/>
        <w:jc w:val="center"/>
        <w:rPr>
          <w:rFonts w:ascii="Times New Roman" w:hAnsi="Times New Roman"/>
          <w:sz w:val="28"/>
          <w:szCs w:val="28"/>
          <w:lang w:val="uk-UA" w:eastAsia="ru-RU"/>
        </w:rPr>
      </w:pPr>
    </w:p>
    <w:p w:rsidR="00102254" w:rsidRDefault="00102254" w:rsidP="00102254">
      <w:pPr>
        <w:spacing w:after="0" w:line="240" w:lineRule="auto"/>
        <w:ind w:left="-567" w:firstLine="567"/>
        <w:jc w:val="center"/>
        <w:rPr>
          <w:rFonts w:ascii="Times New Roman" w:hAnsi="Times New Roman"/>
          <w:b/>
          <w:sz w:val="28"/>
          <w:szCs w:val="28"/>
          <w:lang w:val="uk-UA" w:eastAsia="ru-RU"/>
        </w:rPr>
      </w:pPr>
      <w:r>
        <w:rPr>
          <w:rFonts w:ascii="Times New Roman" w:hAnsi="Times New Roman"/>
          <w:b/>
          <w:sz w:val="28"/>
          <w:szCs w:val="28"/>
          <w:lang w:val="uk-UA" w:eastAsia="ru-RU"/>
        </w:rPr>
        <w:t>2</w:t>
      </w:r>
      <w:r w:rsidR="00A769AB">
        <w:rPr>
          <w:rFonts w:ascii="Times New Roman" w:hAnsi="Times New Roman"/>
          <w:b/>
          <w:sz w:val="28"/>
          <w:szCs w:val="28"/>
          <w:lang w:val="uk-UA" w:eastAsia="ru-RU"/>
        </w:rPr>
        <w:t>5</w:t>
      </w:r>
      <w:r w:rsidRPr="000821F6">
        <w:rPr>
          <w:rFonts w:ascii="Times New Roman" w:hAnsi="Times New Roman"/>
          <w:b/>
          <w:sz w:val="28"/>
          <w:szCs w:val="28"/>
          <w:lang w:val="uk-UA" w:eastAsia="ru-RU"/>
        </w:rPr>
        <w:t>.</w:t>
      </w:r>
      <w:r>
        <w:rPr>
          <w:rFonts w:ascii="Times New Roman" w:hAnsi="Times New Roman"/>
          <w:b/>
          <w:sz w:val="28"/>
          <w:szCs w:val="28"/>
          <w:lang w:val="uk-UA" w:eastAsia="ru-RU"/>
        </w:rPr>
        <w:t>0</w:t>
      </w:r>
      <w:r w:rsidRPr="00C3091E">
        <w:rPr>
          <w:rFonts w:ascii="Times New Roman" w:hAnsi="Times New Roman"/>
          <w:b/>
          <w:sz w:val="28"/>
          <w:szCs w:val="28"/>
          <w:lang w:val="uk-UA" w:eastAsia="ru-RU"/>
        </w:rPr>
        <w:t>1</w:t>
      </w:r>
      <w:r w:rsidRPr="000821F6">
        <w:rPr>
          <w:rFonts w:ascii="Times New Roman" w:hAnsi="Times New Roman"/>
          <w:b/>
          <w:sz w:val="28"/>
          <w:szCs w:val="28"/>
          <w:lang w:val="uk-UA" w:eastAsia="ru-RU"/>
        </w:rPr>
        <w:t>.202</w:t>
      </w:r>
      <w:r>
        <w:rPr>
          <w:rFonts w:ascii="Times New Roman" w:hAnsi="Times New Roman"/>
          <w:b/>
          <w:sz w:val="28"/>
          <w:szCs w:val="28"/>
          <w:lang w:val="uk-UA" w:eastAsia="ru-RU"/>
        </w:rPr>
        <w:t>1</w:t>
      </w:r>
      <w:r w:rsidRPr="000821F6">
        <w:rPr>
          <w:rFonts w:ascii="Times New Roman" w:hAnsi="Times New Roman"/>
          <w:b/>
          <w:sz w:val="28"/>
          <w:szCs w:val="28"/>
          <w:lang w:val="uk-UA" w:eastAsia="ru-RU"/>
        </w:rPr>
        <w:t xml:space="preserve">  р</w:t>
      </w:r>
      <w:r>
        <w:rPr>
          <w:rFonts w:ascii="Times New Roman" w:hAnsi="Times New Roman"/>
          <w:b/>
          <w:sz w:val="28"/>
          <w:szCs w:val="28"/>
          <w:lang w:val="uk-UA" w:eastAsia="ru-RU"/>
        </w:rPr>
        <w:t>оку</w:t>
      </w:r>
      <w:r w:rsidRPr="000821F6">
        <w:rPr>
          <w:rFonts w:ascii="Times New Roman" w:hAnsi="Times New Roman"/>
          <w:b/>
          <w:sz w:val="28"/>
          <w:szCs w:val="28"/>
          <w:lang w:val="uk-UA" w:eastAsia="ru-RU"/>
        </w:rPr>
        <w:t xml:space="preserve">              1</w:t>
      </w:r>
      <w:r w:rsidR="006D0919">
        <w:rPr>
          <w:rFonts w:ascii="Times New Roman" w:hAnsi="Times New Roman"/>
          <w:b/>
          <w:sz w:val="28"/>
          <w:szCs w:val="28"/>
          <w:lang w:val="uk-UA" w:eastAsia="ru-RU"/>
        </w:rPr>
        <w:t>5</w:t>
      </w:r>
      <w:r w:rsidRPr="000821F6">
        <w:rPr>
          <w:rFonts w:ascii="Times New Roman" w:hAnsi="Times New Roman"/>
          <w:b/>
          <w:sz w:val="28"/>
          <w:szCs w:val="28"/>
          <w:lang w:val="uk-UA" w:eastAsia="ru-RU"/>
        </w:rPr>
        <w:t>-</w:t>
      </w:r>
      <w:r w:rsidRPr="00C3091E">
        <w:rPr>
          <w:rFonts w:ascii="Times New Roman" w:hAnsi="Times New Roman"/>
          <w:b/>
          <w:sz w:val="28"/>
          <w:szCs w:val="28"/>
          <w:lang w:val="uk-UA" w:eastAsia="ru-RU"/>
        </w:rPr>
        <w:t>0</w:t>
      </w:r>
      <w:r w:rsidRPr="000821F6">
        <w:rPr>
          <w:rFonts w:ascii="Times New Roman" w:hAnsi="Times New Roman"/>
          <w:b/>
          <w:sz w:val="28"/>
          <w:szCs w:val="28"/>
          <w:lang w:val="uk-UA" w:eastAsia="ru-RU"/>
        </w:rPr>
        <w:t xml:space="preserve">0                    </w:t>
      </w:r>
      <w:r>
        <w:rPr>
          <w:rFonts w:ascii="Times New Roman" w:hAnsi="Times New Roman"/>
          <w:b/>
          <w:sz w:val="28"/>
          <w:szCs w:val="28"/>
          <w:lang w:val="uk-UA" w:eastAsia="ru-RU"/>
        </w:rPr>
        <w:t>Велика зала</w:t>
      </w:r>
    </w:p>
    <w:p w:rsidR="00102254" w:rsidRDefault="00102254" w:rsidP="00102254">
      <w:pPr>
        <w:spacing w:after="0" w:line="240" w:lineRule="auto"/>
        <w:ind w:left="-567" w:firstLine="567"/>
        <w:jc w:val="center"/>
        <w:rPr>
          <w:rFonts w:ascii="Times New Roman" w:hAnsi="Times New Roman"/>
          <w:b/>
          <w:sz w:val="28"/>
          <w:szCs w:val="28"/>
          <w:lang w:val="uk-UA" w:eastAsia="ru-RU"/>
        </w:rPr>
      </w:pPr>
    </w:p>
    <w:p w:rsidR="00102254" w:rsidRPr="00465775" w:rsidRDefault="00102254" w:rsidP="00102254">
      <w:pPr>
        <w:spacing w:after="0" w:line="240" w:lineRule="auto"/>
        <w:ind w:firstLine="567"/>
        <w:jc w:val="center"/>
        <w:rPr>
          <w:rFonts w:ascii="Times New Roman" w:hAnsi="Times New Roman"/>
          <w:b/>
          <w:sz w:val="28"/>
          <w:szCs w:val="28"/>
          <w:lang w:val="uk-UA"/>
        </w:rPr>
      </w:pPr>
      <w:r w:rsidRPr="00465775">
        <w:rPr>
          <w:rFonts w:ascii="Times New Roman" w:hAnsi="Times New Roman"/>
          <w:b/>
          <w:sz w:val="28"/>
          <w:szCs w:val="28"/>
          <w:lang w:val="uk-UA"/>
        </w:rPr>
        <w:t>ПОРЯДОК ДЕННИЙ</w:t>
      </w:r>
    </w:p>
    <w:p w:rsidR="00102254" w:rsidRPr="00333D6C" w:rsidRDefault="00102254" w:rsidP="00102254">
      <w:pPr>
        <w:spacing w:after="0" w:line="240" w:lineRule="auto"/>
        <w:ind w:firstLine="567"/>
        <w:jc w:val="center"/>
        <w:rPr>
          <w:rFonts w:ascii="Times New Roman" w:hAnsi="Times New Roman"/>
          <w:b/>
          <w:sz w:val="28"/>
          <w:szCs w:val="28"/>
          <w:lang w:val="uk-UA"/>
        </w:rPr>
      </w:pPr>
    </w:p>
    <w:p w:rsidR="006A6B10" w:rsidRPr="006A6B10" w:rsidRDefault="006A6B10" w:rsidP="006A6B10">
      <w:pPr>
        <w:pStyle w:val="a3"/>
        <w:ind w:left="0" w:firstLine="567"/>
        <w:jc w:val="both"/>
        <w:rPr>
          <w:rFonts w:ascii="Times New Roman" w:hAnsi="Times New Roman" w:cs="Times New Roman"/>
          <w:b/>
          <w:sz w:val="28"/>
          <w:szCs w:val="28"/>
          <w:lang w:val="uk-UA"/>
        </w:rPr>
      </w:pPr>
      <w:r w:rsidRPr="006A6B10">
        <w:rPr>
          <w:rFonts w:ascii="Times New Roman" w:hAnsi="Times New Roman" w:cs="Times New Roman"/>
          <w:color w:val="000000" w:themeColor="text1"/>
          <w:sz w:val="28"/>
          <w:szCs w:val="28"/>
          <w:lang w:val="uk-UA"/>
        </w:rPr>
        <w:t>1.  Розгляд у рішення</w:t>
      </w:r>
      <w:r w:rsidRPr="006A6B10">
        <w:rPr>
          <w:rFonts w:ascii="Times New Roman" w:hAnsi="Times New Roman" w:cs="Times New Roman"/>
          <w:b/>
          <w:color w:val="000000" w:themeColor="text1"/>
          <w:sz w:val="28"/>
          <w:szCs w:val="28"/>
          <w:lang w:val="uk-UA"/>
        </w:rPr>
        <w:t xml:space="preserve"> «</w:t>
      </w:r>
      <w:r w:rsidRPr="006A6B10">
        <w:rPr>
          <w:rFonts w:ascii="Times New Roman" w:hAnsi="Times New Roman" w:cs="Times New Roman"/>
          <w:sz w:val="28"/>
          <w:szCs w:val="28"/>
          <w:lang w:val="uk-UA"/>
        </w:rPr>
        <w:t>Про ліквідацію департаменту комунальної власності Одеської міської ради та утворення департаменту земельних ресурсів Одеської міської ради та департаменту орендних відносин та приватизації комунального майна Одеської міської ради»  (лист департаменту комунальної власності № 01-13/40 від 12.01.2021 року).</w:t>
      </w:r>
    </w:p>
    <w:p w:rsidR="006A6B10" w:rsidRPr="006A6B10" w:rsidRDefault="006A6B10" w:rsidP="006A6B10">
      <w:pPr>
        <w:spacing w:after="0"/>
        <w:ind w:firstLine="567"/>
        <w:jc w:val="both"/>
        <w:rPr>
          <w:rFonts w:ascii="Times New Roman" w:hAnsi="Times New Roman"/>
          <w:color w:val="000000" w:themeColor="text1"/>
          <w:sz w:val="28"/>
          <w:szCs w:val="28"/>
          <w:lang w:val="uk-UA"/>
        </w:rPr>
      </w:pPr>
      <w:r w:rsidRPr="006A6B10">
        <w:rPr>
          <w:rFonts w:ascii="Times New Roman" w:hAnsi="Times New Roman"/>
          <w:color w:val="000000" w:themeColor="text1"/>
          <w:sz w:val="28"/>
          <w:szCs w:val="28"/>
          <w:lang w:val="uk-UA"/>
        </w:rPr>
        <w:t xml:space="preserve">2. Розгляд </w:t>
      </w:r>
      <w:r w:rsidRPr="006A6B10">
        <w:rPr>
          <w:rFonts w:ascii="Times New Roman" w:hAnsi="Times New Roman"/>
          <w:sz w:val="28"/>
          <w:szCs w:val="28"/>
          <w:lang w:val="uk-UA"/>
        </w:rPr>
        <w:t xml:space="preserve">у рішення Одеської міської ради «Про затвердження Переліку другого типу об’єктів комунальної власності територіальної громади </w:t>
      </w:r>
      <w:r w:rsidR="00B0222D">
        <w:rPr>
          <w:rFonts w:ascii="Times New Roman" w:hAnsi="Times New Roman"/>
          <w:sz w:val="28"/>
          <w:szCs w:val="28"/>
          <w:lang w:val="uk-UA"/>
        </w:rPr>
        <w:t xml:space="preserve">             </w:t>
      </w:r>
      <w:r w:rsidRPr="006A6B10">
        <w:rPr>
          <w:rFonts w:ascii="Times New Roman" w:hAnsi="Times New Roman"/>
          <w:sz w:val="28"/>
          <w:szCs w:val="28"/>
          <w:lang w:val="uk-UA"/>
        </w:rPr>
        <w:t xml:space="preserve">м. Одеси, що підлягають передачі в оренду без проведення аукціону» (листи департаменту комунальної власності №01-13/42 від 12.01.2021 року, </w:t>
      </w:r>
      <w:r w:rsidR="00B0222D">
        <w:rPr>
          <w:rFonts w:ascii="Times New Roman" w:hAnsi="Times New Roman"/>
          <w:sz w:val="28"/>
          <w:szCs w:val="28"/>
          <w:lang w:val="uk-UA"/>
        </w:rPr>
        <w:t xml:space="preserve">                </w:t>
      </w:r>
      <w:r w:rsidRPr="006A6B10">
        <w:rPr>
          <w:rFonts w:ascii="Times New Roman" w:hAnsi="Times New Roman"/>
          <w:sz w:val="28"/>
          <w:szCs w:val="28"/>
          <w:lang w:val="uk-UA"/>
        </w:rPr>
        <w:t>№ 01-13/191 від 21.01.2021 року та № 01-13/214 від 25.01.2021 року).</w:t>
      </w:r>
    </w:p>
    <w:p w:rsidR="006A6B10" w:rsidRPr="006A6B10" w:rsidRDefault="006A6B10" w:rsidP="006A6B10">
      <w:pPr>
        <w:spacing w:after="0" w:line="240" w:lineRule="auto"/>
        <w:ind w:firstLine="567"/>
        <w:jc w:val="both"/>
        <w:rPr>
          <w:rFonts w:ascii="Times New Roman" w:hAnsi="Times New Roman"/>
          <w:sz w:val="28"/>
          <w:szCs w:val="28"/>
          <w:lang w:val="uk-UA"/>
        </w:rPr>
      </w:pPr>
      <w:r w:rsidRPr="006A6B10">
        <w:rPr>
          <w:rFonts w:ascii="Times New Roman" w:hAnsi="Times New Roman"/>
          <w:color w:val="000000" w:themeColor="text1"/>
          <w:sz w:val="28"/>
          <w:szCs w:val="28"/>
          <w:lang w:val="uk-UA"/>
        </w:rPr>
        <w:t xml:space="preserve">3. Розгляд Протокольного доручення </w:t>
      </w:r>
      <w:r w:rsidRPr="006A6B10">
        <w:rPr>
          <w:rFonts w:ascii="Times New Roman" w:hAnsi="Times New Roman"/>
          <w:sz w:val="28"/>
          <w:szCs w:val="28"/>
          <w:lang w:val="en-US"/>
        </w:rPr>
        <w:t>III</w:t>
      </w:r>
      <w:r w:rsidRPr="006A6B10">
        <w:rPr>
          <w:rFonts w:ascii="Times New Roman" w:hAnsi="Times New Roman"/>
          <w:sz w:val="28"/>
          <w:szCs w:val="28"/>
          <w:lang w:val="uk-UA"/>
        </w:rPr>
        <w:t xml:space="preserve"> сесії  Одеської міської ради VII</w:t>
      </w:r>
      <w:r w:rsidRPr="006A6B10">
        <w:rPr>
          <w:rFonts w:ascii="Times New Roman" w:hAnsi="Times New Roman"/>
          <w:sz w:val="28"/>
          <w:szCs w:val="28"/>
          <w:lang w:val="en-US"/>
        </w:rPr>
        <w:t>I</w:t>
      </w:r>
      <w:r w:rsidRPr="006A6B10">
        <w:rPr>
          <w:rFonts w:ascii="Times New Roman" w:hAnsi="Times New Roman"/>
          <w:sz w:val="28"/>
          <w:szCs w:val="28"/>
          <w:lang w:val="uk-UA"/>
        </w:rPr>
        <w:t xml:space="preserve"> скликання від 24 грудня 2020 року щодо використання громадськими та благодійними організаціями орендованих приміщень (лист секретаря ради Коваля І.М. № 213/</w:t>
      </w:r>
      <w:proofErr w:type="spellStart"/>
      <w:r w:rsidRPr="006A6B10">
        <w:rPr>
          <w:rFonts w:ascii="Times New Roman" w:hAnsi="Times New Roman"/>
          <w:sz w:val="28"/>
          <w:szCs w:val="28"/>
          <w:lang w:val="uk-UA"/>
        </w:rPr>
        <w:t>вих-мр</w:t>
      </w:r>
      <w:proofErr w:type="spellEnd"/>
      <w:r w:rsidRPr="006A6B10">
        <w:rPr>
          <w:rFonts w:ascii="Times New Roman" w:hAnsi="Times New Roman"/>
          <w:sz w:val="28"/>
          <w:szCs w:val="28"/>
          <w:lang w:val="uk-UA"/>
        </w:rPr>
        <w:t xml:space="preserve"> від 30.12.2020 року) </w:t>
      </w:r>
    </w:p>
    <w:p w:rsidR="006A6B10" w:rsidRPr="006A6B10" w:rsidRDefault="006A6B10" w:rsidP="006A6B10">
      <w:pPr>
        <w:spacing w:after="0"/>
        <w:ind w:firstLine="567"/>
        <w:jc w:val="both"/>
        <w:rPr>
          <w:rFonts w:ascii="Times New Roman" w:hAnsi="Times New Roman"/>
          <w:sz w:val="28"/>
          <w:szCs w:val="28"/>
          <w:lang w:val="uk-UA"/>
        </w:rPr>
      </w:pPr>
      <w:r w:rsidRPr="006A6B10">
        <w:rPr>
          <w:rFonts w:ascii="Times New Roman" w:hAnsi="Times New Roman"/>
          <w:sz w:val="28"/>
          <w:szCs w:val="28"/>
          <w:lang w:val="uk-UA"/>
        </w:rPr>
        <w:t xml:space="preserve">4. Розгляд у рішення «Про розміщення тимчасових споруд </w:t>
      </w:r>
      <w:r w:rsidRPr="006A6B10">
        <w:rPr>
          <w:rFonts w:ascii="Times New Roman" w:hAnsi="Times New Roman"/>
          <w:spacing w:val="-4"/>
          <w:sz w:val="28"/>
          <w:szCs w:val="28"/>
          <w:lang w:val="uk-UA"/>
        </w:rPr>
        <w:t>для провадження підприємницької діяльності</w:t>
      </w:r>
      <w:r w:rsidRPr="006A6B10">
        <w:rPr>
          <w:rFonts w:ascii="Times New Roman" w:hAnsi="Times New Roman"/>
          <w:i/>
          <w:spacing w:val="-4"/>
          <w:sz w:val="28"/>
          <w:szCs w:val="28"/>
          <w:lang w:val="uk-UA"/>
        </w:rPr>
        <w:t xml:space="preserve"> </w:t>
      </w:r>
      <w:r w:rsidRPr="006A6B10">
        <w:rPr>
          <w:rFonts w:ascii="Times New Roman" w:hAnsi="Times New Roman"/>
          <w:sz w:val="28"/>
          <w:szCs w:val="28"/>
          <w:lang w:val="uk-UA"/>
        </w:rPr>
        <w:t xml:space="preserve">та елементів вуличної торгівлі в       м. Одесі» (лист управління розвитку споживчого ринку та захисту прав споживачів № 0123/13 від 15.01.2021 року). </w:t>
      </w:r>
    </w:p>
    <w:p w:rsidR="006A6B10" w:rsidRPr="006A6B10" w:rsidRDefault="006A6B10" w:rsidP="006A6B10">
      <w:pPr>
        <w:tabs>
          <w:tab w:val="left" w:pos="-5940"/>
        </w:tabs>
        <w:spacing w:after="0"/>
        <w:ind w:firstLine="567"/>
        <w:jc w:val="both"/>
        <w:rPr>
          <w:rFonts w:ascii="Times New Roman" w:hAnsi="Times New Roman"/>
          <w:color w:val="000000" w:themeColor="text1"/>
          <w:sz w:val="28"/>
          <w:szCs w:val="28"/>
          <w:lang w:val="uk-UA"/>
        </w:rPr>
      </w:pPr>
      <w:r w:rsidRPr="006A6B10">
        <w:rPr>
          <w:rFonts w:ascii="Times New Roman" w:hAnsi="Times New Roman"/>
          <w:color w:val="000000" w:themeColor="text1"/>
          <w:sz w:val="28"/>
          <w:szCs w:val="28"/>
          <w:lang w:val="uk-UA"/>
        </w:rPr>
        <w:t xml:space="preserve">5. Розгляд пропозицій до Положення про постійну комісію з питань </w:t>
      </w:r>
      <w:r w:rsidRPr="006A6B10">
        <w:rPr>
          <w:rFonts w:ascii="Times New Roman" w:hAnsi="Times New Roman"/>
          <w:sz w:val="28"/>
          <w:szCs w:val="28"/>
          <w:lang w:val="uk-UA"/>
        </w:rPr>
        <w:t>комунальної власності, економічної, інвестиційної політики та підприємництва.</w:t>
      </w:r>
    </w:p>
    <w:p w:rsidR="006A6B10" w:rsidRPr="006A6B10" w:rsidRDefault="006A6B10" w:rsidP="006A6B10">
      <w:pPr>
        <w:tabs>
          <w:tab w:val="left" w:pos="-5940"/>
        </w:tabs>
        <w:spacing w:after="0"/>
        <w:ind w:firstLine="567"/>
        <w:jc w:val="both"/>
        <w:rPr>
          <w:rFonts w:ascii="Times New Roman" w:hAnsi="Times New Roman"/>
          <w:color w:val="000000" w:themeColor="text1"/>
          <w:sz w:val="28"/>
          <w:szCs w:val="28"/>
          <w:lang w:val="uk-UA"/>
        </w:rPr>
      </w:pPr>
      <w:r w:rsidRPr="006A6B10">
        <w:rPr>
          <w:rFonts w:ascii="Times New Roman" w:hAnsi="Times New Roman"/>
          <w:color w:val="000000" w:themeColor="text1"/>
          <w:sz w:val="28"/>
          <w:szCs w:val="28"/>
          <w:lang w:val="uk-UA"/>
        </w:rPr>
        <w:lastRenderedPageBreak/>
        <w:t xml:space="preserve">6. Розгляд пропозицій до плану роботи комісії з питань </w:t>
      </w:r>
      <w:r w:rsidRPr="006A6B10">
        <w:rPr>
          <w:rFonts w:ascii="Times New Roman" w:hAnsi="Times New Roman"/>
          <w:color w:val="000000"/>
          <w:sz w:val="28"/>
          <w:szCs w:val="28"/>
          <w:lang w:val="uk-UA" w:eastAsia="ru-RU"/>
        </w:rPr>
        <w:t>комунальної власності, економічної, інвестиційної політики та підприємництва</w:t>
      </w:r>
      <w:r w:rsidRPr="006A6B10">
        <w:rPr>
          <w:rFonts w:ascii="Times New Roman" w:hAnsi="Times New Roman"/>
          <w:color w:val="000000" w:themeColor="text1"/>
          <w:sz w:val="28"/>
          <w:szCs w:val="28"/>
          <w:lang w:val="uk-UA"/>
        </w:rPr>
        <w:t xml:space="preserve"> на 2021 рік (лист секретаря ради Коваля І.М. № 192/</w:t>
      </w:r>
      <w:proofErr w:type="spellStart"/>
      <w:r w:rsidRPr="006A6B10">
        <w:rPr>
          <w:rFonts w:ascii="Times New Roman" w:hAnsi="Times New Roman"/>
          <w:color w:val="000000" w:themeColor="text1"/>
          <w:sz w:val="28"/>
          <w:szCs w:val="28"/>
          <w:lang w:val="uk-UA"/>
        </w:rPr>
        <w:t>вих.-мр</w:t>
      </w:r>
      <w:proofErr w:type="spellEnd"/>
      <w:r w:rsidRPr="006A6B10">
        <w:rPr>
          <w:rFonts w:ascii="Times New Roman" w:hAnsi="Times New Roman"/>
          <w:color w:val="000000" w:themeColor="text1"/>
          <w:sz w:val="28"/>
          <w:szCs w:val="28"/>
          <w:lang w:val="uk-UA"/>
        </w:rPr>
        <w:t xml:space="preserve"> від 10.12.2020 року). </w:t>
      </w:r>
    </w:p>
    <w:p w:rsidR="006A6B10" w:rsidRPr="006A6B10" w:rsidRDefault="006A6B10" w:rsidP="006A6B10">
      <w:pPr>
        <w:spacing w:after="0"/>
        <w:ind w:firstLine="567"/>
        <w:jc w:val="both"/>
        <w:rPr>
          <w:rFonts w:ascii="Times New Roman" w:hAnsi="Times New Roman"/>
          <w:sz w:val="28"/>
          <w:szCs w:val="28"/>
          <w:lang w:val="uk-UA"/>
        </w:rPr>
      </w:pPr>
      <w:r w:rsidRPr="006A6B10">
        <w:rPr>
          <w:rFonts w:ascii="Times New Roman" w:hAnsi="Times New Roman"/>
          <w:sz w:val="28"/>
          <w:szCs w:val="28"/>
          <w:lang w:val="uk-UA"/>
        </w:rPr>
        <w:t xml:space="preserve">7. Розгляд звернення депутата Одеської міської ради </w:t>
      </w:r>
      <w:proofErr w:type="spellStart"/>
      <w:r w:rsidRPr="006A6B10">
        <w:rPr>
          <w:rFonts w:ascii="Times New Roman" w:hAnsi="Times New Roman"/>
          <w:sz w:val="28"/>
          <w:szCs w:val="28"/>
          <w:lang w:val="uk-UA"/>
        </w:rPr>
        <w:t>Леонідової</w:t>
      </w:r>
      <w:proofErr w:type="spellEnd"/>
      <w:r w:rsidRPr="006A6B10">
        <w:rPr>
          <w:rFonts w:ascii="Times New Roman" w:hAnsi="Times New Roman"/>
          <w:sz w:val="28"/>
          <w:szCs w:val="28"/>
          <w:lang w:val="uk-UA"/>
        </w:rPr>
        <w:t xml:space="preserve"> Л.В. про надання порядку денного та всіх матеріалів засідань постійної комісії </w:t>
      </w:r>
      <w:r w:rsidRPr="006A6B10">
        <w:rPr>
          <w:rFonts w:ascii="Times New Roman" w:hAnsi="Times New Roman"/>
          <w:color w:val="000000" w:themeColor="text1"/>
          <w:sz w:val="28"/>
          <w:szCs w:val="28"/>
          <w:lang w:val="uk-UA"/>
        </w:rPr>
        <w:t xml:space="preserve">з питань </w:t>
      </w:r>
      <w:r w:rsidRPr="006A6B10">
        <w:rPr>
          <w:rFonts w:ascii="Times New Roman" w:hAnsi="Times New Roman"/>
          <w:sz w:val="28"/>
          <w:szCs w:val="28"/>
          <w:lang w:val="uk-UA"/>
        </w:rPr>
        <w:t>комунальної власності, економічної, інвестиційної політики та підприємництва (звернення № 46/2-мр від 11.01.2021 року).</w:t>
      </w:r>
    </w:p>
    <w:p w:rsidR="006A6B10" w:rsidRPr="006A6B10" w:rsidRDefault="006A6B10" w:rsidP="006A6B10">
      <w:pPr>
        <w:tabs>
          <w:tab w:val="left" w:pos="-5940"/>
        </w:tabs>
        <w:spacing w:after="0"/>
        <w:ind w:firstLine="567"/>
        <w:jc w:val="both"/>
        <w:rPr>
          <w:rFonts w:ascii="Times New Roman" w:hAnsi="Times New Roman"/>
          <w:color w:val="000000" w:themeColor="text1"/>
          <w:sz w:val="28"/>
          <w:szCs w:val="28"/>
          <w:lang w:val="uk-UA"/>
        </w:rPr>
      </w:pPr>
      <w:r w:rsidRPr="006A6B10">
        <w:rPr>
          <w:rFonts w:ascii="Times New Roman" w:hAnsi="Times New Roman"/>
          <w:color w:val="000000" w:themeColor="text1"/>
          <w:sz w:val="28"/>
          <w:szCs w:val="28"/>
          <w:lang w:val="uk-UA"/>
        </w:rPr>
        <w:t xml:space="preserve">8. Розгляд звернення голови постійної комісії з питань Регламенту, депутатської етики, реалізації державної регуляторної політики та запобігання корупції </w:t>
      </w:r>
      <w:proofErr w:type="spellStart"/>
      <w:r w:rsidRPr="006A6B10">
        <w:rPr>
          <w:rFonts w:ascii="Times New Roman" w:hAnsi="Times New Roman"/>
          <w:color w:val="000000" w:themeColor="text1"/>
          <w:sz w:val="28"/>
          <w:szCs w:val="28"/>
          <w:lang w:val="uk-UA"/>
        </w:rPr>
        <w:t>Квасницької</w:t>
      </w:r>
      <w:proofErr w:type="spellEnd"/>
      <w:r w:rsidRPr="006A6B10">
        <w:rPr>
          <w:rFonts w:ascii="Times New Roman" w:hAnsi="Times New Roman"/>
          <w:color w:val="000000" w:themeColor="text1"/>
          <w:sz w:val="28"/>
          <w:szCs w:val="28"/>
          <w:lang w:val="uk-UA"/>
        </w:rPr>
        <w:t xml:space="preserve"> О.А. щодо внесення змін до Регламенту Одеської міської ради </w:t>
      </w:r>
      <w:r w:rsidRPr="006A6B10">
        <w:rPr>
          <w:rFonts w:ascii="Times New Roman" w:hAnsi="Times New Roman"/>
          <w:color w:val="000000" w:themeColor="text1"/>
          <w:sz w:val="28"/>
          <w:szCs w:val="28"/>
          <w:lang w:val="en-US"/>
        </w:rPr>
        <w:t>VIII</w:t>
      </w:r>
      <w:r w:rsidRPr="006A6B10">
        <w:rPr>
          <w:rFonts w:ascii="Times New Roman" w:hAnsi="Times New Roman"/>
          <w:color w:val="000000" w:themeColor="text1"/>
          <w:sz w:val="28"/>
          <w:szCs w:val="28"/>
          <w:lang w:val="uk-UA"/>
        </w:rPr>
        <w:t xml:space="preserve"> скликання щодо проведення дистанційних засідань постійних комусь (звернення № 106/2-мр від 19.01.2021 року).</w:t>
      </w:r>
    </w:p>
    <w:p w:rsidR="006A6B10" w:rsidRPr="006A6B10" w:rsidRDefault="006A6B10" w:rsidP="006A6B10">
      <w:pPr>
        <w:tabs>
          <w:tab w:val="left" w:pos="-5940"/>
        </w:tabs>
        <w:spacing w:after="0"/>
        <w:ind w:firstLine="567"/>
        <w:jc w:val="both"/>
        <w:rPr>
          <w:rFonts w:ascii="Times New Roman" w:hAnsi="Times New Roman"/>
          <w:color w:val="000000" w:themeColor="text1"/>
          <w:sz w:val="28"/>
          <w:szCs w:val="28"/>
          <w:lang w:val="uk-UA"/>
        </w:rPr>
      </w:pPr>
      <w:r w:rsidRPr="006A6B10">
        <w:rPr>
          <w:rFonts w:ascii="Times New Roman" w:hAnsi="Times New Roman"/>
          <w:color w:val="000000" w:themeColor="text1"/>
          <w:sz w:val="28"/>
          <w:szCs w:val="28"/>
          <w:lang w:val="uk-UA"/>
        </w:rPr>
        <w:t xml:space="preserve">9. Розгляд звернення директору департаменту праці та соціальної політики Китайської О.П. щодо надання представника постійної комісії до складу комітету із забезпечення </w:t>
      </w:r>
      <w:proofErr w:type="spellStart"/>
      <w:r w:rsidRPr="006A6B10">
        <w:rPr>
          <w:rFonts w:ascii="Times New Roman" w:hAnsi="Times New Roman"/>
          <w:color w:val="000000" w:themeColor="text1"/>
          <w:sz w:val="28"/>
          <w:szCs w:val="28"/>
          <w:lang w:val="uk-UA"/>
        </w:rPr>
        <w:t>безбар’єрного</w:t>
      </w:r>
      <w:proofErr w:type="spellEnd"/>
      <w:r w:rsidRPr="006A6B10">
        <w:rPr>
          <w:rFonts w:ascii="Times New Roman" w:hAnsi="Times New Roman"/>
          <w:color w:val="000000" w:themeColor="text1"/>
          <w:sz w:val="28"/>
          <w:szCs w:val="28"/>
          <w:lang w:val="uk-UA"/>
        </w:rPr>
        <w:t xml:space="preserve"> середовища для осіб з інвалідністю та інших </w:t>
      </w:r>
      <w:proofErr w:type="spellStart"/>
      <w:r w:rsidRPr="006A6B10">
        <w:rPr>
          <w:rFonts w:ascii="Times New Roman" w:hAnsi="Times New Roman"/>
          <w:color w:val="000000" w:themeColor="text1"/>
          <w:sz w:val="28"/>
          <w:szCs w:val="28"/>
          <w:lang w:val="uk-UA"/>
        </w:rPr>
        <w:t>маломобільних</w:t>
      </w:r>
      <w:proofErr w:type="spellEnd"/>
      <w:r w:rsidRPr="006A6B10">
        <w:rPr>
          <w:rFonts w:ascii="Times New Roman" w:hAnsi="Times New Roman"/>
          <w:color w:val="000000" w:themeColor="text1"/>
          <w:sz w:val="28"/>
          <w:szCs w:val="28"/>
          <w:lang w:val="uk-UA"/>
        </w:rPr>
        <w:t xml:space="preserve"> груп населення в м. Одесі (звернення № 02-27/131 від 20.01.20221 року).</w:t>
      </w:r>
    </w:p>
    <w:p w:rsidR="006A6B10" w:rsidRPr="006A6B10" w:rsidRDefault="006A6B10" w:rsidP="006A6B10">
      <w:pPr>
        <w:shd w:val="clear" w:color="auto" w:fill="FFFFFF"/>
        <w:spacing w:after="0" w:line="240" w:lineRule="auto"/>
        <w:ind w:firstLine="567"/>
        <w:jc w:val="both"/>
        <w:rPr>
          <w:rFonts w:ascii="Times New Roman" w:hAnsi="Times New Roman"/>
          <w:color w:val="1B1D1F"/>
          <w:sz w:val="28"/>
          <w:szCs w:val="28"/>
          <w:lang w:val="uk-UA" w:eastAsia="ru-RU"/>
        </w:rPr>
      </w:pPr>
      <w:r w:rsidRPr="006A6B10">
        <w:rPr>
          <w:rFonts w:ascii="Times New Roman" w:hAnsi="Times New Roman"/>
          <w:color w:val="000000" w:themeColor="text1"/>
          <w:sz w:val="28"/>
          <w:szCs w:val="28"/>
          <w:lang w:val="uk-UA"/>
        </w:rPr>
        <w:t>10. Розгляд про</w:t>
      </w:r>
      <w:r w:rsidR="00C219A8">
        <w:rPr>
          <w:rFonts w:ascii="Times New Roman" w:hAnsi="Times New Roman"/>
          <w:color w:val="000000" w:themeColor="text1"/>
          <w:sz w:val="28"/>
          <w:szCs w:val="28"/>
          <w:lang w:val="uk-UA"/>
        </w:rPr>
        <w:t>є</w:t>
      </w:r>
      <w:r w:rsidRPr="006A6B10">
        <w:rPr>
          <w:rFonts w:ascii="Times New Roman" w:hAnsi="Times New Roman"/>
          <w:color w:val="000000" w:themeColor="text1"/>
          <w:sz w:val="28"/>
          <w:szCs w:val="28"/>
          <w:lang w:val="uk-UA"/>
        </w:rPr>
        <w:t>кту рішення «</w:t>
      </w:r>
      <w:r w:rsidRPr="006A6B10">
        <w:rPr>
          <w:rFonts w:ascii="Times New Roman" w:hAnsi="Times New Roman"/>
          <w:color w:val="1B1D1F"/>
          <w:sz w:val="28"/>
          <w:szCs w:val="28"/>
          <w:lang w:val="uk-UA" w:eastAsia="ru-RU"/>
        </w:rPr>
        <w:t>Про передачу органу самоорганізації населення комітету мікрорайону «</w:t>
      </w:r>
      <w:proofErr w:type="spellStart"/>
      <w:r w:rsidRPr="006A6B10">
        <w:rPr>
          <w:rFonts w:ascii="Times New Roman" w:hAnsi="Times New Roman"/>
          <w:color w:val="1B1D1F"/>
          <w:sz w:val="28"/>
          <w:szCs w:val="28"/>
          <w:lang w:val="uk-UA" w:eastAsia="ru-RU"/>
        </w:rPr>
        <w:t>Добробит</w:t>
      </w:r>
      <w:proofErr w:type="spellEnd"/>
      <w:r w:rsidRPr="006A6B10">
        <w:rPr>
          <w:rFonts w:ascii="Times New Roman" w:hAnsi="Times New Roman"/>
          <w:color w:val="1B1D1F"/>
          <w:sz w:val="28"/>
          <w:szCs w:val="28"/>
          <w:lang w:val="uk-UA" w:eastAsia="ru-RU"/>
        </w:rPr>
        <w:t xml:space="preserve">»  на баланс та закріплення за ним на праві оперативного управління частини нежитлових приміщень цокольного поверху № 502, що розташовані за адресою: м. Одеса,               вул. Ніжинська, 66» (лист департаменту комунальної власності № 01-09/68 від 20.01.2021 року). </w:t>
      </w:r>
    </w:p>
    <w:p w:rsidR="006A6B10" w:rsidRPr="006A6B10" w:rsidRDefault="006A6B10" w:rsidP="006A6B10">
      <w:pPr>
        <w:spacing w:after="0"/>
        <w:ind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11</w:t>
      </w:r>
      <w:r w:rsidRPr="006A6B10">
        <w:rPr>
          <w:rFonts w:ascii="Times New Roman" w:hAnsi="Times New Roman"/>
          <w:color w:val="000000" w:themeColor="text1"/>
          <w:sz w:val="28"/>
          <w:szCs w:val="28"/>
          <w:lang w:val="uk-UA"/>
        </w:rPr>
        <w:t xml:space="preserve">. Інформація по запитам постійної комісії з питань </w:t>
      </w:r>
      <w:r w:rsidRPr="006A6B10">
        <w:rPr>
          <w:rFonts w:ascii="Times New Roman" w:hAnsi="Times New Roman"/>
          <w:sz w:val="28"/>
          <w:szCs w:val="28"/>
          <w:lang w:val="uk-UA"/>
        </w:rPr>
        <w:t>комунальної власності, економічної, інвестиційної політики та підприємництва:</w:t>
      </w:r>
    </w:p>
    <w:p w:rsidR="006A6B10" w:rsidRPr="006A6B10" w:rsidRDefault="006A6B10" w:rsidP="006A6B10">
      <w:pPr>
        <w:spacing w:after="0"/>
        <w:ind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11.</w:t>
      </w:r>
      <w:r w:rsidRPr="006A6B10">
        <w:rPr>
          <w:rFonts w:ascii="Times New Roman" w:hAnsi="Times New Roman"/>
          <w:color w:val="000000" w:themeColor="text1"/>
          <w:sz w:val="28"/>
          <w:szCs w:val="28"/>
          <w:lang w:val="uk-UA"/>
        </w:rPr>
        <w:t xml:space="preserve">1. управління розвитку споживчого ринку та захисту прав споживачів Одеської міської ради щодо переліку тимчасових споруд та елементів вуличної торгівлі для здійснення підприємницької діяльності (лист управління № 3978/01-15 від 18.12.2020 року). </w:t>
      </w:r>
    </w:p>
    <w:p w:rsidR="006A6B10" w:rsidRPr="006A6B10" w:rsidRDefault="006A6B10" w:rsidP="006A6B10">
      <w:pPr>
        <w:spacing w:after="0"/>
        <w:ind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11</w:t>
      </w:r>
      <w:r w:rsidRPr="006A6B10">
        <w:rPr>
          <w:rFonts w:ascii="Times New Roman" w:hAnsi="Times New Roman"/>
          <w:color w:val="000000" w:themeColor="text1"/>
          <w:sz w:val="28"/>
          <w:szCs w:val="28"/>
          <w:lang w:val="uk-UA"/>
        </w:rPr>
        <w:t>.2. департаменту комунальної власності Одеської міської ради, а саме:</w:t>
      </w:r>
    </w:p>
    <w:p w:rsidR="006A6B10" w:rsidRPr="006A6B10" w:rsidRDefault="006A6B10" w:rsidP="006A6B10">
      <w:pPr>
        <w:pStyle w:val="a3"/>
        <w:numPr>
          <w:ilvl w:val="0"/>
          <w:numId w:val="2"/>
        </w:numPr>
        <w:ind w:left="0" w:firstLine="567"/>
        <w:jc w:val="both"/>
        <w:rPr>
          <w:rFonts w:ascii="Times New Roman" w:hAnsi="Times New Roman" w:cs="Times New Roman"/>
          <w:color w:val="000000" w:themeColor="text1"/>
          <w:szCs w:val="24"/>
          <w:lang w:val="uk-UA"/>
        </w:rPr>
      </w:pPr>
      <w:r w:rsidRPr="006A6B10">
        <w:rPr>
          <w:rFonts w:ascii="Times New Roman" w:hAnsi="Times New Roman" w:cs="Times New Roman"/>
          <w:color w:val="000000" w:themeColor="text1"/>
          <w:szCs w:val="24"/>
          <w:lang w:val="uk-UA"/>
        </w:rPr>
        <w:t>виконання Департаментом комунальної власності Одеської міської ради плану надходжень до бюджету міста Одеси та   плану надходжень на 2021 рік</w:t>
      </w:r>
      <w:r w:rsidRPr="006A6B10">
        <w:rPr>
          <w:rFonts w:ascii="Times New Roman" w:hAnsi="Times New Roman" w:cs="Times New Roman"/>
          <w:b/>
          <w:color w:val="000000" w:themeColor="text1"/>
          <w:szCs w:val="24"/>
          <w:lang w:val="uk-UA"/>
        </w:rPr>
        <w:t>;</w:t>
      </w:r>
    </w:p>
    <w:p w:rsidR="006A6B10" w:rsidRPr="006A6B10" w:rsidRDefault="006A6B10" w:rsidP="006A6B10">
      <w:pPr>
        <w:pStyle w:val="a3"/>
        <w:numPr>
          <w:ilvl w:val="0"/>
          <w:numId w:val="2"/>
        </w:numPr>
        <w:ind w:left="0" w:firstLine="567"/>
        <w:jc w:val="both"/>
        <w:rPr>
          <w:rFonts w:ascii="Times New Roman" w:hAnsi="Times New Roman" w:cs="Times New Roman"/>
          <w:color w:val="000000" w:themeColor="text1"/>
          <w:szCs w:val="24"/>
          <w:shd w:val="clear" w:color="auto" w:fill="FFFFFF"/>
        </w:rPr>
      </w:pPr>
      <w:r w:rsidRPr="006A6B10">
        <w:rPr>
          <w:rFonts w:ascii="Times New Roman" w:hAnsi="Times New Roman" w:cs="Times New Roman"/>
          <w:color w:val="000000" w:themeColor="text1"/>
          <w:szCs w:val="24"/>
          <w:lang w:val="uk-UA"/>
        </w:rPr>
        <w:t xml:space="preserve"> хід підготовки до проведення он-лайн аукціонів оренди комунального майна територіальної громади м. Одеси  (</w:t>
      </w:r>
      <w:r w:rsidRPr="006A6B10">
        <w:rPr>
          <w:rFonts w:ascii="Times New Roman" w:hAnsi="Times New Roman" w:cs="Times New Roman"/>
          <w:color w:val="000000" w:themeColor="text1"/>
          <w:szCs w:val="24"/>
          <w:shd w:val="clear" w:color="auto" w:fill="FFFFFF"/>
        </w:rPr>
        <w:t>через систему </w:t>
      </w:r>
      <w:proofErr w:type="spellStart"/>
      <w:r w:rsidRPr="006A6B10">
        <w:fldChar w:fldCharType="begin"/>
      </w:r>
      <w:r w:rsidRPr="006A6B10">
        <w:rPr>
          <w:rFonts w:ascii="Times New Roman" w:hAnsi="Times New Roman" w:cs="Times New Roman"/>
          <w:szCs w:val="24"/>
        </w:rPr>
        <w:instrText xml:space="preserve"> HYPERLINK "https://e-tender.ua/prozorro-prodagy" \t "_blank" </w:instrText>
      </w:r>
      <w:r w:rsidRPr="006A6B10">
        <w:fldChar w:fldCharType="separate"/>
      </w:r>
      <w:r w:rsidRPr="006A6B10">
        <w:rPr>
          <w:rStyle w:val="a4"/>
          <w:rFonts w:ascii="Times New Roman" w:hAnsi="Times New Roman" w:cs="Times New Roman"/>
          <w:color w:val="000000" w:themeColor="text1"/>
          <w:szCs w:val="24"/>
        </w:rPr>
        <w:t>Prozorro</w:t>
      </w:r>
      <w:proofErr w:type="spellEnd"/>
      <w:r w:rsidRPr="006A6B10">
        <w:rPr>
          <w:rStyle w:val="a4"/>
          <w:rFonts w:ascii="Times New Roman" w:hAnsi="Times New Roman" w:cs="Times New Roman"/>
          <w:color w:val="000000" w:themeColor="text1"/>
          <w:szCs w:val="24"/>
        </w:rPr>
        <w:fldChar w:fldCharType="end"/>
      </w:r>
      <w:r w:rsidRPr="006A6B10">
        <w:rPr>
          <w:rFonts w:ascii="Times New Roman" w:hAnsi="Times New Roman" w:cs="Times New Roman"/>
          <w:color w:val="333333"/>
          <w:szCs w:val="24"/>
          <w:shd w:val="clear" w:color="auto" w:fill="FFFFFF"/>
          <w:lang w:val="uk-UA"/>
        </w:rPr>
        <w:t xml:space="preserve">) та </w:t>
      </w:r>
      <w:proofErr w:type="spellStart"/>
      <w:r w:rsidRPr="006A6B10">
        <w:rPr>
          <w:rFonts w:ascii="Times New Roman" w:hAnsi="Times New Roman" w:cs="Times New Roman"/>
          <w:color w:val="000000" w:themeColor="text1"/>
          <w:szCs w:val="24"/>
          <w:shd w:val="clear" w:color="auto" w:fill="FFFFFF"/>
          <w:lang w:val="uk-UA"/>
        </w:rPr>
        <w:t>дедалайни</w:t>
      </w:r>
      <w:proofErr w:type="spellEnd"/>
      <w:r w:rsidRPr="006A6B10">
        <w:rPr>
          <w:rFonts w:ascii="Times New Roman" w:hAnsi="Times New Roman" w:cs="Times New Roman"/>
          <w:color w:val="000000" w:themeColor="text1"/>
          <w:szCs w:val="24"/>
          <w:shd w:val="clear" w:color="auto" w:fill="FFFFFF"/>
          <w:lang w:val="uk-UA"/>
        </w:rPr>
        <w:t xml:space="preserve"> імплементації</w:t>
      </w:r>
      <w:r w:rsidRPr="006A6B10">
        <w:rPr>
          <w:rFonts w:ascii="Times New Roman" w:hAnsi="Times New Roman" w:cs="Times New Roman"/>
          <w:b/>
          <w:color w:val="000000" w:themeColor="text1"/>
          <w:szCs w:val="24"/>
          <w:shd w:val="clear" w:color="auto" w:fill="FFFFFF"/>
          <w:lang w:val="uk-UA"/>
        </w:rPr>
        <w:t>;</w:t>
      </w:r>
      <w:r w:rsidRPr="006A6B10">
        <w:rPr>
          <w:rFonts w:ascii="Times New Roman" w:hAnsi="Times New Roman" w:cs="Times New Roman"/>
          <w:color w:val="000000" w:themeColor="text1"/>
          <w:szCs w:val="24"/>
          <w:shd w:val="clear" w:color="auto" w:fill="FFFFFF"/>
          <w:lang w:val="uk-UA"/>
        </w:rPr>
        <w:t xml:space="preserve"> </w:t>
      </w:r>
    </w:p>
    <w:p w:rsidR="006A6B10" w:rsidRPr="006A6B10" w:rsidRDefault="006A6B10" w:rsidP="006A6B10">
      <w:pPr>
        <w:pStyle w:val="a3"/>
        <w:numPr>
          <w:ilvl w:val="0"/>
          <w:numId w:val="2"/>
        </w:numPr>
        <w:ind w:left="0" w:firstLine="567"/>
        <w:jc w:val="both"/>
        <w:rPr>
          <w:rFonts w:ascii="Times New Roman" w:hAnsi="Times New Roman" w:cs="Times New Roman"/>
          <w:color w:val="000000" w:themeColor="text1"/>
          <w:szCs w:val="24"/>
          <w:lang w:val="uk-UA"/>
        </w:rPr>
      </w:pPr>
      <w:r w:rsidRPr="006A6B10">
        <w:rPr>
          <w:rFonts w:ascii="Times New Roman" w:hAnsi="Times New Roman" w:cs="Times New Roman"/>
          <w:color w:val="000000"/>
          <w:szCs w:val="24"/>
          <w:lang w:val="uk-UA" w:eastAsia="ru-RU"/>
        </w:rPr>
        <w:t>перелік об’єктів, що виносився на розгляд виконавчого комітету Одеської міської ради 10.12.2020 року;</w:t>
      </w:r>
    </w:p>
    <w:p w:rsidR="006A6B10" w:rsidRPr="006A6B10" w:rsidRDefault="006A6B10" w:rsidP="006A6B10">
      <w:pPr>
        <w:pStyle w:val="a3"/>
        <w:numPr>
          <w:ilvl w:val="0"/>
          <w:numId w:val="2"/>
        </w:numPr>
        <w:ind w:left="0" w:firstLine="567"/>
        <w:jc w:val="both"/>
        <w:rPr>
          <w:rFonts w:ascii="Times New Roman" w:hAnsi="Times New Roman" w:cs="Times New Roman"/>
          <w:color w:val="000000" w:themeColor="text1"/>
          <w:szCs w:val="24"/>
          <w:lang w:val="uk-UA"/>
        </w:rPr>
      </w:pPr>
      <w:r w:rsidRPr="006A6B10">
        <w:rPr>
          <w:rFonts w:ascii="Times New Roman" w:hAnsi="Times New Roman" w:cs="Times New Roman"/>
          <w:color w:val="000000" w:themeColor="text1"/>
          <w:szCs w:val="24"/>
          <w:lang w:val="uk-UA"/>
        </w:rPr>
        <w:t>перелік об’єктів комунальної власності, які належать на праві власності територіальній громаді м. Одеси та знаходяться в ведені департаменту комунальної власності;</w:t>
      </w:r>
    </w:p>
    <w:p w:rsidR="006A6B10" w:rsidRPr="006A6B10" w:rsidRDefault="006A6B10" w:rsidP="006A6B10">
      <w:pPr>
        <w:pStyle w:val="a3"/>
        <w:numPr>
          <w:ilvl w:val="0"/>
          <w:numId w:val="2"/>
        </w:numPr>
        <w:ind w:left="0" w:firstLine="567"/>
        <w:jc w:val="both"/>
        <w:rPr>
          <w:rFonts w:ascii="Times New Roman" w:hAnsi="Times New Roman" w:cs="Times New Roman"/>
          <w:color w:val="000000" w:themeColor="text1"/>
          <w:szCs w:val="24"/>
          <w:lang w:val="uk-UA"/>
        </w:rPr>
      </w:pPr>
      <w:r w:rsidRPr="006A6B10">
        <w:rPr>
          <w:rFonts w:ascii="Times New Roman" w:hAnsi="Times New Roman" w:cs="Times New Roman"/>
          <w:color w:val="000000" w:themeColor="text1"/>
          <w:szCs w:val="24"/>
          <w:lang w:val="uk-UA"/>
        </w:rPr>
        <w:t xml:space="preserve">перелік об’єктів комунальної власності, які належать на праві власності територіальній громаді м. Одеси та знаходяться на обліку </w:t>
      </w:r>
      <w:r w:rsidRPr="006A6B10">
        <w:rPr>
          <w:rFonts w:ascii="Times New Roman" w:eastAsiaTheme="minorHAnsi" w:hAnsi="Times New Roman" w:cs="Times New Roman"/>
          <w:bCs/>
          <w:color w:val="000000"/>
          <w:szCs w:val="24"/>
          <w:lang w:val="uk-UA" w:eastAsia="en-US"/>
        </w:rPr>
        <w:t>структурних підрозділів Одеської міської ради, ком</w:t>
      </w:r>
      <w:r w:rsidR="00BD4DD2">
        <w:rPr>
          <w:rFonts w:ascii="Times New Roman" w:eastAsiaTheme="minorHAnsi" w:hAnsi="Times New Roman" w:cs="Times New Roman"/>
          <w:bCs/>
          <w:color w:val="000000"/>
          <w:szCs w:val="24"/>
          <w:lang w:val="uk-UA" w:eastAsia="en-US"/>
        </w:rPr>
        <w:t>унальних підприємств та установ.</w:t>
      </w:r>
    </w:p>
    <w:p w:rsidR="00102254" w:rsidRDefault="00102254" w:rsidP="00102254">
      <w:pPr>
        <w:tabs>
          <w:tab w:val="left" w:pos="-5940"/>
        </w:tabs>
        <w:spacing w:after="0" w:line="240" w:lineRule="auto"/>
        <w:ind w:firstLine="567"/>
        <w:jc w:val="both"/>
        <w:rPr>
          <w:rFonts w:ascii="Times New Roman" w:hAnsi="Times New Roman"/>
          <w:b/>
          <w:sz w:val="28"/>
          <w:szCs w:val="28"/>
          <w:lang w:val="uk-UA"/>
        </w:rPr>
      </w:pPr>
      <w:bookmarkStart w:id="0" w:name="_GoBack"/>
      <w:bookmarkEnd w:id="0"/>
    </w:p>
    <w:sectPr w:rsidR="00102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oto Sans CJK SC Regular">
    <w:altName w:val="Times New Roman"/>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2578"/>
    <w:multiLevelType w:val="hybridMultilevel"/>
    <w:tmpl w:val="23C2487C"/>
    <w:lvl w:ilvl="0" w:tplc="23FA6F4C">
      <w:start w:val="4"/>
      <w:numFmt w:val="bullet"/>
      <w:lvlText w:val="-"/>
      <w:lvlJc w:val="left"/>
      <w:pPr>
        <w:ind w:left="1102"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1">
    <w:nsid w:val="541D1C58"/>
    <w:multiLevelType w:val="hybridMultilevel"/>
    <w:tmpl w:val="29260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54"/>
    <w:rsid w:val="00024023"/>
    <w:rsid w:val="00043A14"/>
    <w:rsid w:val="000F473E"/>
    <w:rsid w:val="00102254"/>
    <w:rsid w:val="00122920"/>
    <w:rsid w:val="00183AF3"/>
    <w:rsid w:val="001A7AAF"/>
    <w:rsid w:val="001D0494"/>
    <w:rsid w:val="00200D08"/>
    <w:rsid w:val="00284D13"/>
    <w:rsid w:val="002D7DAB"/>
    <w:rsid w:val="00333D6C"/>
    <w:rsid w:val="0037058A"/>
    <w:rsid w:val="00371B97"/>
    <w:rsid w:val="00473A96"/>
    <w:rsid w:val="0056667F"/>
    <w:rsid w:val="00572172"/>
    <w:rsid w:val="0057449B"/>
    <w:rsid w:val="00576E3D"/>
    <w:rsid w:val="005D01B1"/>
    <w:rsid w:val="00616150"/>
    <w:rsid w:val="006822F9"/>
    <w:rsid w:val="006A6B10"/>
    <w:rsid w:val="006D0919"/>
    <w:rsid w:val="007809FF"/>
    <w:rsid w:val="007D66C3"/>
    <w:rsid w:val="007F677A"/>
    <w:rsid w:val="00801E3A"/>
    <w:rsid w:val="008653D3"/>
    <w:rsid w:val="00896E97"/>
    <w:rsid w:val="008B429C"/>
    <w:rsid w:val="00A769AB"/>
    <w:rsid w:val="00AF7D6B"/>
    <w:rsid w:val="00B0222D"/>
    <w:rsid w:val="00BA19FE"/>
    <w:rsid w:val="00BD4DD2"/>
    <w:rsid w:val="00C13A35"/>
    <w:rsid w:val="00C219A8"/>
    <w:rsid w:val="00C3091E"/>
    <w:rsid w:val="00D11672"/>
    <w:rsid w:val="00D45F04"/>
    <w:rsid w:val="00DB4076"/>
    <w:rsid w:val="00EB4F97"/>
    <w:rsid w:val="00F45358"/>
    <w:rsid w:val="00FF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254"/>
    <w:pPr>
      <w:suppressAutoHyphens/>
      <w:autoSpaceDN w:val="0"/>
      <w:spacing w:after="0" w:line="240" w:lineRule="auto"/>
      <w:ind w:left="720"/>
      <w:contextualSpacing/>
      <w:textAlignment w:val="baseline"/>
    </w:pPr>
    <w:rPr>
      <w:rFonts w:ascii="Liberation Serif" w:eastAsia="Noto Sans CJK SC Regular" w:hAnsi="Liberation Serif" w:cs="Mangal"/>
      <w:kern w:val="3"/>
      <w:sz w:val="24"/>
      <w:szCs w:val="21"/>
      <w:lang w:eastAsia="zh-CN" w:bidi="hi-IN"/>
    </w:rPr>
  </w:style>
  <w:style w:type="character" w:styleId="a4">
    <w:name w:val="Hyperlink"/>
    <w:basedOn w:val="a0"/>
    <w:uiPriority w:val="99"/>
    <w:semiHidden/>
    <w:unhideWhenUsed/>
    <w:rsid w:val="006A6B10"/>
    <w:rPr>
      <w:color w:val="0000FF"/>
      <w:u w:val="single"/>
    </w:rPr>
  </w:style>
  <w:style w:type="character" w:styleId="a5">
    <w:name w:val="Strong"/>
    <w:basedOn w:val="a0"/>
    <w:uiPriority w:val="22"/>
    <w:qFormat/>
    <w:rsid w:val="006A6B10"/>
    <w:rPr>
      <w:b/>
      <w:bCs/>
    </w:rPr>
  </w:style>
  <w:style w:type="paragraph" w:styleId="a6">
    <w:name w:val="Balloon Text"/>
    <w:basedOn w:val="a"/>
    <w:link w:val="a7"/>
    <w:uiPriority w:val="99"/>
    <w:semiHidden/>
    <w:unhideWhenUsed/>
    <w:rsid w:val="00C219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19A8"/>
    <w:rPr>
      <w:rFonts w:ascii="Tahoma" w:eastAsia="Calibri" w:hAnsi="Tahoma" w:cs="Tahoma"/>
      <w:sz w:val="16"/>
      <w:szCs w:val="16"/>
    </w:rPr>
  </w:style>
  <w:style w:type="table" w:styleId="a8">
    <w:name w:val="Table Grid"/>
    <w:basedOn w:val="a1"/>
    <w:uiPriority w:val="59"/>
    <w:rsid w:val="00DB4076"/>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254"/>
    <w:pPr>
      <w:suppressAutoHyphens/>
      <w:autoSpaceDN w:val="0"/>
      <w:spacing w:after="0" w:line="240" w:lineRule="auto"/>
      <w:ind w:left="720"/>
      <w:contextualSpacing/>
      <w:textAlignment w:val="baseline"/>
    </w:pPr>
    <w:rPr>
      <w:rFonts w:ascii="Liberation Serif" w:eastAsia="Noto Sans CJK SC Regular" w:hAnsi="Liberation Serif" w:cs="Mangal"/>
      <w:kern w:val="3"/>
      <w:sz w:val="24"/>
      <w:szCs w:val="21"/>
      <w:lang w:eastAsia="zh-CN" w:bidi="hi-IN"/>
    </w:rPr>
  </w:style>
  <w:style w:type="character" w:styleId="a4">
    <w:name w:val="Hyperlink"/>
    <w:basedOn w:val="a0"/>
    <w:uiPriority w:val="99"/>
    <w:semiHidden/>
    <w:unhideWhenUsed/>
    <w:rsid w:val="006A6B10"/>
    <w:rPr>
      <w:color w:val="0000FF"/>
      <w:u w:val="single"/>
    </w:rPr>
  </w:style>
  <w:style w:type="character" w:styleId="a5">
    <w:name w:val="Strong"/>
    <w:basedOn w:val="a0"/>
    <w:uiPriority w:val="22"/>
    <w:qFormat/>
    <w:rsid w:val="006A6B10"/>
    <w:rPr>
      <w:b/>
      <w:bCs/>
    </w:rPr>
  </w:style>
  <w:style w:type="paragraph" w:styleId="a6">
    <w:name w:val="Balloon Text"/>
    <w:basedOn w:val="a"/>
    <w:link w:val="a7"/>
    <w:uiPriority w:val="99"/>
    <w:semiHidden/>
    <w:unhideWhenUsed/>
    <w:rsid w:val="00C219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19A8"/>
    <w:rPr>
      <w:rFonts w:ascii="Tahoma" w:eastAsia="Calibri" w:hAnsi="Tahoma" w:cs="Tahoma"/>
      <w:sz w:val="16"/>
      <w:szCs w:val="16"/>
    </w:rPr>
  </w:style>
  <w:style w:type="table" w:styleId="a8">
    <w:name w:val="Table Grid"/>
    <w:basedOn w:val="a1"/>
    <w:uiPriority w:val="59"/>
    <w:rsid w:val="00DB4076"/>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672</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26</cp:revision>
  <cp:lastPrinted>2021-03-04T10:55:00Z</cp:lastPrinted>
  <dcterms:created xsi:type="dcterms:W3CDTF">2021-01-19T08:55:00Z</dcterms:created>
  <dcterms:modified xsi:type="dcterms:W3CDTF">2021-05-05T13:30:00Z</dcterms:modified>
</cp:coreProperties>
</file>