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E755E37" w14:textId="77777777" w:rsidR="00BE2E1A" w:rsidRDefault="00BE2E1A" w:rsidP="00BE2E1A">
      <w:pPr>
        <w:tabs>
          <w:tab w:val="left" w:pos="4200"/>
        </w:tabs>
        <w:ind w:firstLine="0"/>
        <w:rPr>
          <w:szCs w:val="26"/>
          <w:lang w:val="uk-UA" w:eastAsia="ru-RU"/>
        </w:rPr>
      </w:pPr>
    </w:p>
    <w:p w14:paraId="47AC10DD" w14:textId="1F63ABFD" w:rsidR="00BE2E1A" w:rsidRDefault="00A0685E" w:rsidP="00BE2E1A">
      <w:pPr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>09</w:t>
      </w:r>
      <w:r w:rsidR="00BE2E1A">
        <w:rPr>
          <w:szCs w:val="28"/>
          <w:lang w:val="uk-UA" w:eastAsia="ru-RU"/>
        </w:rPr>
        <w:t xml:space="preserve"> </w:t>
      </w:r>
      <w:r w:rsidR="00A73DF1">
        <w:rPr>
          <w:szCs w:val="28"/>
          <w:lang w:val="uk-UA" w:eastAsia="ru-RU"/>
        </w:rPr>
        <w:t>березня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4</w:t>
      </w:r>
      <w:bookmarkStart w:id="0" w:name="_GoBack"/>
      <w:bookmarkEnd w:id="0"/>
      <w:r w:rsidR="00BE2E1A">
        <w:rPr>
          <w:szCs w:val="28"/>
          <w:lang w:val="uk-UA" w:eastAsia="ru-RU"/>
        </w:rPr>
        <w:t xml:space="preserve">:00 </w:t>
      </w:r>
    </w:p>
    <w:p w14:paraId="2F0FC08F" w14:textId="77777777" w:rsidR="00BE2E1A" w:rsidRDefault="00BE2E1A" w:rsidP="00BE2E1A">
      <w:pPr>
        <w:jc w:val="right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Велика зала (пл. Думська,1)</w:t>
      </w:r>
    </w:p>
    <w:p w14:paraId="0A5AF25D" w14:textId="77777777" w:rsidR="00BE2E1A" w:rsidRDefault="00BE2E1A" w:rsidP="00BE2E1A">
      <w:pPr>
        <w:jc w:val="both"/>
        <w:rPr>
          <w:szCs w:val="28"/>
          <w:lang w:val="uk-UA" w:eastAsia="ru-RU"/>
        </w:rPr>
      </w:pP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C46988E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1B575515" w14:textId="77777777" w:rsidR="00BE2E1A" w:rsidRDefault="00BE2E1A" w:rsidP="00BE2E1A">
      <w:pPr>
        <w:tabs>
          <w:tab w:val="left" w:pos="142"/>
        </w:tabs>
        <w:ind w:right="-1"/>
        <w:jc w:val="both"/>
        <w:rPr>
          <w:b/>
          <w:spacing w:val="-14"/>
          <w:szCs w:val="28"/>
          <w:lang w:val="uk-UA"/>
        </w:rPr>
      </w:pPr>
      <w:r>
        <w:rPr>
          <w:b/>
          <w:spacing w:val="-14"/>
          <w:szCs w:val="28"/>
          <w:lang w:val="uk-UA"/>
        </w:rPr>
        <w:t>1.</w:t>
      </w:r>
      <w:r>
        <w:rPr>
          <w:b/>
          <w:spacing w:val="-14"/>
          <w:szCs w:val="28"/>
          <w:lang w:val="uk-UA"/>
        </w:rPr>
        <w:tab/>
        <w:t>Питання департаменту міського господарства Одеської міської ради:</w:t>
      </w:r>
    </w:p>
    <w:p w14:paraId="169A0162" w14:textId="4DB271EA" w:rsidR="009317C5" w:rsidRDefault="009317C5" w:rsidP="00A73DF1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Доповідач: Мостовських Н.І.</w:t>
      </w:r>
    </w:p>
    <w:p w14:paraId="300148FB" w14:textId="04A6AB8A" w:rsidR="006F2C27" w:rsidRDefault="006F2C27" w:rsidP="006F2C27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083606">
        <w:rPr>
          <w:b/>
          <w:szCs w:val="28"/>
          <w:lang w:val="uk-UA"/>
        </w:rPr>
        <w:t>1</w:t>
      </w:r>
      <w:r w:rsidRPr="006F2C27">
        <w:rPr>
          <w:b/>
          <w:szCs w:val="28"/>
          <w:lang w:val="uk-UA"/>
        </w:rPr>
        <w:t>.1.</w:t>
      </w:r>
      <w:r w:rsidRPr="006F2C27">
        <w:rPr>
          <w:b/>
          <w:szCs w:val="28"/>
          <w:lang w:val="uk-UA"/>
        </w:rPr>
        <w:tab/>
      </w:r>
      <w:r>
        <w:rPr>
          <w:szCs w:val="28"/>
          <w:lang w:val="uk-UA"/>
        </w:rPr>
        <w:t>Про проєкт рішення Одеської міської ради</w:t>
      </w:r>
      <w:r w:rsidRPr="00EA56B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EA56B5">
        <w:rPr>
          <w:szCs w:val="28"/>
          <w:lang w:val="uk-UA"/>
        </w:rPr>
        <w:t>Про погодження заходів інвестиційної програми</w:t>
      </w:r>
      <w:r>
        <w:rPr>
          <w:szCs w:val="28"/>
          <w:lang w:val="uk-UA"/>
        </w:rPr>
        <w:t xml:space="preserve"> </w:t>
      </w:r>
      <w:r w:rsidRPr="00EA56B5">
        <w:rPr>
          <w:szCs w:val="28"/>
          <w:lang w:val="uk-UA"/>
        </w:rPr>
        <w:t>комунального підприємства «Теплопостачання міста Одеси»</w:t>
      </w:r>
      <w:r>
        <w:rPr>
          <w:szCs w:val="28"/>
          <w:lang w:val="uk-UA"/>
        </w:rPr>
        <w:t xml:space="preserve"> </w:t>
      </w:r>
      <w:r w:rsidRPr="00EA56B5">
        <w:rPr>
          <w:szCs w:val="28"/>
          <w:lang w:val="uk-UA"/>
        </w:rPr>
        <w:t>на 2021 рік</w:t>
      </w:r>
      <w:r>
        <w:rPr>
          <w:szCs w:val="28"/>
          <w:lang w:val="uk-UA"/>
        </w:rPr>
        <w:t>.</w:t>
      </w:r>
    </w:p>
    <w:p w14:paraId="1D206C9B" w14:textId="14ABDBAD" w:rsidR="00620774" w:rsidRPr="00620774" w:rsidRDefault="00620774" w:rsidP="006F2C27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  <w:r w:rsidRPr="00620774">
        <w:rPr>
          <w:b/>
          <w:szCs w:val="28"/>
          <w:lang w:val="uk-UA"/>
        </w:rPr>
        <w:t xml:space="preserve">Співдоповідач: </w:t>
      </w:r>
      <w:proofErr w:type="spellStart"/>
      <w:r w:rsidRPr="00620774">
        <w:rPr>
          <w:b/>
          <w:szCs w:val="28"/>
          <w:lang w:val="uk-UA"/>
        </w:rPr>
        <w:t>Позднякова</w:t>
      </w:r>
      <w:proofErr w:type="spellEnd"/>
      <w:r w:rsidRPr="00620774">
        <w:rPr>
          <w:b/>
          <w:szCs w:val="28"/>
          <w:lang w:val="uk-UA"/>
        </w:rPr>
        <w:t xml:space="preserve"> Г.І.</w:t>
      </w:r>
    </w:p>
    <w:p w14:paraId="4BE9EE37" w14:textId="71DE9AA7" w:rsidR="00BE2E1A" w:rsidRDefault="00BE2E1A" w:rsidP="00A73DF1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 w:rsidR="006F2C27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ab/>
      </w:r>
      <w:r w:rsidR="00A73DF1">
        <w:rPr>
          <w:szCs w:val="28"/>
          <w:lang w:val="uk-UA"/>
        </w:rPr>
        <w:t>Про проєкт рішення Одеської міської ради</w:t>
      </w:r>
      <w:r w:rsidR="00CD0CBC">
        <w:rPr>
          <w:szCs w:val="28"/>
          <w:lang w:val="uk-UA"/>
        </w:rPr>
        <w:t xml:space="preserve"> </w:t>
      </w:r>
      <w:r w:rsidR="006F2C27">
        <w:rPr>
          <w:szCs w:val="28"/>
          <w:lang w:val="uk-UA"/>
        </w:rPr>
        <w:t>«</w:t>
      </w:r>
      <w:r w:rsidR="006F2C27" w:rsidRPr="006F2C27">
        <w:rPr>
          <w:szCs w:val="28"/>
          <w:lang w:val="uk-UA"/>
        </w:rPr>
        <w:t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</w:t>
      </w:r>
      <w:r w:rsidR="006F2C27">
        <w:rPr>
          <w:szCs w:val="28"/>
          <w:lang w:val="uk-UA"/>
        </w:rPr>
        <w:t>».</w:t>
      </w:r>
    </w:p>
    <w:p w14:paraId="44B2C55A" w14:textId="1E2E06AB" w:rsidR="00A73DF1" w:rsidRDefault="00A73DF1" w:rsidP="00A73DF1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6F2C27">
        <w:rPr>
          <w:b/>
          <w:szCs w:val="28"/>
          <w:lang w:val="uk-UA"/>
        </w:rPr>
        <w:t>1.</w:t>
      </w:r>
      <w:r w:rsidR="006F2C27" w:rsidRPr="006F2C27">
        <w:rPr>
          <w:b/>
          <w:szCs w:val="28"/>
          <w:lang w:val="uk-UA"/>
        </w:rPr>
        <w:t>3</w:t>
      </w:r>
      <w:r w:rsidRPr="006F2C27">
        <w:rPr>
          <w:b/>
          <w:szCs w:val="28"/>
          <w:lang w:val="uk-UA"/>
        </w:rPr>
        <w:t>.</w:t>
      </w:r>
      <w:r>
        <w:rPr>
          <w:szCs w:val="28"/>
          <w:lang w:val="uk-UA"/>
        </w:rPr>
        <w:tab/>
        <w:t>Про проєкт рішення Одеської міської ради</w:t>
      </w:r>
      <w:r w:rsidR="00CD0CBC">
        <w:rPr>
          <w:szCs w:val="28"/>
          <w:lang w:val="uk-UA"/>
        </w:rPr>
        <w:t xml:space="preserve"> </w:t>
      </w:r>
      <w:r w:rsidR="006F2C27">
        <w:rPr>
          <w:szCs w:val="28"/>
          <w:lang w:val="uk-UA"/>
        </w:rPr>
        <w:t>«</w:t>
      </w:r>
      <w:r w:rsidR="006F2C27" w:rsidRPr="006F2C27">
        <w:rPr>
          <w:szCs w:val="28"/>
          <w:lang w:val="uk-UA"/>
        </w:rPr>
        <w:t xml:space="preserve">Про внесення змін до Міської цільової програми благоустрою м. Одеси на 2018-2021 роки, затвердженої рішенням Одеської  міської ради від 12 грудня 2018 року </w:t>
      </w:r>
      <w:r w:rsidR="006F2C27">
        <w:rPr>
          <w:szCs w:val="28"/>
          <w:lang w:val="uk-UA"/>
        </w:rPr>
        <w:t xml:space="preserve">                        </w:t>
      </w:r>
      <w:r w:rsidR="006F2C27" w:rsidRPr="006F2C27">
        <w:rPr>
          <w:szCs w:val="28"/>
          <w:lang w:val="uk-UA"/>
        </w:rPr>
        <w:t>№ 4004-VII</w:t>
      </w:r>
      <w:r w:rsidR="006F2C27">
        <w:rPr>
          <w:szCs w:val="28"/>
          <w:lang w:val="uk-UA"/>
        </w:rPr>
        <w:t>».</w:t>
      </w:r>
    </w:p>
    <w:p w14:paraId="62836E0E" w14:textId="5A9EBC3F" w:rsidR="00A73DF1" w:rsidRDefault="00A73DF1" w:rsidP="00A73DF1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6F2C27">
        <w:rPr>
          <w:b/>
          <w:szCs w:val="28"/>
          <w:lang w:val="uk-UA"/>
        </w:rPr>
        <w:t>2.</w:t>
      </w:r>
      <w:r>
        <w:rPr>
          <w:szCs w:val="28"/>
          <w:lang w:val="uk-UA"/>
        </w:rPr>
        <w:tab/>
        <w:t xml:space="preserve">Про звернення депутата Одеської міської ради </w:t>
      </w:r>
      <w:r w:rsidR="00E93DE6">
        <w:rPr>
          <w:szCs w:val="28"/>
          <w:lang w:val="en-US"/>
        </w:rPr>
        <w:t>VIII</w:t>
      </w:r>
      <w:r w:rsidR="00E93DE6">
        <w:rPr>
          <w:szCs w:val="28"/>
          <w:lang w:val="uk-UA"/>
        </w:rPr>
        <w:t xml:space="preserve"> скликання </w:t>
      </w:r>
      <w:r>
        <w:rPr>
          <w:szCs w:val="28"/>
          <w:lang w:val="uk-UA"/>
        </w:rPr>
        <w:t>Страшного С.А. щодо безоплатного прийняття до комунальної власності територіальної громад міста Одеси гуртожитку, розташованого за адресою: м. Одеса, вул. Жоліо Кюрі, 32</w:t>
      </w:r>
      <w:r w:rsidR="00E93DE6">
        <w:rPr>
          <w:szCs w:val="28"/>
          <w:lang w:val="uk-UA"/>
        </w:rPr>
        <w:t>.</w:t>
      </w:r>
    </w:p>
    <w:sectPr w:rsidR="00A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963C3"/>
    <w:rsid w:val="00226908"/>
    <w:rsid w:val="00620774"/>
    <w:rsid w:val="006B7A25"/>
    <w:rsid w:val="006F2C27"/>
    <w:rsid w:val="008C1A57"/>
    <w:rsid w:val="009317C5"/>
    <w:rsid w:val="009D4B23"/>
    <w:rsid w:val="009E27B7"/>
    <w:rsid w:val="00A0685E"/>
    <w:rsid w:val="00A73DF1"/>
    <w:rsid w:val="00BE2E1A"/>
    <w:rsid w:val="00CA488A"/>
    <w:rsid w:val="00CD0CBC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9</cp:revision>
  <dcterms:created xsi:type="dcterms:W3CDTF">2021-03-04T06:27:00Z</dcterms:created>
  <dcterms:modified xsi:type="dcterms:W3CDTF">2021-03-05T11:54:00Z</dcterms:modified>
</cp:coreProperties>
</file>