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1" w:rsidRPr="00101125" w:rsidRDefault="00EC74C1" w:rsidP="00EC74C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101125">
        <w:rPr>
          <w:rFonts w:ascii="Times New Roman" w:hAnsi="Times New Roman"/>
          <w:sz w:val="28"/>
          <w:szCs w:val="32"/>
          <w:lang w:eastAsia="ru-RU"/>
        </w:rPr>
        <w:t>ОДЕСЬКА МІСЬКА РАДА</w:t>
      </w:r>
    </w:p>
    <w:p w:rsidR="00EC74C1" w:rsidRPr="00101125" w:rsidRDefault="00EC74C1" w:rsidP="00EC74C1">
      <w:pPr>
        <w:spacing w:after="0" w:line="240" w:lineRule="auto"/>
        <w:ind w:right="-143"/>
        <w:rPr>
          <w:rFonts w:ascii="Times New Roman" w:hAnsi="Times New Roman"/>
          <w:b/>
          <w:sz w:val="16"/>
          <w:szCs w:val="16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ПОСТІЙНА КОМІСІЯ</w:t>
      </w: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Arial" w:hAnsi="Arial" w:cs="Arial"/>
          <w:b/>
          <w:sz w:val="36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З ПИТАНЬ СОЦІАЛЬНОЇ ПОЛІТИКИ ТА ПРАЦІ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C74C1" w:rsidRPr="00101125" w:rsidTr="00226D4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C74C1" w:rsidRPr="00101125" w:rsidRDefault="00EC74C1" w:rsidP="00226D48">
            <w:pPr>
              <w:ind w:left="-56"/>
              <w:rPr>
                <w:b/>
                <w:sz w:val="16"/>
                <w:szCs w:val="26"/>
                <w:lang w:val="uk-UA" w:eastAsia="ru-RU"/>
              </w:rPr>
            </w:pPr>
          </w:p>
          <w:p w:rsidR="00EC74C1" w:rsidRPr="00101125" w:rsidRDefault="00EC74C1" w:rsidP="00226D48">
            <w:pPr>
              <w:ind w:left="-56"/>
              <w:jc w:val="center"/>
              <w:rPr>
                <w:b/>
                <w:sz w:val="24"/>
                <w:szCs w:val="26"/>
                <w:lang w:eastAsia="ru-RU"/>
              </w:rPr>
            </w:pPr>
            <w:proofErr w:type="spellStart"/>
            <w:r w:rsidRPr="00101125">
              <w:rPr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101125">
              <w:rPr>
                <w:b/>
                <w:sz w:val="24"/>
                <w:szCs w:val="26"/>
                <w:lang w:eastAsia="ru-RU"/>
              </w:rPr>
              <w:t>.</w:t>
            </w:r>
            <w:r>
              <w:rPr>
                <w:b/>
                <w:sz w:val="24"/>
                <w:szCs w:val="26"/>
                <w:lang w:val="uk-UA" w:eastAsia="ru-RU"/>
              </w:rPr>
              <w:t xml:space="preserve"> Біржова</w:t>
            </w:r>
            <w:r w:rsidRPr="00101125">
              <w:rPr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EC74C1" w:rsidRPr="00101125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0"/>
          <w:szCs w:val="26"/>
          <w:lang w:eastAsia="ru-RU"/>
        </w:rPr>
      </w:pP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0112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sz w:val="26"/>
          <w:szCs w:val="26"/>
          <w:lang w:val="ru-RU" w:eastAsia="ru-RU"/>
        </w:rPr>
        <w:t>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sz w:val="6"/>
          <w:szCs w:val="26"/>
          <w:lang w:val="ru-RU" w:eastAsia="ru-RU"/>
        </w:rPr>
      </w:pPr>
    </w:p>
    <w:p w:rsidR="00EC74C1" w:rsidRPr="00101125" w:rsidRDefault="00EC74C1" w:rsidP="00EC74C1">
      <w:pPr>
        <w:tabs>
          <w:tab w:val="left" w:pos="4536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101125">
        <w:rPr>
          <w:rFonts w:ascii="Times New Roman" w:hAnsi="Times New Roman"/>
          <w:sz w:val="26"/>
          <w:szCs w:val="26"/>
          <w:lang w:val="ru-RU" w:eastAsia="ru-RU"/>
        </w:rPr>
        <w:t>на 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</w:t>
      </w:r>
      <w:r w:rsidRPr="00101125">
        <w:rPr>
          <w:rFonts w:ascii="Times New Roman" w:hAnsi="Times New Roman"/>
          <w:sz w:val="26"/>
          <w:szCs w:val="26"/>
          <w:lang w:eastAsia="ru-RU"/>
        </w:rPr>
        <w:t>від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Pr="00101125" w:rsidRDefault="00EC74C1" w:rsidP="00EC74C1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EC74C1" w:rsidRPr="00344FA6" w:rsidRDefault="00EC74C1" w:rsidP="00EC74C1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sz w:val="26"/>
          <w:szCs w:val="26"/>
          <w:lang w:eastAsia="en-US"/>
        </w:rPr>
      </w:pPr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З А С І Д А Н </w:t>
      </w:r>
      <w:proofErr w:type="spellStart"/>
      <w:r w:rsidRPr="00344FA6">
        <w:rPr>
          <w:rFonts w:ascii="Cambria" w:hAnsi="Cambria"/>
          <w:b/>
          <w:bCs/>
          <w:sz w:val="26"/>
          <w:szCs w:val="26"/>
          <w:lang w:eastAsia="en-US"/>
        </w:rPr>
        <w:t>Н</w:t>
      </w:r>
      <w:proofErr w:type="spellEnd"/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 Я</w:t>
      </w:r>
    </w:p>
    <w:p w:rsidR="00EC74C1" w:rsidRPr="00344FA6" w:rsidRDefault="00592AD0" w:rsidP="00EC7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30</w:t>
      </w:r>
      <w:r w:rsidR="00EC74C1"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F610F1" w:rsidRPr="00344FA6">
        <w:rPr>
          <w:rFonts w:ascii="Times New Roman" w:hAnsi="Times New Roman"/>
          <w:b/>
          <w:sz w:val="28"/>
          <w:szCs w:val="28"/>
          <w:lang w:eastAsia="en-US"/>
        </w:rPr>
        <w:t>червня</w:t>
      </w:r>
      <w:r w:rsidR="00EC74C1"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2025 року</w:t>
      </w: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654B45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654B45">
        <w:rPr>
          <w:rFonts w:ascii="Times New Roman" w:hAnsi="Times New Roman"/>
          <w:b/>
          <w:sz w:val="28"/>
          <w:szCs w:val="28"/>
          <w:lang w:eastAsia="en-US"/>
        </w:rPr>
        <w:t>0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0                                                                               </w:t>
      </w:r>
      <w:proofErr w:type="spellStart"/>
      <w:r w:rsidR="00592AD0">
        <w:rPr>
          <w:rFonts w:ascii="Times New Roman" w:hAnsi="Times New Roman"/>
          <w:b/>
          <w:sz w:val="28"/>
          <w:szCs w:val="28"/>
          <w:lang w:eastAsia="en-US"/>
        </w:rPr>
        <w:t>каб</w:t>
      </w:r>
      <w:proofErr w:type="spellEnd"/>
      <w:r w:rsidR="00592AD0">
        <w:rPr>
          <w:rFonts w:ascii="Times New Roman" w:hAnsi="Times New Roman"/>
          <w:b/>
          <w:sz w:val="28"/>
          <w:szCs w:val="28"/>
          <w:lang w:eastAsia="en-US"/>
        </w:rPr>
        <w:t>. 307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(пл. Біржова, 1)</w:t>
      </w:r>
    </w:p>
    <w:p w:rsidR="00EC74C1" w:rsidRPr="005B4330" w:rsidRDefault="00EC74C1" w:rsidP="00EC74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654B45" w:rsidRDefault="00EC74C1" w:rsidP="00EC74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EC74C1" w:rsidRPr="00690698" w:rsidRDefault="00EC74C1" w:rsidP="006A4A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90698">
        <w:rPr>
          <w:rFonts w:ascii="Times New Roman" w:hAnsi="Times New Roman"/>
          <w:sz w:val="28"/>
          <w:szCs w:val="28"/>
          <w:lang w:eastAsia="en-US"/>
        </w:rPr>
        <w:t xml:space="preserve">П О Р Я Д О К   Д Е Н </w:t>
      </w:r>
      <w:proofErr w:type="spellStart"/>
      <w:r w:rsidRPr="00690698">
        <w:rPr>
          <w:rFonts w:ascii="Times New Roman" w:hAnsi="Times New Roman"/>
          <w:sz w:val="28"/>
          <w:szCs w:val="28"/>
          <w:lang w:eastAsia="en-US"/>
        </w:rPr>
        <w:t>Н</w:t>
      </w:r>
      <w:proofErr w:type="spellEnd"/>
      <w:r w:rsidRPr="00690698">
        <w:rPr>
          <w:rFonts w:ascii="Times New Roman" w:hAnsi="Times New Roman"/>
          <w:sz w:val="28"/>
          <w:szCs w:val="28"/>
          <w:lang w:eastAsia="en-US"/>
        </w:rPr>
        <w:t xml:space="preserve"> И Й:</w:t>
      </w:r>
    </w:p>
    <w:p w:rsidR="00EC74C1" w:rsidRPr="00690698" w:rsidRDefault="00EC74C1" w:rsidP="00EC74C1">
      <w:pPr>
        <w:ind w:firstLine="255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4B7382" w:rsidRDefault="00592AD0" w:rsidP="006A4A52">
      <w:pPr>
        <w:pStyle w:val="a4"/>
        <w:numPr>
          <w:ilvl w:val="0"/>
          <w:numId w:val="1"/>
        </w:numPr>
        <w:spacing w:after="120"/>
        <w:ind w:left="567" w:firstLine="567"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 xml:space="preserve">Про внесення змін до </w:t>
      </w:r>
      <w:proofErr w:type="spellStart"/>
      <w:r w:rsidR="004B7382" w:rsidRPr="004B7382">
        <w:rPr>
          <w:sz w:val="28"/>
          <w:szCs w:val="28"/>
          <w:shd w:val="clear" w:color="auto" w:fill="FFFFFF"/>
          <w:lang w:val="uk-UA" w:eastAsia="en-US"/>
        </w:rPr>
        <w:t>про</w:t>
      </w:r>
      <w:r w:rsidR="00AE6A2E">
        <w:rPr>
          <w:sz w:val="28"/>
          <w:szCs w:val="28"/>
          <w:shd w:val="clear" w:color="auto" w:fill="FFFFFF"/>
          <w:lang w:val="uk-UA" w:eastAsia="en-US"/>
        </w:rPr>
        <w:t>є</w:t>
      </w:r>
      <w:r w:rsidR="004B7382" w:rsidRPr="004B7382">
        <w:rPr>
          <w:sz w:val="28"/>
          <w:szCs w:val="28"/>
          <w:shd w:val="clear" w:color="auto" w:fill="FFFFFF"/>
          <w:lang w:val="uk-UA" w:eastAsia="en-US"/>
        </w:rPr>
        <w:t>кту</w:t>
      </w:r>
      <w:proofErr w:type="spellEnd"/>
      <w:r w:rsidR="00CF3DB2">
        <w:rPr>
          <w:sz w:val="28"/>
          <w:szCs w:val="28"/>
          <w:shd w:val="clear" w:color="auto" w:fill="FFFFFF"/>
          <w:lang w:val="uk-UA" w:eastAsia="en-US"/>
        </w:rPr>
        <w:t xml:space="preserve"> рішення </w:t>
      </w:r>
      <w:r w:rsidR="00CF3DB2" w:rsidRPr="00CF3DB2">
        <w:rPr>
          <w:sz w:val="28"/>
          <w:szCs w:val="28"/>
          <w:shd w:val="clear" w:color="auto" w:fill="FFFFFF"/>
          <w:lang w:val="uk-UA" w:eastAsia="en-US"/>
        </w:rPr>
        <w:t>«</w:t>
      </w:r>
      <w:r w:rsidR="00654B45" w:rsidRPr="00654B45">
        <w:rPr>
          <w:sz w:val="28"/>
          <w:szCs w:val="28"/>
          <w:shd w:val="clear" w:color="auto" w:fill="FFFFFF"/>
          <w:lang w:val="uk-UA" w:eastAsia="en-US"/>
        </w:rPr>
        <w:t>Про продовження строку виконання та внесення змін до Міської цільової програми «</w:t>
      </w:r>
      <w:proofErr w:type="spellStart"/>
      <w:r w:rsidR="00654B45" w:rsidRPr="00654B45">
        <w:rPr>
          <w:sz w:val="28"/>
          <w:szCs w:val="28"/>
          <w:shd w:val="clear" w:color="auto" w:fill="FFFFFF"/>
          <w:lang w:val="uk-UA" w:eastAsia="en-US"/>
        </w:rPr>
        <w:t>Безбар’єрна</w:t>
      </w:r>
      <w:proofErr w:type="spellEnd"/>
      <w:r w:rsidR="00654B45" w:rsidRPr="00654B45">
        <w:rPr>
          <w:sz w:val="28"/>
          <w:szCs w:val="28"/>
          <w:shd w:val="clear" w:color="auto" w:fill="FFFFFF"/>
          <w:lang w:val="uk-UA" w:eastAsia="en-US"/>
        </w:rPr>
        <w:t xml:space="preserve"> Одеса»</w:t>
      </w:r>
      <w:r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654B45" w:rsidRPr="00654B45">
        <w:rPr>
          <w:sz w:val="28"/>
          <w:szCs w:val="28"/>
          <w:shd w:val="clear" w:color="auto" w:fill="FFFFFF"/>
          <w:lang w:val="uk-UA" w:eastAsia="en-US"/>
        </w:rPr>
        <w:t>на 2023 – 2025 роки, затвердженої рішенням Одеської міської ради            від 03 травня 2023 року № 1142-VIIІ</w:t>
      </w:r>
      <w:r w:rsidR="00CF3DB2" w:rsidRPr="00CF3DB2">
        <w:rPr>
          <w:sz w:val="28"/>
          <w:szCs w:val="28"/>
          <w:shd w:val="clear" w:color="auto" w:fill="FFFFFF"/>
          <w:lang w:val="uk-UA" w:eastAsia="en-US"/>
        </w:rPr>
        <w:t>»</w:t>
      </w:r>
    </w:p>
    <w:p w:rsidR="006A4A52" w:rsidRDefault="006A4A52" w:rsidP="006A4A52">
      <w:pPr>
        <w:pStyle w:val="a4"/>
        <w:spacing w:after="120"/>
        <w:ind w:left="567" w:firstLine="567"/>
        <w:jc w:val="both"/>
        <w:rPr>
          <w:sz w:val="28"/>
          <w:szCs w:val="28"/>
          <w:shd w:val="clear" w:color="auto" w:fill="FFFFFF"/>
          <w:lang w:val="uk-UA" w:eastAsia="en-US"/>
        </w:rPr>
      </w:pPr>
    </w:p>
    <w:p w:rsidR="006A4A52" w:rsidRDefault="006A4A52" w:rsidP="006A4A52">
      <w:pPr>
        <w:pStyle w:val="a4"/>
        <w:spacing w:after="120"/>
        <w:ind w:left="1211"/>
        <w:jc w:val="both"/>
        <w:rPr>
          <w:sz w:val="28"/>
          <w:szCs w:val="28"/>
          <w:shd w:val="clear" w:color="auto" w:fill="FFFFFF"/>
          <w:lang w:val="uk-UA" w:eastAsia="en-US"/>
        </w:rPr>
      </w:pPr>
    </w:p>
    <w:p w:rsidR="00B17EF6" w:rsidRPr="00B17EF6" w:rsidRDefault="00B17EF6" w:rsidP="00B17EF6">
      <w:pPr>
        <w:pStyle w:val="a4"/>
        <w:spacing w:after="120"/>
        <w:ind w:left="1418"/>
        <w:jc w:val="both"/>
        <w:rPr>
          <w:shd w:val="clear" w:color="auto" w:fill="FFFFFF"/>
          <w:lang w:val="uk-UA" w:eastAsia="en-US"/>
        </w:rPr>
      </w:pP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F610F1">
        <w:rPr>
          <w:rFonts w:ascii="Times New Roman" w:hAnsi="Times New Roman"/>
          <w:sz w:val="28"/>
          <w:szCs w:val="28"/>
          <w:u w:val="single"/>
          <w:shd w:val="clear" w:color="auto" w:fill="FFFFFF"/>
          <w:lang w:eastAsia="en-US"/>
        </w:rPr>
        <w:t>ЗАПРОШЕНІ</w:t>
      </w:r>
      <w:r w:rsidRPr="00F610F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:</w:t>
      </w:r>
    </w:p>
    <w:p w:rsidR="00EC74C1" w:rsidRPr="00F610F1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16"/>
          <w:szCs w:val="16"/>
          <w:shd w:val="clear" w:color="auto" w:fill="FFFFFF"/>
          <w:lang w:eastAsia="en-US"/>
        </w:rPr>
      </w:pP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0F1">
        <w:rPr>
          <w:rFonts w:ascii="Times New Roman" w:hAnsi="Times New Roman"/>
          <w:sz w:val="28"/>
          <w:szCs w:val="28"/>
          <w:lang w:eastAsia="ru-RU"/>
        </w:rPr>
        <w:t>Китайська</w:t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  <w:t xml:space="preserve">- директор Департаменту праці та </w:t>
      </w: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0F1">
        <w:rPr>
          <w:rFonts w:ascii="Times New Roman" w:hAnsi="Times New Roman"/>
          <w:sz w:val="28"/>
          <w:szCs w:val="28"/>
          <w:lang w:eastAsia="ru-RU"/>
        </w:rPr>
        <w:t>Олена Петрівна</w:t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  <w:t xml:space="preserve">  </w:t>
      </w:r>
      <w:r w:rsidRPr="00F610F1">
        <w:rPr>
          <w:rFonts w:ascii="Times New Roman" w:hAnsi="Times New Roman"/>
          <w:sz w:val="28"/>
          <w:szCs w:val="28"/>
          <w:lang w:eastAsia="ru-RU"/>
        </w:rPr>
        <w:t>соціальної політики;</w:t>
      </w:r>
    </w:p>
    <w:p w:rsidR="00EC74C1" w:rsidRPr="005B4330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EC74C1" w:rsidRPr="00654B45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Кулієва</w:t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  <w:t xml:space="preserve">- начальник відділу у справах осіб з </w:t>
      </w:r>
      <w:proofErr w:type="spellStart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інвалід-</w:t>
      </w:r>
      <w:proofErr w:type="spellEnd"/>
    </w:p>
    <w:p w:rsidR="00EC74C1" w:rsidRPr="00654B45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Лада </w:t>
      </w:r>
      <w:proofErr w:type="spellStart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Тахирівна</w:t>
      </w:r>
      <w:proofErr w:type="spellEnd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  <w:t xml:space="preserve">  </w:t>
      </w:r>
      <w:proofErr w:type="spellStart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ністю</w:t>
      </w:r>
      <w:proofErr w:type="spellEnd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Департаменту праці та соціальної </w:t>
      </w:r>
    </w:p>
    <w:p w:rsidR="00EC74C1" w:rsidRPr="00654B45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                                                   </w:t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  <w:t xml:space="preserve">  </w:t>
      </w:r>
      <w:r w:rsidR="006B017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</w:t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олітики</w:t>
      </w:r>
      <w:r w:rsidR="006B0170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.</w:t>
      </w:r>
    </w:p>
    <w:p w:rsidR="00EC74C1" w:rsidRDefault="00EC74C1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92AD0" w:rsidRDefault="00592AD0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92AD0" w:rsidRDefault="00592AD0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92AD0" w:rsidRDefault="00592AD0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92AD0" w:rsidRDefault="00592AD0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92AD0" w:rsidRDefault="00592AD0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92AD0" w:rsidRDefault="00592AD0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92AD0" w:rsidRDefault="00592AD0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92AD0" w:rsidRDefault="00592AD0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592AD0" w:rsidRDefault="00592AD0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  <w:bookmarkStart w:id="0" w:name="_GoBack"/>
      <w:bookmarkEnd w:id="0"/>
    </w:p>
    <w:p w:rsidR="00592AD0" w:rsidRDefault="00592AD0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FC0408" w:rsidRPr="00CC5151" w:rsidRDefault="00FC0408">
      <w:pPr>
        <w:rPr>
          <w:color w:val="FF0000"/>
        </w:rPr>
      </w:pPr>
    </w:p>
    <w:sectPr w:rsidR="00FC0408" w:rsidRPr="00CC5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B2491C"/>
    <w:multiLevelType w:val="hybridMultilevel"/>
    <w:tmpl w:val="E2626C6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452C67D2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BE35969"/>
    <w:multiLevelType w:val="hybridMultilevel"/>
    <w:tmpl w:val="A94E9C00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8A26C00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ECC63F1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12"/>
    <w:rsid w:val="000E63C2"/>
    <w:rsid w:val="00122AE1"/>
    <w:rsid w:val="002C2FC4"/>
    <w:rsid w:val="002F6F58"/>
    <w:rsid w:val="003340E9"/>
    <w:rsid w:val="003342CC"/>
    <w:rsid w:val="00344FA6"/>
    <w:rsid w:val="003B56E1"/>
    <w:rsid w:val="00454212"/>
    <w:rsid w:val="00477BF3"/>
    <w:rsid w:val="00491CB1"/>
    <w:rsid w:val="004B7382"/>
    <w:rsid w:val="005172F4"/>
    <w:rsid w:val="00592AD0"/>
    <w:rsid w:val="005B4330"/>
    <w:rsid w:val="00623E91"/>
    <w:rsid w:val="00654B45"/>
    <w:rsid w:val="00690698"/>
    <w:rsid w:val="006A4A52"/>
    <w:rsid w:val="006B0170"/>
    <w:rsid w:val="006B04EB"/>
    <w:rsid w:val="007D62A5"/>
    <w:rsid w:val="007E3B01"/>
    <w:rsid w:val="0082760F"/>
    <w:rsid w:val="00880042"/>
    <w:rsid w:val="00AE6A2E"/>
    <w:rsid w:val="00B17EF6"/>
    <w:rsid w:val="00BD7F6C"/>
    <w:rsid w:val="00C84F81"/>
    <w:rsid w:val="00CC5151"/>
    <w:rsid w:val="00CF3DB2"/>
    <w:rsid w:val="00DE3FEA"/>
    <w:rsid w:val="00EB5D44"/>
    <w:rsid w:val="00EC74C1"/>
    <w:rsid w:val="00F610F1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">
    <w:name w:val="Сетка таблицы1"/>
    <w:basedOn w:val="a1"/>
    <w:next w:val="a3"/>
    <w:uiPriority w:val="59"/>
    <w:rsid w:val="006A4A52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">
    <w:name w:val="Сетка таблицы1"/>
    <w:basedOn w:val="a1"/>
    <w:next w:val="a3"/>
    <w:uiPriority w:val="59"/>
    <w:rsid w:val="006A4A52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Sov5</dc:creator>
  <cp:keywords/>
  <dc:description/>
  <cp:lastModifiedBy>Sov5</cp:lastModifiedBy>
  <cp:revision>24</cp:revision>
  <cp:lastPrinted>2025-06-12T11:12:00Z</cp:lastPrinted>
  <dcterms:created xsi:type="dcterms:W3CDTF">2025-05-12T05:21:00Z</dcterms:created>
  <dcterms:modified xsi:type="dcterms:W3CDTF">2025-06-30T08:50:00Z</dcterms:modified>
</cp:coreProperties>
</file>