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5047CDF1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27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</w:t>
      </w:r>
      <w:r>
        <w:rPr>
          <w:rFonts w:eastAsia="Noto Sans CJK SC Regular"/>
          <w:b/>
          <w:kern w:val="3"/>
          <w:sz w:val="28"/>
          <w:szCs w:val="28"/>
          <w:lang w:val="uk-UA" w:eastAsia="zh-CN" w:bidi="hi-IN"/>
        </w:rPr>
        <w:t>жовтня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2025  рік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14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  каб. 307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EC9869A">
      <w:pPr>
        <w:numPr>
          <w:ilvl w:val="0"/>
          <w:numId w:val="1"/>
        </w:numPr>
        <w:shd w:val="clear" w:color="auto" w:fill="FFFFFF"/>
        <w:autoSpaceDE/>
        <w:ind w:firstLine="567"/>
        <w:jc w:val="both"/>
        <w:rPr>
          <w:rFonts w:hint="default"/>
          <w:sz w:val="28"/>
          <w:szCs w:val="28"/>
          <w:lang w:val="uk-UA"/>
        </w:rPr>
      </w:pPr>
      <w:r>
        <w:rPr>
          <w:bCs/>
          <w:sz w:val="28"/>
          <w:szCs w:val="28"/>
          <w:lang w:eastAsia="uk-UA"/>
        </w:rPr>
        <w:t>Інформація</w:t>
      </w:r>
      <w:r>
        <w:rPr>
          <w:rFonts w:hint="default"/>
          <w:bCs/>
          <w:sz w:val="28"/>
          <w:szCs w:val="28"/>
          <w:lang w:val="en-US" w:eastAsia="uk-UA"/>
        </w:rPr>
        <w:t xml:space="preserve"> про виконання бюджету </w:t>
      </w:r>
      <w:r>
        <w:rPr>
          <w:sz w:val="28"/>
          <w:szCs w:val="28"/>
        </w:rPr>
        <w:t>Одеської міської територіальної громади на 2025 рік</w:t>
      </w:r>
      <w:r>
        <w:rPr>
          <w:rFonts w:hint="default"/>
          <w:sz w:val="28"/>
          <w:szCs w:val="28"/>
          <w:lang w:val="uk-UA"/>
        </w:rPr>
        <w:t xml:space="preserve"> (станом на 01.10.2025 року).</w:t>
      </w:r>
    </w:p>
    <w:p w14:paraId="3630D955">
      <w:pPr>
        <w:numPr>
          <w:numId w:val="0"/>
        </w:numPr>
        <w:shd w:val="clear" w:color="auto" w:fill="FFFFFF"/>
        <w:autoSpaceDE/>
        <w:jc w:val="both"/>
        <w:rPr>
          <w:rFonts w:hint="default"/>
          <w:sz w:val="28"/>
          <w:szCs w:val="28"/>
          <w:lang w:val="uk-UA"/>
        </w:rPr>
      </w:pPr>
    </w:p>
    <w:p w14:paraId="2A4AEAF8">
      <w:pPr>
        <w:numPr>
          <w:ilvl w:val="0"/>
          <w:numId w:val="1"/>
        </w:numPr>
        <w:shd w:val="clear" w:color="auto" w:fill="FFFFFF"/>
        <w:autoSpaceDE/>
        <w:ind w:firstLine="567"/>
        <w:jc w:val="both"/>
        <w:rPr>
          <w:rFonts w:hint="default"/>
          <w:sz w:val="28"/>
          <w:szCs w:val="28"/>
          <w:lang w:val="uk-UA" w:eastAsia="zh-CN"/>
        </w:rPr>
      </w:pPr>
      <w:r>
        <w:rPr>
          <w:rFonts w:hint="default"/>
          <w:sz w:val="28"/>
          <w:szCs w:val="28"/>
          <w:lang w:val="uk-UA" w:eastAsia="zh-CN"/>
        </w:rPr>
        <w:t xml:space="preserve">Різне. </w:t>
      </w:r>
    </w:p>
    <w:p w14:paraId="642CE34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uk-UA"/>
          <w14:textFill>
            <w14:solidFill>
              <w14:schemeClr w14:val="tx1"/>
            </w14:solidFill>
          </w14:textFill>
        </w:rPr>
      </w:pPr>
    </w:p>
    <w:p w14:paraId="2AF355E9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93876"/>
    <w:multiLevelType w:val="singleLevel"/>
    <w:tmpl w:val="664938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268C3"/>
    <w:rsid w:val="6942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2025-10-20T12:29:00Z</dcterms:created>
  <dc:creator>sov3</dc:creator>
  <cp:lastModifiedBy>sov3</cp:lastModifiedBy>
  <dcterms:modified xsi:type="dcterms:W3CDTF">2025-10-20T12:33:20Z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A48D0B59A1AA433C81A73B94D2276D15_11</vt:lpwstr>
  </property>
</Properties>
</file>