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F52" w:rsidRDefault="001D07FA">
      <w:pPr>
        <w:tabs>
          <w:tab w:val="left" w:pos="4200"/>
        </w:tabs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2760345</wp:posOffset>
            </wp:positionH>
            <wp:positionV relativeFrom="paragraph">
              <wp:posOffset>83820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4F52" w:rsidRDefault="00F84F52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84F52" w:rsidRDefault="00F84F52">
      <w:pPr>
        <w:spacing w:after="0"/>
        <w:ind w:firstLine="113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84F52" w:rsidRDefault="00F84F52">
      <w:pPr>
        <w:spacing w:after="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84F52" w:rsidRDefault="001D07FA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ОДЕСЬКА МІСЬКА РАДА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F84F52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F84F52" w:rsidRDefault="00F84F52">
            <w:pPr>
              <w:widowControl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F84F52" w:rsidRDefault="001D07FA">
            <w:pPr>
              <w:widowControl/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Біржова, 1, м. Одеса, 65026, Україна</w:t>
            </w:r>
          </w:p>
        </w:tc>
      </w:tr>
    </w:tbl>
    <w:p w:rsidR="00F84F52" w:rsidRDefault="00F84F52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4F52" w:rsidRDefault="001D07F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</w:t>
      </w:r>
      <w:r>
        <w:rPr>
          <w:rFonts w:ascii="Times New Roman" w:eastAsia="Calibri" w:hAnsi="Times New Roman" w:cs="Times New Roman"/>
          <w:sz w:val="24"/>
          <w:szCs w:val="24"/>
        </w:rPr>
        <w:t>№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_________________</w:t>
      </w:r>
    </w:p>
    <w:p w:rsidR="00F84F52" w:rsidRDefault="00F84F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F52" w:rsidRDefault="001D07FA">
      <w:pPr>
        <w:tabs>
          <w:tab w:val="left" w:pos="453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№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від</w:t>
      </w:r>
      <w:r>
        <w:rPr>
          <w:rFonts w:ascii="Times New Roman" w:eastAsia="Calibri" w:hAnsi="Times New Roman" w:cs="Times New Roman"/>
          <w:b/>
          <w:sz w:val="24"/>
          <w:szCs w:val="24"/>
        </w:rPr>
        <w:t>______________</w:t>
      </w:r>
    </w:p>
    <w:p w:rsidR="00F96D80" w:rsidRDefault="00F96D80" w:rsidP="00F96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6D80" w:rsidRDefault="00F96D80" w:rsidP="00F96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6D80" w:rsidRDefault="00F96D80" w:rsidP="00F96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30 жовтня 2025 рік            11-00            каб. 307 </w:t>
      </w:r>
    </w:p>
    <w:p w:rsidR="00F84F52" w:rsidRDefault="00F84F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F96D80" w:rsidRDefault="00F96D80" w:rsidP="00F96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ПОРЯДОК ДЕННИЙ </w:t>
      </w:r>
    </w:p>
    <w:p w:rsidR="00F84F52" w:rsidRDefault="001D07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спільного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Одеської міської ради </w:t>
      </w:r>
      <w:r>
        <w:rPr>
          <w:rStyle w:val="a4"/>
          <w:rFonts w:ascii="Times New Roman" w:hAnsi="Times New Roman" w:cs="Times New Roman"/>
          <w:color w:val="1B1D1F"/>
          <w:sz w:val="28"/>
          <w:szCs w:val="28"/>
          <w:shd w:val="clear" w:color="auto" w:fill="F9F9F9"/>
          <w:lang w:val="en-US"/>
        </w:rPr>
        <w:t> </w:t>
      </w:r>
      <w:r>
        <w:rPr>
          <w:rStyle w:val="a4"/>
          <w:rFonts w:ascii="Times New Roman" w:hAnsi="Times New Roman" w:cs="Times New Roman"/>
          <w:b w:val="0"/>
          <w:color w:val="1B1D1F"/>
          <w:sz w:val="28"/>
          <w:szCs w:val="28"/>
          <w:shd w:val="clear" w:color="auto" w:fill="F9F9F9"/>
          <w:lang w:val="uk-UA"/>
        </w:rPr>
        <w:t xml:space="preserve">з питань планування, бюджету і фінансів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питань житлово-комунального господарства </w:t>
      </w:r>
    </w:p>
    <w:p w:rsidR="00F84F52" w:rsidRDefault="00F84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4F52" w:rsidRDefault="001D07FA">
      <w:pPr>
        <w:numPr>
          <w:ilvl w:val="0"/>
          <w:numId w:val="3"/>
        </w:numPr>
        <w:shd w:val="clear" w:color="auto" w:fill="FFFFFF"/>
        <w:ind w:firstLineChars="157" w:firstLine="4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листа Департаменту фінансів Одеської міської ради щодо перерозподілу бюджетних призначень (лист № 04-25/184/2014 від 30.10.2025 року).</w:t>
      </w:r>
      <w:bookmarkStart w:id="0" w:name="_GoBack"/>
      <w:bookmarkEnd w:id="0"/>
    </w:p>
    <w:sectPr w:rsidR="00F8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F82" w:rsidRDefault="000F3F82">
      <w:pPr>
        <w:spacing w:line="240" w:lineRule="auto"/>
      </w:pPr>
      <w:r>
        <w:separator/>
      </w:r>
    </w:p>
  </w:endnote>
  <w:endnote w:type="continuationSeparator" w:id="0">
    <w:p w:rsidR="000F3F82" w:rsidRDefault="000F3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F82" w:rsidRDefault="000F3F82">
      <w:pPr>
        <w:spacing w:after="0"/>
      </w:pPr>
      <w:r>
        <w:separator/>
      </w:r>
    </w:p>
  </w:footnote>
  <w:footnote w:type="continuationSeparator" w:id="0">
    <w:p w:rsidR="000F3F82" w:rsidRDefault="000F3F8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4557F9"/>
    <w:multiLevelType w:val="multilevel"/>
    <w:tmpl w:val="AC4557F9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1C2C"/>
    <w:multiLevelType w:val="multilevel"/>
    <w:tmpl w:val="47821C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F5FD4BF"/>
    <w:multiLevelType w:val="singleLevel"/>
    <w:tmpl w:val="4F5FD4BF"/>
    <w:lvl w:ilvl="0">
      <w:start w:val="1"/>
      <w:numFmt w:val="decimal"/>
      <w:suff w:val="space"/>
      <w:lvlText w:val="%1."/>
      <w:lvlJc w:val="left"/>
    </w:lvl>
  </w:abstractNum>
  <w:abstractNum w:abstractNumId="4">
    <w:nsid w:val="506D21DE"/>
    <w:multiLevelType w:val="multilevel"/>
    <w:tmpl w:val="506D21DE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E4553"/>
    <w:rsid w:val="000F3F82"/>
    <w:rsid w:val="001D07FA"/>
    <w:rsid w:val="00964754"/>
    <w:rsid w:val="00F84F52"/>
    <w:rsid w:val="00F96D80"/>
    <w:rsid w:val="0C1B4B59"/>
    <w:rsid w:val="0E334133"/>
    <w:rsid w:val="21996074"/>
    <w:rsid w:val="238E4553"/>
    <w:rsid w:val="37B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435E3E2E-A29C-44B4-9F88-988D0DA8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186</Characters>
  <Application>Microsoft Office Word</Application>
  <DocSecurity>0</DocSecurity>
  <Lines>1</Lines>
  <Paragraphs>1</Paragraphs>
  <ScaleCrop>false</ScaleCrop>
  <Company>SPecialiST RePack</Company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5</cp:revision>
  <cp:lastPrinted>2025-11-04T13:24:00Z</cp:lastPrinted>
  <dcterms:created xsi:type="dcterms:W3CDTF">2025-10-30T13:41:00Z</dcterms:created>
  <dcterms:modified xsi:type="dcterms:W3CDTF">2025-11-28T07:01:00Z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4FDE2B2CD134495196A937A1D5159493_11</vt:lpwstr>
  </property>
</Properties>
</file>