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E7D3" w14:textId="77777777" w:rsidR="00C76291" w:rsidRDefault="00C76291" w:rsidP="00C76291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91D600" wp14:editId="72CB8BC6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370FB" w14:textId="77777777" w:rsidR="00C76291" w:rsidRDefault="00C76291" w:rsidP="00C76291">
      <w:pPr>
        <w:ind w:right="-143"/>
        <w:jc w:val="center"/>
        <w:rPr>
          <w:rFonts w:cs="Times New Roman"/>
          <w:szCs w:val="32"/>
          <w:lang w:val="uk-UA" w:eastAsia="ru-RU"/>
        </w:rPr>
      </w:pPr>
    </w:p>
    <w:p w14:paraId="7AD2133D" w14:textId="77777777" w:rsidR="00C76291" w:rsidRPr="00742508" w:rsidRDefault="00C76291" w:rsidP="00C76291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14:paraId="683904FE" w14:textId="77777777" w:rsidR="00C76291" w:rsidRPr="00742508" w:rsidRDefault="00C76291" w:rsidP="00C76291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14:paraId="6E816B99" w14:textId="77777777" w:rsidR="00C76291" w:rsidRPr="00742508" w:rsidRDefault="00C76291" w:rsidP="00C76291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14:paraId="7609B8ED" w14:textId="77777777" w:rsidR="00C76291" w:rsidRPr="00742508" w:rsidRDefault="00C76291" w:rsidP="00C76291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C76291" w:rsidRPr="00742508" w14:paraId="7496F184" w14:textId="77777777" w:rsidTr="001D1E24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6E084F1C" w14:textId="77777777" w:rsidR="00C76291" w:rsidRPr="00742508" w:rsidRDefault="00C76291" w:rsidP="001D1E24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14:paraId="4FCFDE7B" w14:textId="77777777" w:rsidR="00C76291" w:rsidRPr="00742508" w:rsidRDefault="00C76291" w:rsidP="001D1E24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14:paraId="5DBC572D" w14:textId="77777777" w:rsidR="00C76291" w:rsidRPr="00742508" w:rsidRDefault="00C76291" w:rsidP="00C76291">
      <w:pPr>
        <w:rPr>
          <w:rFonts w:cs="Times New Roman"/>
          <w:b/>
          <w:sz w:val="20"/>
          <w:szCs w:val="26"/>
          <w:lang w:val="uk-UA" w:eastAsia="ru-RU"/>
        </w:rPr>
      </w:pPr>
    </w:p>
    <w:p w14:paraId="1D694DDD" w14:textId="77777777" w:rsidR="00C76291" w:rsidRPr="00742508" w:rsidRDefault="00C76291" w:rsidP="00C76291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14:paraId="6BDCDC11" w14:textId="77777777" w:rsidR="00C76291" w:rsidRPr="00A61B44" w:rsidRDefault="00C76291" w:rsidP="00C76291">
      <w:pPr>
        <w:ind w:left="-56"/>
        <w:rPr>
          <w:rFonts w:cs="Times New Roman"/>
          <w:sz w:val="6"/>
          <w:szCs w:val="26"/>
          <w:lang w:val="uk-UA" w:eastAsia="ru-RU"/>
        </w:rPr>
      </w:pPr>
    </w:p>
    <w:p w14:paraId="12F36EA4" w14:textId="77777777" w:rsidR="00C76291" w:rsidRPr="00742508" w:rsidRDefault="00C76291" w:rsidP="00C76291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14:paraId="1FE843CD" w14:textId="77777777" w:rsidR="00C76291" w:rsidRPr="00742508" w:rsidRDefault="00C76291" w:rsidP="00C76291">
      <w:pPr>
        <w:jc w:val="center"/>
        <w:rPr>
          <w:rFonts w:cs="Times New Roman"/>
          <w:b/>
          <w:szCs w:val="28"/>
          <w:lang w:val="uk-UA"/>
        </w:rPr>
      </w:pPr>
    </w:p>
    <w:p w14:paraId="2C7DC81F" w14:textId="77777777" w:rsidR="00C76291" w:rsidRPr="00A61B44" w:rsidRDefault="00C76291" w:rsidP="00C76291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13 листопада 2025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15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15</w:t>
      </w:r>
    </w:p>
    <w:p w14:paraId="70730D06" w14:textId="77777777" w:rsidR="00C76291" w:rsidRPr="00A61B44" w:rsidRDefault="00C76291" w:rsidP="00C76291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  <w:t>каб. 307</w:t>
      </w:r>
    </w:p>
    <w:p w14:paraId="08C78F20" w14:textId="77777777" w:rsidR="00C76291" w:rsidRPr="00A61B44" w:rsidRDefault="00C76291" w:rsidP="00C76291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14:paraId="6ACA807C" w14:textId="77777777" w:rsidR="00C76291" w:rsidRPr="00A61B44" w:rsidRDefault="00C76291" w:rsidP="00C76291">
      <w:pPr>
        <w:jc w:val="center"/>
        <w:rPr>
          <w:lang w:val="uk-UA"/>
        </w:rPr>
      </w:pPr>
    </w:p>
    <w:p w14:paraId="75B00849" w14:textId="77777777" w:rsidR="00C76291" w:rsidRPr="000A4647" w:rsidRDefault="00C76291" w:rsidP="00C76291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14:paraId="7D3AC071" w14:textId="77777777" w:rsidR="00C76291" w:rsidRPr="000A4647" w:rsidRDefault="00C76291" w:rsidP="00C76291">
      <w:pPr>
        <w:jc w:val="center"/>
        <w:rPr>
          <w:lang w:val="uk-UA"/>
        </w:rPr>
      </w:pPr>
    </w:p>
    <w:p w14:paraId="51F5ACDB" w14:textId="089136CD" w:rsidR="007D0EEF" w:rsidRPr="001B69A3" w:rsidRDefault="00C76291" w:rsidP="00C76291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r w:rsidRPr="00C76291">
        <w:rPr>
          <w:bCs/>
          <w:color w:val="000000"/>
          <w:sz w:val="29"/>
          <w:szCs w:val="29"/>
          <w:lang w:val="uk-UA"/>
        </w:rPr>
        <w:t xml:space="preserve"> рішення Виконавчого комітету Одеської міської ради 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роки», затвердженої рішенням</w:t>
      </w:r>
      <w:r w:rsidR="00DA4E5C">
        <w:rPr>
          <w:bCs/>
          <w:color w:val="000000"/>
          <w:sz w:val="29"/>
          <w:szCs w:val="29"/>
          <w:lang w:val="uk-UA"/>
        </w:rPr>
        <w:t xml:space="preserve"> </w:t>
      </w:r>
      <w:r w:rsidRPr="00C76291">
        <w:rPr>
          <w:bCs/>
          <w:color w:val="000000"/>
          <w:sz w:val="29"/>
          <w:szCs w:val="29"/>
          <w:lang w:val="uk-UA"/>
        </w:rPr>
        <w:t xml:space="preserve">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br/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 w:rsidR="003F7071">
        <w:rPr>
          <w:bCs/>
          <w:color w:val="000000"/>
          <w:sz w:val="29"/>
          <w:szCs w:val="29"/>
          <w:lang w:val="uk-UA"/>
        </w:rPr>
        <w:t>.</w:t>
      </w:r>
    </w:p>
    <w:p w14:paraId="10E9DEF1" w14:textId="576665DC" w:rsidR="001B69A3" w:rsidRPr="00D14EF6" w:rsidRDefault="00D14EF6" w:rsidP="00C76291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</w:t>
      </w:r>
      <w:r w:rsidR="004911CD">
        <w:rPr>
          <w:rStyle w:val="docdata"/>
          <w:bCs/>
          <w:color w:val="000000"/>
          <w:sz w:val="29"/>
          <w:szCs w:val="29"/>
          <w:lang w:val="uk-UA"/>
        </w:rPr>
        <w:t>ів</w:t>
      </w:r>
      <w:r w:rsidRPr="00C76291">
        <w:rPr>
          <w:bCs/>
          <w:color w:val="000000"/>
          <w:sz w:val="29"/>
          <w:szCs w:val="29"/>
          <w:lang w:val="uk-UA"/>
        </w:rPr>
        <w:t xml:space="preserve"> рішення Виконавчого комітету Одеської міської ради</w:t>
      </w:r>
      <w:r>
        <w:rPr>
          <w:bCs/>
          <w:color w:val="000000"/>
          <w:sz w:val="29"/>
          <w:szCs w:val="29"/>
          <w:lang w:val="uk-UA"/>
        </w:rPr>
        <w:t xml:space="preserve"> про списання з балансу основних засобів закладів охорони </w:t>
      </w:r>
      <w:r w:rsidR="004911CD">
        <w:rPr>
          <w:bCs/>
          <w:color w:val="000000"/>
          <w:sz w:val="29"/>
          <w:szCs w:val="29"/>
          <w:lang w:val="uk-UA"/>
        </w:rPr>
        <w:t>здоров’я</w:t>
      </w:r>
      <w:r>
        <w:rPr>
          <w:bCs/>
          <w:color w:val="000000"/>
          <w:sz w:val="29"/>
          <w:szCs w:val="29"/>
          <w:lang w:val="uk-UA"/>
        </w:rPr>
        <w:t xml:space="preserve"> комунальної власності територіальної громади м. Одеси, а саме:</w:t>
      </w:r>
    </w:p>
    <w:p w14:paraId="5B3BA675" w14:textId="77777777" w:rsidR="00D14EF6" w:rsidRDefault="00D14EF6" w:rsidP="00D14EF6">
      <w:pPr>
        <w:ind w:firstLine="708"/>
        <w:rPr>
          <w:lang w:val="uk-UA"/>
        </w:rPr>
      </w:pPr>
      <w:r>
        <w:rPr>
          <w:lang w:val="uk-UA"/>
        </w:rPr>
        <w:t xml:space="preserve">- </w:t>
      </w:r>
      <w:r w:rsidRPr="00D14EF6">
        <w:rPr>
          <w:lang w:val="uk-UA"/>
        </w:rPr>
        <w:t>Про надання згоди на списання з балансу Комунального некомерційного підприємства «Міська клінічна лікарня</w:t>
      </w:r>
      <w:r w:rsidRPr="00D14EF6">
        <w:rPr>
          <w:lang w:val="uk-UA"/>
        </w:rPr>
        <w:t xml:space="preserve"> </w:t>
      </w:r>
      <w:r w:rsidRPr="00D14EF6">
        <w:rPr>
          <w:lang w:val="uk-UA"/>
        </w:rPr>
        <w:t>№ 1» Одеської міської ради основних засобів</w:t>
      </w:r>
      <w:r>
        <w:rPr>
          <w:lang w:val="uk-UA"/>
        </w:rPr>
        <w:t>;</w:t>
      </w:r>
    </w:p>
    <w:p w14:paraId="2534B1A9" w14:textId="748A8348" w:rsidR="00D14EF6" w:rsidRPr="00D14EF6" w:rsidRDefault="00D14EF6" w:rsidP="00D14EF6">
      <w:pPr>
        <w:ind w:firstLine="708"/>
        <w:rPr>
          <w:lang w:val="uk-UA"/>
        </w:rPr>
      </w:pPr>
      <w:r>
        <w:rPr>
          <w:lang w:val="uk-UA"/>
        </w:rPr>
        <w:t xml:space="preserve">- </w:t>
      </w:r>
      <w:r w:rsidRPr="00D14EF6">
        <w:rPr>
          <w:lang w:val="uk-UA"/>
        </w:rPr>
        <w:t>Про надання згоди на списання з балансу Комунального некомерційного підприємства «Міська клінічна лікарня № 11» Одеської міської ради основних засобів</w:t>
      </w:r>
      <w:r>
        <w:rPr>
          <w:lang w:val="uk-UA"/>
        </w:rPr>
        <w:t>;</w:t>
      </w:r>
    </w:p>
    <w:p w14:paraId="58A292AD" w14:textId="77777777" w:rsidR="002931E0" w:rsidRDefault="00D14EF6" w:rsidP="002931E0">
      <w:pPr>
        <w:ind w:firstLine="708"/>
        <w:rPr>
          <w:lang w:val="uk-UA"/>
        </w:rPr>
      </w:pPr>
      <w:r>
        <w:rPr>
          <w:lang w:val="uk-UA"/>
        </w:rPr>
        <w:t>3. Розгляд пропозицій Департаменту охорони здоров’я Одеської ради</w:t>
      </w:r>
      <w:r w:rsidR="002931E0">
        <w:rPr>
          <w:lang w:val="uk-UA"/>
        </w:rPr>
        <w:t>:</w:t>
      </w:r>
    </w:p>
    <w:p w14:paraId="69736C59" w14:textId="469EF4BE" w:rsidR="002931E0" w:rsidRDefault="002931E0" w:rsidP="002931E0">
      <w:pPr>
        <w:ind w:firstLine="708"/>
        <w:rPr>
          <w:lang w:val="uk-UA"/>
        </w:rPr>
      </w:pPr>
      <w:r>
        <w:rPr>
          <w:lang w:val="uk-UA"/>
        </w:rPr>
        <w:t>-</w:t>
      </w:r>
      <w:r w:rsidR="00D14EF6">
        <w:rPr>
          <w:lang w:val="uk-UA"/>
        </w:rPr>
        <w:t xml:space="preserve"> </w:t>
      </w:r>
      <w:r>
        <w:rPr>
          <w:lang w:val="uk-UA"/>
        </w:rPr>
        <w:t>«П</w:t>
      </w:r>
      <w:r w:rsidR="00D14EF6">
        <w:rPr>
          <w:lang w:val="uk-UA"/>
        </w:rPr>
        <w:t>ро</w:t>
      </w:r>
      <w:r w:rsidRPr="002931E0">
        <w:rPr>
          <w:bCs/>
          <w:lang w:val="uk-UA"/>
        </w:rPr>
        <w:t xml:space="preserve"> зміну найменування Комунального некомерційного підприємства </w:t>
      </w:r>
      <w:bookmarkStart w:id="0" w:name="_Hlk213145171"/>
      <w:r w:rsidRPr="002931E0">
        <w:rPr>
          <w:lang w:val="uk-UA"/>
        </w:rPr>
        <w:t>«Міський спеціалізований будинок</w:t>
      </w:r>
      <w:r>
        <w:rPr>
          <w:lang w:val="uk-UA"/>
        </w:rPr>
        <w:t xml:space="preserve"> </w:t>
      </w:r>
      <w:r w:rsidRPr="002931E0">
        <w:rPr>
          <w:lang w:val="uk-UA"/>
        </w:rPr>
        <w:t>дитини № 1» Одеської міської ради та затвердження статуту у новій редакції</w:t>
      </w:r>
      <w:r>
        <w:rPr>
          <w:lang w:val="uk-UA"/>
        </w:rPr>
        <w:t>»;</w:t>
      </w:r>
    </w:p>
    <w:p w14:paraId="75D998D0" w14:textId="6591D60D" w:rsidR="004911CD" w:rsidRPr="002931E0" w:rsidRDefault="002931E0" w:rsidP="004911CD">
      <w:pPr>
        <w:ind w:firstLine="708"/>
        <w:rPr>
          <w:lang w:val="uk-UA"/>
        </w:rPr>
      </w:pPr>
      <w:r>
        <w:rPr>
          <w:lang w:val="uk-UA"/>
        </w:rPr>
        <w:t xml:space="preserve">- «Про перепрофілювання та зміну найменування </w:t>
      </w:r>
      <w:r w:rsidRPr="00F654E9">
        <w:rPr>
          <w:rFonts w:eastAsia="Noto Serif CJK SC"/>
          <w:kern w:val="3"/>
          <w:szCs w:val="28"/>
          <w:lang w:val="uk-UA" w:bidi="hi-IN"/>
        </w:rPr>
        <w:t>Комунального некомерційного підприємства «Спеціалізований будинок дитини №</w:t>
      </w:r>
      <w:r>
        <w:rPr>
          <w:rFonts w:eastAsia="Noto Serif CJK SC"/>
          <w:kern w:val="3"/>
          <w:szCs w:val="28"/>
          <w:lang w:val="uk-UA" w:bidi="hi-IN"/>
        </w:rPr>
        <w:t xml:space="preserve"> </w:t>
      </w:r>
      <w:r w:rsidRPr="00F654E9">
        <w:rPr>
          <w:rFonts w:eastAsia="Noto Serif CJK SC"/>
          <w:kern w:val="3"/>
          <w:szCs w:val="28"/>
          <w:lang w:val="uk-UA" w:bidi="hi-IN"/>
        </w:rPr>
        <w:t xml:space="preserve">3 «Сонечко» Одеської міської </w:t>
      </w:r>
      <w:r>
        <w:rPr>
          <w:rFonts w:eastAsia="Noto Serif CJK SC"/>
          <w:kern w:val="3"/>
          <w:szCs w:val="28"/>
          <w:lang w:val="uk-UA" w:bidi="hi-IN"/>
        </w:rPr>
        <w:t>ради</w:t>
      </w:r>
      <w:r>
        <w:rPr>
          <w:lang w:val="uk-UA"/>
        </w:rPr>
        <w:t>»</w:t>
      </w:r>
      <w:r w:rsidR="004911CD">
        <w:rPr>
          <w:lang w:val="uk-UA"/>
        </w:rPr>
        <w:t xml:space="preserve"> з метою їх подальшого направлення на погодження до Міністерства охорони здоров’я України та Міністерства соціальної політики України. </w:t>
      </w:r>
    </w:p>
    <w:bookmarkEnd w:id="0"/>
    <w:p w14:paraId="58F5267F" w14:textId="2788704F" w:rsidR="003F7071" w:rsidRPr="007D0EEF" w:rsidRDefault="004911CD" w:rsidP="00D14EF6">
      <w:pPr>
        <w:ind w:firstLine="708"/>
        <w:rPr>
          <w:lang w:val="uk-UA"/>
        </w:rPr>
      </w:pPr>
      <w:r>
        <w:rPr>
          <w:lang w:val="uk-UA"/>
        </w:rPr>
        <w:t>4. Р</w:t>
      </w:r>
      <w:r w:rsidR="003F7071">
        <w:rPr>
          <w:lang w:val="uk-UA"/>
        </w:rPr>
        <w:t xml:space="preserve">озгляд листа постійної комісії з питань охорони здоров’я та соціальної політики, захисту прав ветеранів війни та їх родин щодо звернення громадянки Янткової </w:t>
      </w:r>
      <w:r w:rsidR="00E029FA">
        <w:rPr>
          <w:lang w:val="uk-UA"/>
        </w:rPr>
        <w:t>В.Р.</w:t>
      </w:r>
    </w:p>
    <w:p w14:paraId="4FD2C747" w14:textId="033016B9" w:rsidR="00C76291" w:rsidRPr="004911CD" w:rsidRDefault="004911CD" w:rsidP="004911CD">
      <w:pPr>
        <w:ind w:firstLine="708"/>
        <w:rPr>
          <w:lang w:val="uk-UA"/>
        </w:rPr>
      </w:pPr>
      <w:r>
        <w:rPr>
          <w:lang w:val="uk-UA"/>
        </w:rPr>
        <w:lastRenderedPageBreak/>
        <w:t xml:space="preserve">5. </w:t>
      </w:r>
      <w:r w:rsidR="000C610F" w:rsidRPr="004911CD">
        <w:rPr>
          <w:lang w:val="uk-UA"/>
        </w:rPr>
        <w:t>Розгляд листа в.о. міського голови, секр</w:t>
      </w:r>
      <w:r w:rsidR="00E029FA" w:rsidRPr="004911CD">
        <w:rPr>
          <w:lang w:val="uk-UA"/>
        </w:rPr>
        <w:t>етаря міської ради Ігоря Коваля</w:t>
      </w:r>
      <w:r w:rsidR="000C610F" w:rsidRPr="004911CD">
        <w:rPr>
          <w:lang w:val="uk-UA"/>
        </w:rPr>
        <w:t xml:space="preserve"> щодо плану роботи </w:t>
      </w:r>
      <w:r w:rsidR="00480D5D" w:rsidRPr="004911CD">
        <w:rPr>
          <w:lang w:val="uk-UA"/>
        </w:rPr>
        <w:t>ради</w:t>
      </w:r>
      <w:r w:rsidR="000C610F" w:rsidRPr="004911CD">
        <w:rPr>
          <w:lang w:val="uk-UA"/>
        </w:rPr>
        <w:t xml:space="preserve"> на 2026 рік.</w:t>
      </w:r>
    </w:p>
    <w:p w14:paraId="6433D345" w14:textId="5ABEB26B" w:rsidR="00555924" w:rsidRPr="004911CD" w:rsidRDefault="004911CD" w:rsidP="004911CD">
      <w:pPr>
        <w:ind w:firstLine="708"/>
        <w:rPr>
          <w:lang w:val="uk-UA"/>
        </w:rPr>
      </w:pPr>
      <w:r>
        <w:rPr>
          <w:lang w:val="uk-UA"/>
        </w:rPr>
        <w:t xml:space="preserve">6. </w:t>
      </w:r>
      <w:r w:rsidR="00555924" w:rsidRPr="004911CD">
        <w:rPr>
          <w:lang w:val="uk-UA"/>
        </w:rPr>
        <w:t>Розгляд листа Департаменту охорони здоров’я щодо зняття з контролю рішення Одеської міської ради</w:t>
      </w:r>
      <w:r w:rsidR="002D6A62" w:rsidRPr="004911CD">
        <w:rPr>
          <w:lang w:val="uk-UA"/>
        </w:rPr>
        <w:t xml:space="preserve"> від 02.07.2025 № 3187-</w:t>
      </w:r>
      <w:r w:rsidR="00555924" w:rsidRPr="004911CD">
        <w:rPr>
          <w:lang w:val="uk-UA"/>
        </w:rPr>
        <w:t xml:space="preserve"> </w:t>
      </w:r>
      <w:r w:rsidR="002D6A62" w:rsidRPr="004911CD">
        <w:rPr>
          <w:bCs/>
          <w:color w:val="000000"/>
          <w:sz w:val="29"/>
          <w:szCs w:val="29"/>
        </w:rPr>
        <w:t>VI</w:t>
      </w:r>
      <w:r w:rsidR="002D6A62" w:rsidRPr="004911CD">
        <w:rPr>
          <w:bCs/>
          <w:color w:val="000000"/>
          <w:sz w:val="29"/>
          <w:szCs w:val="29"/>
          <w:lang w:val="uk-UA"/>
        </w:rPr>
        <w:t>І</w:t>
      </w:r>
      <w:r w:rsidR="002D6A62" w:rsidRPr="004911CD">
        <w:rPr>
          <w:bCs/>
          <w:color w:val="000000"/>
          <w:sz w:val="29"/>
          <w:szCs w:val="29"/>
        </w:rPr>
        <w:t>I</w:t>
      </w:r>
    </w:p>
    <w:p w14:paraId="333CEE29" w14:textId="37ACCA01" w:rsidR="00C76291" w:rsidRPr="004911CD" w:rsidRDefault="004911CD" w:rsidP="004911CD">
      <w:pPr>
        <w:ind w:firstLine="708"/>
        <w:rPr>
          <w:lang w:val="uk-UA"/>
        </w:rPr>
      </w:pPr>
      <w:r>
        <w:rPr>
          <w:lang w:val="uk-UA"/>
        </w:rPr>
        <w:t xml:space="preserve">7. </w:t>
      </w:r>
      <w:r w:rsidR="00480D5D" w:rsidRPr="004911CD">
        <w:rPr>
          <w:lang w:val="uk-UA"/>
        </w:rPr>
        <w:t>Розгляд звернення</w:t>
      </w:r>
      <w:r w:rsidR="00C76291" w:rsidRPr="004911CD">
        <w:rPr>
          <w:lang w:val="uk-UA"/>
        </w:rPr>
        <w:t xml:space="preserve"> </w:t>
      </w:r>
      <w:r w:rsidR="00480D5D" w:rsidRPr="004911CD">
        <w:rPr>
          <w:lang w:val="uk-UA"/>
        </w:rPr>
        <w:t>громадянки Кольчевої Л.Н.</w:t>
      </w:r>
      <w:r w:rsidR="0057698F" w:rsidRPr="004911CD">
        <w:rPr>
          <w:lang w:val="uk-UA"/>
        </w:rPr>
        <w:t xml:space="preserve"> № 2202/2-мр</w:t>
      </w:r>
      <w:r>
        <w:rPr>
          <w:lang w:val="uk-UA"/>
        </w:rPr>
        <w:t xml:space="preserve">                        </w:t>
      </w:r>
      <w:r w:rsidR="0057698F" w:rsidRPr="004911CD">
        <w:rPr>
          <w:lang w:val="uk-UA"/>
        </w:rPr>
        <w:t>від 07.11.25</w:t>
      </w:r>
      <w:r w:rsidR="00480D5D" w:rsidRPr="004911CD">
        <w:rPr>
          <w:lang w:val="uk-UA"/>
        </w:rPr>
        <w:t xml:space="preserve"> </w:t>
      </w:r>
    </w:p>
    <w:p w14:paraId="43896A8B" w14:textId="5C8BF1B9" w:rsidR="00C76291" w:rsidRPr="004911CD" w:rsidRDefault="00C76291" w:rsidP="004911CD">
      <w:pPr>
        <w:pStyle w:val="a4"/>
        <w:numPr>
          <w:ilvl w:val="0"/>
          <w:numId w:val="5"/>
        </w:numPr>
        <w:rPr>
          <w:lang w:val="uk-UA"/>
        </w:rPr>
      </w:pPr>
      <w:r w:rsidRPr="004911CD">
        <w:rPr>
          <w:lang w:val="uk-UA"/>
        </w:rPr>
        <w:t>Різне.</w:t>
      </w:r>
    </w:p>
    <w:p w14:paraId="09C93390" w14:textId="77777777" w:rsidR="00C76291" w:rsidRPr="00BD2FFE" w:rsidRDefault="00C76291" w:rsidP="00C76291">
      <w:pPr>
        <w:rPr>
          <w:lang w:val="uk-UA"/>
        </w:rPr>
      </w:pPr>
    </w:p>
    <w:p w14:paraId="06CBBF5B" w14:textId="77777777" w:rsidR="00C76291" w:rsidRPr="00A94673" w:rsidRDefault="00C76291" w:rsidP="00C76291">
      <w:pPr>
        <w:rPr>
          <w:lang w:val="uk-UA"/>
        </w:rPr>
      </w:pPr>
    </w:p>
    <w:p w14:paraId="5178C7B2" w14:textId="77777777" w:rsidR="003843FF" w:rsidRDefault="003843FF"/>
    <w:sectPr w:rsidR="0038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34">
    <w:altName w:val="Times New Roman"/>
    <w:charset w:val="01"/>
    <w:family w:val="auto"/>
    <w:pitch w:val="variable"/>
  </w:font>
  <w:font w:name="Noto Serif CJK SC">
    <w:altName w:val="Malgun Gothic Semi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277365"/>
    <w:multiLevelType w:val="hybridMultilevel"/>
    <w:tmpl w:val="E28A47BA"/>
    <w:lvl w:ilvl="0" w:tplc="151C538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AD406E"/>
    <w:multiLevelType w:val="hybridMultilevel"/>
    <w:tmpl w:val="C310DCB6"/>
    <w:lvl w:ilvl="0" w:tplc="0AA230FC">
      <w:start w:val="3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C40EB"/>
    <w:multiLevelType w:val="hybridMultilevel"/>
    <w:tmpl w:val="A24A7634"/>
    <w:lvl w:ilvl="0" w:tplc="927403A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9509121">
    <w:abstractNumId w:val="0"/>
  </w:num>
  <w:num w:numId="2" w16cid:durableId="1295406365">
    <w:abstractNumId w:val="2"/>
  </w:num>
  <w:num w:numId="3" w16cid:durableId="1506092863">
    <w:abstractNumId w:val="4"/>
  </w:num>
  <w:num w:numId="4" w16cid:durableId="1094932789">
    <w:abstractNumId w:val="1"/>
  </w:num>
  <w:num w:numId="5" w16cid:durableId="152131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D"/>
    <w:rsid w:val="00011729"/>
    <w:rsid w:val="000C610F"/>
    <w:rsid w:val="00152E19"/>
    <w:rsid w:val="001B69A3"/>
    <w:rsid w:val="002931E0"/>
    <w:rsid w:val="002D6A62"/>
    <w:rsid w:val="003843FF"/>
    <w:rsid w:val="003F7071"/>
    <w:rsid w:val="00480D5D"/>
    <w:rsid w:val="004911CD"/>
    <w:rsid w:val="004E695D"/>
    <w:rsid w:val="00555924"/>
    <w:rsid w:val="0057698F"/>
    <w:rsid w:val="0059048D"/>
    <w:rsid w:val="007D0EEF"/>
    <w:rsid w:val="008B448D"/>
    <w:rsid w:val="00AD3088"/>
    <w:rsid w:val="00C76291"/>
    <w:rsid w:val="00D14EF6"/>
    <w:rsid w:val="00DA4E5C"/>
    <w:rsid w:val="00E029FA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BDB6"/>
  <w15:docId w15:val="{75EF91F6-46C0-4652-99A5-44C9402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291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91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291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C7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UserOZ</cp:lastModifiedBy>
  <cp:revision>3</cp:revision>
  <cp:lastPrinted>2025-11-12T13:02:00Z</cp:lastPrinted>
  <dcterms:created xsi:type="dcterms:W3CDTF">2025-11-12T13:03:00Z</dcterms:created>
  <dcterms:modified xsi:type="dcterms:W3CDTF">2025-11-12T13:03:00Z</dcterms:modified>
</cp:coreProperties>
</file>