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78C4DD60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</w:rPr>
      </w:pPr>
    </w:p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tabs>
          <w:tab w:val="left" w:pos="215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80F92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 xml:space="preserve">05 лютого 2026 рік         13-00                 каб. 307 </w:t>
      </w:r>
    </w:p>
    <w:p w14:paraId="7E59C988">
      <w:pPr>
        <w:spacing w:after="0" w:line="240" w:lineRule="auto"/>
        <w:ind w:left="0" w:leftChars="0" w:firstLine="439" w:firstLineChars="1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3773F">
      <w:pPr>
        <w:numPr>
          <w:ilvl w:val="0"/>
          <w:numId w:val="0"/>
        </w:numPr>
        <w:suppressAutoHyphens/>
        <w:adjustRightInd w:val="0"/>
        <w:spacing w:after="0"/>
        <w:ind w:left="0" w:leftChars="0" w:firstLine="439" w:firstLineChars="1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в.о. секретаря на засіданні постійної комісії </w:t>
      </w:r>
      <w:r>
        <w:rPr>
          <w:rStyle w:val="4"/>
          <w:rFonts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питань комунальної власності, економічної, інвестиційної, державної регуляторної політики та підприємництва  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05 лютого </w:t>
      </w:r>
      <w:r>
        <w:rPr>
          <w:rStyle w:val="4"/>
          <w:rFonts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року.</w:t>
      </w:r>
    </w:p>
    <w:p w14:paraId="2792BDE5">
      <w:pPr>
        <w:spacing w:after="0" w:line="240" w:lineRule="auto"/>
        <w:ind w:left="0" w:leftChars="0" w:firstLine="439" w:firstLineChars="1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C9CDB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доопрацьованого проєкту рішення “</w:t>
      </w:r>
      <w:r>
        <w:rPr>
          <w:rFonts w:hint="default" w:ascii="Times New Roman" w:hAnsi="Times New Roman" w:cs="Times New Roman"/>
          <w:sz w:val="28"/>
          <w:szCs w:val="28"/>
        </w:rPr>
        <w:t xml:space="preserve">Про розподіл орендної плати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для об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єктів, що перебувають у </w:t>
      </w:r>
      <w:r>
        <w:rPr>
          <w:rFonts w:hint="default" w:ascii="Times New Roman" w:hAnsi="Times New Roman" w:cs="Times New Roman"/>
          <w:sz w:val="28"/>
          <w:szCs w:val="28"/>
        </w:rPr>
        <w:t>комунальній власності Одеської міської територіальної громади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”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</w:p>
    <w:p w14:paraId="03DB59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Chars="157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2D63F6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Розгляд доопрацьованого проєкту рішення “Про передачу в управління Одеській міській військовій адміністрації Одеського району Одеської області на період виконання повноважень ма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йна територіальної громади м. Одеси, що обліковується на балансі Департаменту інформації та цифрових рішень Одеської міської ради”. </w:t>
      </w:r>
    </w:p>
    <w:p w14:paraId="480AB4D5">
      <w:pPr>
        <w:numPr>
          <w:ilvl w:val="0"/>
          <w:numId w:val="0"/>
        </w:numPr>
        <w:spacing w:after="0" w:line="240" w:lineRule="auto"/>
        <w:ind w:left="0" w:leftChars="0" w:firstLine="439" w:firstLineChars="157"/>
        <w:contextualSpacing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52FB1B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Розгляд звернень, які надійшли на адресу постійної комісії.</w:t>
      </w:r>
    </w:p>
    <w:p w14:paraId="020886D2">
      <w:pPr>
        <w:numPr>
          <w:ilvl w:val="0"/>
          <w:numId w:val="0"/>
        </w:numPr>
        <w:spacing w:after="0" w:line="240" w:lineRule="auto"/>
        <w:ind w:left="0" w:leftChars="0" w:firstLine="439" w:firstLineChars="157"/>
        <w:contextualSpacing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5AEA84B">
      <w:pPr>
        <w:numPr>
          <w:ilvl w:val="0"/>
          <w:numId w:val="0"/>
        </w:numPr>
        <w:spacing w:after="0" w:line="240" w:lineRule="auto"/>
        <w:ind w:left="0" w:leftChars="0" w:firstLine="439" w:firstLineChars="157"/>
        <w:contextualSpacing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 w14:paraId="111A9490">
      <w:pPr>
        <w:numPr>
          <w:ilvl w:val="0"/>
          <w:numId w:val="0"/>
        </w:numPr>
        <w:spacing w:after="0" w:line="240" w:lineRule="auto"/>
        <w:ind w:leftChars="157"/>
        <w:contextualSpacing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5DA384B4">
      <w:pPr>
        <w:numPr>
          <w:ilvl w:val="0"/>
          <w:numId w:val="0"/>
        </w:numPr>
        <w:tabs>
          <w:tab w:val="left" w:pos="9356"/>
        </w:tabs>
        <w:spacing w:after="0" w:line="240" w:lineRule="auto"/>
        <w:ind w:leftChars="157"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6D2DC693">
      <w:pPr>
        <w:rPr>
          <w:lang w:val="uk-UA"/>
        </w:rPr>
      </w:pPr>
    </w:p>
    <w:p w14:paraId="5088E01F">
      <w:pPr>
        <w:rPr>
          <w:lang w:val="uk-UA"/>
        </w:rPr>
      </w:pPr>
    </w:p>
    <w:p w14:paraId="47B05D95">
      <w:pPr>
        <w:rPr>
          <w:lang w:val="uk-UA"/>
        </w:rPr>
      </w:pPr>
    </w:p>
    <w:p w14:paraId="70148999">
      <w:pPr>
        <w:rPr>
          <w:lang w:val="uk-UA"/>
        </w:rPr>
      </w:pPr>
    </w:p>
    <w:p w14:paraId="076EB582">
      <w:pPr>
        <w:rPr>
          <w:lang w:val="uk-UA"/>
        </w:rPr>
      </w:pPr>
    </w:p>
    <w:p w14:paraId="192826D4"/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2F756"/>
    <w:multiLevelType w:val="singleLevel"/>
    <w:tmpl w:val="FA92F75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43E78"/>
    <w:rsid w:val="29C212CA"/>
    <w:rsid w:val="7504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2026-02-03T13:06:00Z</dcterms:created>
  <dc:creator>sov3</dc:creator>
  <cp:lastModifiedBy>sov3</cp:lastModifiedBy>
  <dcterms:modified xsi:type="dcterms:W3CDTF">2026-02-03T14:09:08Z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9A16E6B323E943E090141516F7582293_11</vt:lpwstr>
  </property>
</Properties>
</file>