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89" w:rsidRDefault="00401712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1F5189" w:rsidRDefault="001F5189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5189" w:rsidRDefault="001F5189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5189" w:rsidRDefault="00401712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1F5189" w:rsidRDefault="001F5189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5189" w:rsidRDefault="0040171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:rsidR="001F5189" w:rsidRDefault="00401712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1F5189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F5189" w:rsidRDefault="001F5189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:rsidR="001F5189" w:rsidRDefault="00401712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1F5189" w:rsidRDefault="001F5189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:rsidR="001F5189" w:rsidRDefault="00401712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1F5189" w:rsidRDefault="001F5189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1F5189" w:rsidRDefault="00401712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1F5189" w:rsidRDefault="00401712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1F5189" w:rsidRDefault="001F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189" w:rsidRDefault="004017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1F5189" w:rsidRDefault="00401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:rsidR="001F5189" w:rsidRDefault="001F51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5189" w:rsidRDefault="00401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03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липня 2026 рік             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00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каб. 307</w:t>
      </w:r>
    </w:p>
    <w:p w:rsidR="001F5189" w:rsidRDefault="001F5189">
      <w:pPr>
        <w:suppressAutoHyphens/>
        <w:adjustRightInd w:val="0"/>
        <w:spacing w:after="0"/>
        <w:ind w:leftChars="157" w:left="34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F5189" w:rsidRDefault="00401712">
      <w:pPr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Обрання в.о. секретаря на засіданні постійної комісії з питань комунальної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власності, економічної, інвестиційної, державної регуляторної політики та підприємництва  03</w:t>
      </w:r>
      <w:r w:rsidRPr="00015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  2026 р</w:t>
      </w:r>
      <w:r w:rsidRPr="0001516D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1516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5189" w:rsidRDefault="00401712">
      <w:pPr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зауважень Юридичного департаменту Одеської міської ради до проєкту рішення «Про включення до Переліку об'єктів малої приватизації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територіальної громади м. Одеси, які підлягають приватизації у 2024 році, нежитлових приміщень першого поверху, що розташовані за адресою м. Одеса, вул. Колонтаївська, 20, та їх приватизацію» (лист  № 178-з/вих від 02.07.2026 року).</w:t>
      </w:r>
    </w:p>
    <w:p w:rsidR="001F5189" w:rsidRDefault="00401712">
      <w:pPr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озгляд</w:t>
      </w:r>
      <w:r w:rsidRPr="000151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звернення директора Департаменту економічного розвитку Одеської міської ради Андрія Розова щодо проєкту рішення</w:t>
      </w:r>
      <w:r w:rsidRPr="0001516D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Pr="000151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“Про зміну найменування </w:t>
      </w:r>
      <w:r w:rsidRPr="000151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установи Одеської міської ради  «Грантовий офіс «Одеса 5 Т»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Pr="000151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затвердження статуту установи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новій редакції.</w:t>
      </w:r>
      <w:r w:rsidRPr="000151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F5189" w:rsidRDefault="00401712">
      <w:pPr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директора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Установи комунальної власності «Автотранспортне господарство Одеського міськвиконкому» щодо</w:t>
      </w:r>
      <w:r w:rsidRPr="000151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наміру списання основних (транспортних) засобів з балансу, які морально застарілі,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фізично зношені, повністю амортиз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овані та не використовуються</w:t>
      </w:r>
      <w:r w:rsidRPr="0001516D">
        <w:rPr>
          <w:rFonts w:ascii="Times New Roman" w:hAnsi="Times New Roman" w:cs="Times New Roman"/>
          <w:sz w:val="28"/>
          <w:szCs w:val="28"/>
          <w:lang w:eastAsia="uk-UA"/>
        </w:rPr>
        <w:t xml:space="preserve"> (лист       № 451/02-05 від 02.07.2026 року).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</w:p>
    <w:sectPr w:rsidR="001F5189" w:rsidSect="0001516D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12" w:rsidRDefault="00401712">
      <w:pPr>
        <w:spacing w:line="240" w:lineRule="auto"/>
      </w:pPr>
      <w:r>
        <w:separator/>
      </w:r>
    </w:p>
  </w:endnote>
  <w:endnote w:type="continuationSeparator" w:id="0">
    <w:p w:rsidR="00401712" w:rsidRDefault="0040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12" w:rsidRDefault="00401712">
      <w:pPr>
        <w:spacing w:after="0"/>
      </w:pPr>
      <w:r>
        <w:separator/>
      </w:r>
    </w:p>
  </w:footnote>
  <w:footnote w:type="continuationSeparator" w:id="0">
    <w:p w:rsidR="00401712" w:rsidRDefault="004017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2450C"/>
    <w:multiLevelType w:val="multilevel"/>
    <w:tmpl w:val="43D2450C"/>
    <w:lvl w:ilvl="0">
      <w:start w:val="1"/>
      <w:numFmt w:val="decimal"/>
      <w:suff w:val="space"/>
      <w:lvlText w:val="%1."/>
      <w:lvlJc w:val="left"/>
      <w:pPr>
        <w:ind w:left="-439"/>
      </w:pPr>
    </w:lvl>
    <w:lvl w:ilvl="1">
      <w:start w:val="1"/>
      <w:numFmt w:val="decimal"/>
      <w:suff w:val="space"/>
      <w:lvlText w:val="%1.%2"/>
      <w:lvlJc w:val="left"/>
      <w:pPr>
        <w:ind w:left="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A62AA"/>
    <w:rsid w:val="0001516D"/>
    <w:rsid w:val="001F5189"/>
    <w:rsid w:val="00401712"/>
    <w:rsid w:val="1FCA002E"/>
    <w:rsid w:val="3204771F"/>
    <w:rsid w:val="3F88387D"/>
    <w:rsid w:val="55EE44F2"/>
    <w:rsid w:val="6E9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46838A1-1E1B-49ED-A320-6AA37E91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2026-07-02T08:00:00Z</dcterms:created>
  <dcterms:modified xsi:type="dcterms:W3CDTF">2026-07-03T08:24:00Z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99B94C71B9F246199ECC0E53D3C301B3_13</vt:lpwstr>
  </property>
</Properties>
</file>