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55" w:rsidRPr="00647B74" w:rsidRDefault="00452D55" w:rsidP="00452D5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62336" behindDoc="1" locked="0" layoutInCell="1" allowOverlap="1" wp14:anchorId="5C6E2C6A" wp14:editId="09AABA2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452D55" w:rsidRPr="00647B74" w:rsidRDefault="00452D55" w:rsidP="00452D55">
      <w:pPr>
        <w:rPr>
          <w:rFonts w:ascii="Times New Roman" w:eastAsia="Calibri" w:hAnsi="Times New Roman" w:cs="Times New Roman"/>
          <w:b/>
          <w:sz w:val="48"/>
          <w:szCs w:val="32"/>
          <w:lang w:val="uk-UA" w:eastAsia="ru-RU"/>
        </w:rPr>
      </w:pPr>
    </w:p>
    <w:p w:rsidR="00452D55" w:rsidRPr="00647B74" w:rsidRDefault="00452D55" w:rsidP="00452D55">
      <w:pPr>
        <w:ind w:right="-143"/>
        <w:rPr>
          <w:rFonts w:ascii="Times New Roman" w:eastAsia="Calibri" w:hAnsi="Times New Roman" w:cs="Times New Roman"/>
          <w:b/>
          <w:sz w:val="32"/>
          <w:szCs w:val="32"/>
          <w:lang w:val="uk-UA" w:eastAsia="ru-RU"/>
        </w:rPr>
      </w:pPr>
    </w:p>
    <w:p w:rsidR="00452D55" w:rsidRPr="00647B74" w:rsidRDefault="00452D55" w:rsidP="00452D5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452D55" w:rsidRPr="00647B74" w:rsidRDefault="00452D55" w:rsidP="00452D55">
      <w:pPr>
        <w:ind w:right="-143"/>
        <w:rPr>
          <w:rFonts w:ascii="Times New Roman" w:eastAsia="Calibri" w:hAnsi="Times New Roman" w:cs="Times New Roman"/>
          <w:b/>
          <w:sz w:val="16"/>
          <w:szCs w:val="16"/>
          <w:lang w:val="uk-UA" w:eastAsia="ru-RU"/>
        </w:rPr>
      </w:pPr>
    </w:p>
    <w:p w:rsidR="00452D55" w:rsidRPr="00647B74" w:rsidRDefault="00452D55" w:rsidP="00452D5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452D55" w:rsidRPr="00647B74" w:rsidRDefault="00452D55" w:rsidP="00452D5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5"/>
        <w:tblW w:w="0" w:type="auto"/>
        <w:tblInd w:w="108" w:type="dxa"/>
        <w:tblLook w:val="04A0" w:firstRow="1" w:lastRow="0" w:firstColumn="1" w:lastColumn="0" w:noHBand="0" w:noVBand="1"/>
      </w:tblPr>
      <w:tblGrid>
        <w:gridCol w:w="9463"/>
      </w:tblGrid>
      <w:tr w:rsidR="00452D55" w:rsidRPr="00647B74" w:rsidTr="00F83E08">
        <w:tc>
          <w:tcPr>
            <w:tcW w:w="9463" w:type="dxa"/>
            <w:tcBorders>
              <w:top w:val="nil"/>
              <w:left w:val="nil"/>
              <w:bottom w:val="thinThickMediumGap" w:sz="18" w:space="0" w:color="auto"/>
              <w:right w:val="nil"/>
            </w:tcBorders>
            <w:vAlign w:val="center"/>
          </w:tcPr>
          <w:p w:rsidR="003053D7" w:rsidRDefault="003053D7" w:rsidP="00F83E08">
            <w:pPr>
              <w:ind w:left="-56" w:firstLine="0"/>
              <w:jc w:val="center"/>
              <w:rPr>
                <w:rFonts w:ascii="Times New Roman" w:eastAsia="Calibri" w:hAnsi="Times New Roman" w:cs="Times New Roman"/>
                <w:b/>
                <w:szCs w:val="26"/>
                <w:lang w:val="uk-UA" w:eastAsia="ru-RU"/>
              </w:rPr>
            </w:pPr>
          </w:p>
          <w:p w:rsidR="00452D55" w:rsidRPr="00647B74" w:rsidRDefault="00452D55" w:rsidP="00F83E0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452D55" w:rsidRPr="00647B74" w:rsidRDefault="00452D55" w:rsidP="00452D55">
      <w:pPr>
        <w:jc w:val="both"/>
        <w:rPr>
          <w:rFonts w:ascii="Times New Roman" w:eastAsia="Calibri" w:hAnsi="Times New Roman" w:cs="Times New Roman"/>
          <w:b/>
          <w:sz w:val="20"/>
          <w:szCs w:val="26"/>
          <w:lang w:val="uk-UA" w:eastAsia="ru-RU"/>
        </w:rPr>
      </w:pPr>
    </w:p>
    <w:p w:rsidR="00452D55" w:rsidRPr="00647B74" w:rsidRDefault="00452D55" w:rsidP="00452D5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ind w:left="-56"/>
        <w:jc w:val="both"/>
        <w:rPr>
          <w:rFonts w:ascii="Times New Roman" w:eastAsia="Calibri" w:hAnsi="Times New Roman" w:cs="Times New Roman"/>
          <w:sz w:val="6"/>
          <w:szCs w:val="26"/>
          <w:lang w:eastAsia="ru-RU"/>
        </w:rPr>
      </w:pPr>
    </w:p>
    <w:p w:rsidR="00452D55" w:rsidRPr="00647B74" w:rsidRDefault="00452D55" w:rsidP="00452D5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452D55" w:rsidRPr="00647B74" w:rsidRDefault="00452D55" w:rsidP="00452D55">
      <w:pPr>
        <w:ind w:firstLine="567"/>
        <w:jc w:val="center"/>
        <w:rPr>
          <w:rFonts w:ascii="Times New Roman" w:hAnsi="Times New Roman" w:cs="Times New Roman"/>
          <w:b/>
          <w:sz w:val="28"/>
          <w:szCs w:val="28"/>
        </w:rPr>
      </w:pPr>
    </w:p>
    <w:p w:rsidR="00452D55" w:rsidRPr="00AA3AC6" w:rsidRDefault="00452D55" w:rsidP="00AA3AC6">
      <w:pPr>
        <w:jc w:val="center"/>
        <w:rPr>
          <w:rFonts w:ascii="Times New Roman" w:hAnsi="Times New Roman" w:cs="Times New Roman"/>
          <w:sz w:val="28"/>
          <w:szCs w:val="28"/>
          <w:lang w:val="uk-UA"/>
        </w:rPr>
      </w:pPr>
      <w:r w:rsidRPr="00AA3AC6">
        <w:rPr>
          <w:rFonts w:ascii="Times New Roman" w:hAnsi="Times New Roman" w:cs="Times New Roman"/>
          <w:sz w:val="28"/>
          <w:szCs w:val="28"/>
          <w:lang w:val="uk-UA"/>
        </w:rPr>
        <w:t>ПРОТОКОЛ</w:t>
      </w:r>
    </w:p>
    <w:p w:rsidR="00452D55" w:rsidRPr="00AA3AC6" w:rsidRDefault="00452D55" w:rsidP="00AA3AC6">
      <w:pPr>
        <w:jc w:val="center"/>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 засідання комісії</w:t>
      </w:r>
    </w:p>
    <w:p w:rsidR="00452D55" w:rsidRPr="00AA3AC6" w:rsidRDefault="00452D55" w:rsidP="00AA3AC6">
      <w:pPr>
        <w:ind w:firstLine="567"/>
        <w:jc w:val="center"/>
        <w:rPr>
          <w:rFonts w:ascii="Times New Roman" w:hAnsi="Times New Roman" w:cs="Times New Roman"/>
          <w:b/>
          <w:sz w:val="28"/>
          <w:szCs w:val="28"/>
          <w:lang w:val="uk-UA"/>
        </w:rPr>
      </w:pPr>
    </w:p>
    <w:p w:rsidR="00452D55" w:rsidRPr="00AA3AC6" w:rsidRDefault="006F3C34" w:rsidP="00AA3AC6">
      <w:pPr>
        <w:ind w:firstLine="567"/>
        <w:jc w:val="center"/>
        <w:rPr>
          <w:rFonts w:ascii="Times New Roman" w:hAnsi="Times New Roman" w:cs="Times New Roman"/>
          <w:b/>
          <w:sz w:val="28"/>
          <w:szCs w:val="28"/>
          <w:lang w:val="uk-UA"/>
        </w:rPr>
      </w:pPr>
      <w:r w:rsidRPr="00AA3AC6">
        <w:rPr>
          <w:rFonts w:ascii="Times New Roman" w:hAnsi="Times New Roman" w:cs="Times New Roman"/>
          <w:b/>
          <w:sz w:val="28"/>
          <w:szCs w:val="28"/>
          <w:lang w:val="uk-UA"/>
        </w:rPr>
        <w:t>1</w:t>
      </w:r>
      <w:r w:rsidR="00D97F95" w:rsidRPr="00AA3AC6">
        <w:rPr>
          <w:rFonts w:ascii="Times New Roman" w:hAnsi="Times New Roman" w:cs="Times New Roman"/>
          <w:b/>
          <w:sz w:val="28"/>
          <w:szCs w:val="28"/>
          <w:lang w:val="uk-UA"/>
        </w:rPr>
        <w:t>3</w:t>
      </w:r>
      <w:r w:rsidR="00452D55" w:rsidRPr="00AA3AC6">
        <w:rPr>
          <w:rFonts w:ascii="Times New Roman" w:hAnsi="Times New Roman" w:cs="Times New Roman"/>
          <w:b/>
          <w:sz w:val="28"/>
          <w:szCs w:val="28"/>
          <w:lang w:val="uk-UA"/>
        </w:rPr>
        <w:t>.0</w:t>
      </w:r>
      <w:r w:rsidRPr="00AA3AC6">
        <w:rPr>
          <w:rFonts w:ascii="Times New Roman" w:hAnsi="Times New Roman" w:cs="Times New Roman"/>
          <w:b/>
          <w:sz w:val="28"/>
          <w:szCs w:val="28"/>
          <w:lang w:val="uk-UA"/>
        </w:rPr>
        <w:t>7</w:t>
      </w:r>
      <w:r w:rsidR="00452D55" w:rsidRPr="00AA3AC6">
        <w:rPr>
          <w:rFonts w:ascii="Times New Roman" w:hAnsi="Times New Roman" w:cs="Times New Roman"/>
          <w:b/>
          <w:sz w:val="28"/>
          <w:szCs w:val="28"/>
          <w:lang w:val="uk-UA"/>
        </w:rPr>
        <w:t>.2021 року      1</w:t>
      </w:r>
      <w:r w:rsidR="00D97F95" w:rsidRPr="00AA3AC6">
        <w:rPr>
          <w:rFonts w:ascii="Times New Roman" w:hAnsi="Times New Roman" w:cs="Times New Roman"/>
          <w:b/>
          <w:sz w:val="28"/>
          <w:szCs w:val="28"/>
          <w:lang w:val="uk-UA"/>
        </w:rPr>
        <w:t>4</w:t>
      </w:r>
      <w:r w:rsidR="00452D55" w:rsidRPr="00AA3AC6">
        <w:rPr>
          <w:rFonts w:ascii="Times New Roman" w:hAnsi="Times New Roman" w:cs="Times New Roman"/>
          <w:b/>
          <w:sz w:val="28"/>
          <w:szCs w:val="28"/>
          <w:lang w:val="uk-UA"/>
        </w:rPr>
        <w:t>-00       Велика зала</w:t>
      </w:r>
    </w:p>
    <w:p w:rsidR="00452D55" w:rsidRPr="00AA3AC6" w:rsidRDefault="00452D55" w:rsidP="00AA3AC6">
      <w:pPr>
        <w:ind w:firstLine="567"/>
        <w:jc w:val="center"/>
        <w:rPr>
          <w:rFonts w:ascii="Times New Roman" w:hAnsi="Times New Roman" w:cs="Times New Roman"/>
          <w:b/>
          <w:sz w:val="28"/>
          <w:szCs w:val="28"/>
          <w:lang w:val="uk-UA"/>
        </w:rPr>
      </w:pPr>
    </w:p>
    <w:p w:rsidR="00452D55" w:rsidRPr="00AA3AC6" w:rsidRDefault="00452D55" w:rsidP="00AA3AC6">
      <w:pPr>
        <w:ind w:firstLine="567"/>
        <w:jc w:val="both"/>
        <w:rPr>
          <w:rFonts w:ascii="Times New Roman" w:hAnsi="Times New Roman" w:cs="Times New Roman"/>
          <w:b/>
          <w:sz w:val="28"/>
          <w:szCs w:val="28"/>
          <w:u w:val="single"/>
          <w:lang w:val="uk-UA"/>
        </w:rPr>
      </w:pPr>
      <w:r w:rsidRPr="00AA3AC6">
        <w:rPr>
          <w:rFonts w:ascii="Times New Roman" w:hAnsi="Times New Roman" w:cs="Times New Roman"/>
          <w:b/>
          <w:sz w:val="28"/>
          <w:szCs w:val="28"/>
          <w:u w:val="single"/>
          <w:lang w:val="uk-UA"/>
        </w:rPr>
        <w:t>Присутні:</w:t>
      </w:r>
    </w:p>
    <w:p w:rsidR="00452D55" w:rsidRPr="00AA3AC6" w:rsidRDefault="00452D55" w:rsidP="00AA3AC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AA3AC6">
        <w:rPr>
          <w:rFonts w:ascii="Times New Roman" w:eastAsia="Times New Roman" w:hAnsi="Times New Roman" w:cs="Times New Roman"/>
          <w:color w:val="000000"/>
          <w:sz w:val="28"/>
          <w:szCs w:val="28"/>
          <w:lang w:val="uk-UA" w:eastAsia="ru-RU"/>
        </w:rPr>
        <w:t>Потапський</w:t>
      </w:r>
      <w:proofErr w:type="spellEnd"/>
      <w:r w:rsidRPr="00AA3AC6">
        <w:rPr>
          <w:rFonts w:ascii="Times New Roman" w:eastAsia="Times New Roman" w:hAnsi="Times New Roman" w:cs="Times New Roman"/>
          <w:color w:val="000000"/>
          <w:sz w:val="28"/>
          <w:szCs w:val="28"/>
          <w:lang w:val="uk-UA" w:eastAsia="ru-RU"/>
        </w:rPr>
        <w:t xml:space="preserve"> Олексій Юрійович </w:t>
      </w:r>
    </w:p>
    <w:p w:rsidR="00452D55" w:rsidRPr="00AA3AC6" w:rsidRDefault="00452D55" w:rsidP="00AA3AC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AA3AC6">
        <w:rPr>
          <w:rFonts w:ascii="Times New Roman" w:eastAsia="Times New Roman" w:hAnsi="Times New Roman" w:cs="Times New Roman"/>
          <w:color w:val="000000"/>
          <w:sz w:val="28"/>
          <w:szCs w:val="28"/>
          <w:lang w:val="uk-UA" w:eastAsia="ru-RU"/>
        </w:rPr>
        <w:t>Звягін</w:t>
      </w:r>
      <w:proofErr w:type="spellEnd"/>
      <w:r w:rsidRPr="00AA3AC6">
        <w:rPr>
          <w:rFonts w:ascii="Times New Roman" w:eastAsia="Times New Roman" w:hAnsi="Times New Roman" w:cs="Times New Roman"/>
          <w:color w:val="000000"/>
          <w:sz w:val="28"/>
          <w:szCs w:val="28"/>
          <w:lang w:val="uk-UA" w:eastAsia="ru-RU"/>
        </w:rPr>
        <w:t xml:space="preserve"> Олег Сергійович</w:t>
      </w:r>
    </w:p>
    <w:p w:rsidR="00452D55" w:rsidRPr="00AA3AC6" w:rsidRDefault="00452D55" w:rsidP="00AA3AC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AA3AC6">
        <w:rPr>
          <w:rFonts w:ascii="Times New Roman" w:eastAsia="Times New Roman" w:hAnsi="Times New Roman" w:cs="Times New Roman"/>
          <w:color w:val="000000"/>
          <w:sz w:val="28"/>
          <w:szCs w:val="28"/>
          <w:lang w:val="uk-UA" w:eastAsia="ru-RU"/>
        </w:rPr>
        <w:t xml:space="preserve">Ієремія </w:t>
      </w:r>
      <w:proofErr w:type="spellStart"/>
      <w:r w:rsidRPr="00AA3AC6">
        <w:rPr>
          <w:rFonts w:ascii="Times New Roman" w:eastAsia="Times New Roman" w:hAnsi="Times New Roman" w:cs="Times New Roman"/>
          <w:color w:val="000000"/>
          <w:sz w:val="28"/>
          <w:szCs w:val="28"/>
          <w:lang w:val="uk-UA" w:eastAsia="ru-RU"/>
        </w:rPr>
        <w:t>Василій</w:t>
      </w:r>
      <w:proofErr w:type="spellEnd"/>
      <w:r w:rsidRPr="00AA3AC6">
        <w:rPr>
          <w:rFonts w:ascii="Times New Roman" w:eastAsia="Times New Roman" w:hAnsi="Times New Roman" w:cs="Times New Roman"/>
          <w:color w:val="000000"/>
          <w:sz w:val="28"/>
          <w:szCs w:val="28"/>
          <w:lang w:val="uk-UA" w:eastAsia="ru-RU"/>
        </w:rPr>
        <w:t xml:space="preserve"> Володимирович </w:t>
      </w:r>
    </w:p>
    <w:p w:rsidR="00452D55" w:rsidRPr="00AA3AC6" w:rsidRDefault="00452D55" w:rsidP="00AA3AC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AA3AC6">
        <w:rPr>
          <w:rFonts w:ascii="Times New Roman" w:eastAsia="Times New Roman" w:hAnsi="Times New Roman" w:cs="Times New Roman"/>
          <w:color w:val="000000"/>
          <w:sz w:val="28"/>
          <w:szCs w:val="28"/>
          <w:lang w:val="uk-UA" w:eastAsia="ru-RU"/>
        </w:rPr>
        <w:t>Макогонюк</w:t>
      </w:r>
      <w:proofErr w:type="spellEnd"/>
      <w:r w:rsidRPr="00AA3AC6">
        <w:rPr>
          <w:rFonts w:ascii="Times New Roman" w:eastAsia="Times New Roman" w:hAnsi="Times New Roman" w:cs="Times New Roman"/>
          <w:color w:val="000000"/>
          <w:sz w:val="28"/>
          <w:szCs w:val="28"/>
          <w:lang w:val="uk-UA" w:eastAsia="ru-RU"/>
        </w:rPr>
        <w:t xml:space="preserve"> Ольга Олександрівна  </w:t>
      </w:r>
    </w:p>
    <w:p w:rsidR="00452D55" w:rsidRPr="00AA3AC6" w:rsidRDefault="00452D55" w:rsidP="00AA3AC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AA3AC6">
        <w:rPr>
          <w:rFonts w:ascii="Times New Roman" w:eastAsia="Times New Roman" w:hAnsi="Times New Roman" w:cs="Times New Roman"/>
          <w:color w:val="000000"/>
          <w:sz w:val="28"/>
          <w:szCs w:val="28"/>
          <w:lang w:val="uk-UA" w:eastAsia="ru-RU"/>
        </w:rPr>
        <w:t>Танцюра</w:t>
      </w:r>
      <w:proofErr w:type="spellEnd"/>
      <w:r w:rsidRPr="00AA3AC6">
        <w:rPr>
          <w:rFonts w:ascii="Times New Roman" w:eastAsia="Times New Roman" w:hAnsi="Times New Roman" w:cs="Times New Roman"/>
          <w:color w:val="000000"/>
          <w:sz w:val="28"/>
          <w:szCs w:val="28"/>
          <w:lang w:val="uk-UA" w:eastAsia="ru-RU"/>
        </w:rPr>
        <w:t xml:space="preserve"> Дмитро Миколайович </w:t>
      </w:r>
    </w:p>
    <w:p w:rsidR="00452D55" w:rsidRPr="00AA3AC6" w:rsidRDefault="00452D55" w:rsidP="00AA3AC6">
      <w:pPr>
        <w:jc w:val="both"/>
        <w:rPr>
          <w:rFonts w:ascii="Times New Roman" w:eastAsia="Times New Roman" w:hAnsi="Times New Roman" w:cs="Times New Roman"/>
          <w:b/>
          <w:color w:val="000000"/>
          <w:sz w:val="28"/>
          <w:szCs w:val="28"/>
          <w:u w:val="single"/>
          <w:lang w:val="uk-UA" w:eastAsia="ru-RU"/>
        </w:rPr>
      </w:pPr>
    </w:p>
    <w:p w:rsidR="00452D55" w:rsidRPr="00AA3AC6" w:rsidRDefault="00452D55" w:rsidP="00AA3AC6">
      <w:pPr>
        <w:jc w:val="both"/>
        <w:rPr>
          <w:rFonts w:ascii="Times New Roman" w:eastAsia="Times New Roman" w:hAnsi="Times New Roman" w:cs="Times New Roman"/>
          <w:b/>
          <w:color w:val="000000"/>
          <w:sz w:val="28"/>
          <w:szCs w:val="28"/>
          <w:u w:val="single"/>
          <w:lang w:val="uk-UA" w:eastAsia="ru-RU"/>
        </w:rPr>
      </w:pPr>
      <w:r w:rsidRPr="00AA3AC6">
        <w:rPr>
          <w:rFonts w:ascii="Times New Roman" w:eastAsia="Times New Roman" w:hAnsi="Times New Roman" w:cs="Times New Roman"/>
          <w:b/>
          <w:color w:val="000000"/>
          <w:sz w:val="28"/>
          <w:szCs w:val="28"/>
          <w:u w:val="single"/>
          <w:lang w:val="uk-UA" w:eastAsia="ru-RU"/>
        </w:rPr>
        <w:t>Запрошені:</w:t>
      </w:r>
    </w:p>
    <w:p w:rsidR="006B007A" w:rsidRPr="00AA3AC6" w:rsidRDefault="006B007A" w:rsidP="00AA3AC6">
      <w:pPr>
        <w:ind w:firstLine="567"/>
        <w:jc w:val="both"/>
        <w:rPr>
          <w:rFonts w:ascii="Times New Roman" w:hAnsi="Times New Roman" w:cs="Times New Roman"/>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6B007A" w:rsidRPr="00AA3AC6" w:rsidTr="00AA3AC6">
        <w:tc>
          <w:tcPr>
            <w:tcW w:w="3510" w:type="dxa"/>
          </w:tcPr>
          <w:p w:rsidR="006B007A" w:rsidRPr="00AA3AC6" w:rsidRDefault="006B007A" w:rsidP="00AA3AC6">
            <w:pPr>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Бедрега</w:t>
            </w:r>
            <w:proofErr w:type="spellEnd"/>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Світлана Миколаївна  </w:t>
            </w:r>
          </w:p>
        </w:tc>
        <w:tc>
          <w:tcPr>
            <w:tcW w:w="6060" w:type="dxa"/>
          </w:tcPr>
          <w:p w:rsidR="006B007A" w:rsidRPr="00AA3AC6" w:rsidRDefault="006B007A" w:rsidP="00AA3AC6">
            <w:pPr>
              <w:ind w:firstLine="142"/>
              <w:jc w:val="both"/>
              <w:rPr>
                <w:rFonts w:ascii="Times New Roman" w:hAnsi="Times New Roman" w:cs="Times New Roman"/>
                <w:sz w:val="28"/>
                <w:szCs w:val="28"/>
                <w:lang w:val="uk-UA"/>
              </w:rPr>
            </w:pPr>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6B007A" w:rsidRPr="00AA3AC6" w:rsidTr="00AA3AC6">
        <w:tc>
          <w:tcPr>
            <w:tcW w:w="3510" w:type="dxa"/>
            <w:tcBorders>
              <w:top w:val="single" w:sz="4" w:space="0" w:color="auto"/>
              <w:left w:val="single" w:sz="4" w:space="0" w:color="auto"/>
              <w:bottom w:val="single" w:sz="4" w:space="0" w:color="auto"/>
              <w:right w:val="single" w:sz="4" w:space="0" w:color="auto"/>
            </w:tcBorders>
          </w:tcPr>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Мостовських</w:t>
            </w:r>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Наталія Іванівна</w:t>
            </w:r>
          </w:p>
        </w:tc>
        <w:tc>
          <w:tcPr>
            <w:tcW w:w="6060" w:type="dxa"/>
            <w:tcBorders>
              <w:top w:val="single" w:sz="4" w:space="0" w:color="auto"/>
              <w:left w:val="single" w:sz="4" w:space="0" w:color="auto"/>
              <w:bottom w:val="single" w:sz="4" w:space="0" w:color="auto"/>
              <w:right w:val="single" w:sz="4" w:space="0" w:color="auto"/>
            </w:tcBorders>
          </w:tcPr>
          <w:p w:rsidR="006B007A" w:rsidRPr="00AA3AC6" w:rsidRDefault="006B007A" w:rsidP="00AA3AC6">
            <w:pPr>
              <w:ind w:firstLine="142"/>
              <w:jc w:val="both"/>
              <w:rPr>
                <w:rFonts w:ascii="Times New Roman" w:hAnsi="Times New Roman" w:cs="Times New Roman"/>
                <w:sz w:val="28"/>
                <w:szCs w:val="28"/>
                <w:lang w:val="uk-UA"/>
              </w:rPr>
            </w:pPr>
          </w:p>
          <w:p w:rsidR="006B007A" w:rsidRPr="00AA3AC6" w:rsidRDefault="006B007A" w:rsidP="00AA3AC6">
            <w:pPr>
              <w:ind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директор Департаменту міського господарства Одеської міської ради;</w:t>
            </w:r>
          </w:p>
        </w:tc>
      </w:tr>
      <w:tr w:rsidR="006B007A" w:rsidRPr="00AA3AC6" w:rsidTr="00AA3AC6">
        <w:tc>
          <w:tcPr>
            <w:tcW w:w="3510" w:type="dxa"/>
            <w:tcBorders>
              <w:top w:val="single" w:sz="4" w:space="0" w:color="auto"/>
              <w:left w:val="single" w:sz="4" w:space="0" w:color="auto"/>
              <w:bottom w:val="single" w:sz="4" w:space="0" w:color="auto"/>
              <w:right w:val="single" w:sz="4" w:space="0" w:color="auto"/>
            </w:tcBorders>
          </w:tcPr>
          <w:p w:rsidR="006B007A" w:rsidRPr="00AA3AC6" w:rsidRDefault="006B007A" w:rsidP="00AA3AC6">
            <w:pPr>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Прокопець</w:t>
            </w:r>
            <w:proofErr w:type="spellEnd"/>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Олександр Володимирович</w:t>
            </w:r>
          </w:p>
        </w:tc>
        <w:tc>
          <w:tcPr>
            <w:tcW w:w="6060" w:type="dxa"/>
            <w:tcBorders>
              <w:top w:val="single" w:sz="4" w:space="0" w:color="auto"/>
              <w:left w:val="single" w:sz="4" w:space="0" w:color="auto"/>
              <w:bottom w:val="single" w:sz="4" w:space="0" w:color="auto"/>
              <w:right w:val="single" w:sz="4" w:space="0" w:color="auto"/>
            </w:tcBorders>
          </w:tcPr>
          <w:p w:rsidR="006B007A" w:rsidRPr="00AA3AC6" w:rsidRDefault="006B007A" w:rsidP="00AA3AC6">
            <w:pPr>
              <w:ind w:firstLine="142"/>
              <w:jc w:val="both"/>
              <w:rPr>
                <w:rFonts w:ascii="Times New Roman" w:hAnsi="Times New Roman" w:cs="Times New Roman"/>
                <w:sz w:val="28"/>
                <w:szCs w:val="28"/>
                <w:lang w:val="uk-UA"/>
              </w:rPr>
            </w:pPr>
          </w:p>
          <w:p w:rsidR="006B007A" w:rsidRPr="00AA3AC6" w:rsidRDefault="006B007A" w:rsidP="00AA3AC6">
            <w:pPr>
              <w:ind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директор комунального підприємства «</w:t>
            </w:r>
            <w:proofErr w:type="spellStart"/>
            <w:r w:rsidRPr="00AA3AC6">
              <w:rPr>
                <w:rFonts w:ascii="Times New Roman" w:hAnsi="Times New Roman" w:cs="Times New Roman"/>
                <w:sz w:val="28"/>
                <w:szCs w:val="28"/>
                <w:lang w:val="uk-UA"/>
              </w:rPr>
              <w:t>Одесміськсвітло</w:t>
            </w:r>
            <w:proofErr w:type="spellEnd"/>
            <w:r w:rsidRPr="00AA3AC6">
              <w:rPr>
                <w:rFonts w:ascii="Times New Roman" w:hAnsi="Times New Roman" w:cs="Times New Roman"/>
                <w:sz w:val="28"/>
                <w:szCs w:val="28"/>
                <w:lang w:val="uk-UA"/>
              </w:rPr>
              <w:t xml:space="preserve">»; </w:t>
            </w:r>
          </w:p>
        </w:tc>
      </w:tr>
      <w:tr w:rsidR="006B007A" w:rsidRPr="00AA3AC6" w:rsidTr="00AA3AC6">
        <w:tc>
          <w:tcPr>
            <w:tcW w:w="3510" w:type="dxa"/>
            <w:tcBorders>
              <w:top w:val="single" w:sz="4" w:space="0" w:color="auto"/>
              <w:left w:val="single" w:sz="4" w:space="0" w:color="auto"/>
              <w:bottom w:val="single" w:sz="4" w:space="0" w:color="auto"/>
              <w:right w:val="single" w:sz="4" w:space="0" w:color="auto"/>
            </w:tcBorders>
          </w:tcPr>
          <w:p w:rsidR="006B007A" w:rsidRPr="00AA3AC6" w:rsidRDefault="006B007A" w:rsidP="00AA3AC6">
            <w:pPr>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Панов</w:t>
            </w:r>
            <w:proofErr w:type="spellEnd"/>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Борис Миколайович </w:t>
            </w:r>
          </w:p>
        </w:tc>
        <w:tc>
          <w:tcPr>
            <w:tcW w:w="6060" w:type="dxa"/>
            <w:tcBorders>
              <w:top w:val="single" w:sz="4" w:space="0" w:color="auto"/>
              <w:left w:val="single" w:sz="4" w:space="0" w:color="auto"/>
              <w:bottom w:val="single" w:sz="4" w:space="0" w:color="auto"/>
              <w:right w:val="single" w:sz="4" w:space="0" w:color="auto"/>
            </w:tcBorders>
          </w:tcPr>
          <w:p w:rsidR="006B007A" w:rsidRPr="00AA3AC6" w:rsidRDefault="006B007A" w:rsidP="00AA3AC6">
            <w:pPr>
              <w:ind w:firstLine="142"/>
              <w:jc w:val="both"/>
              <w:rPr>
                <w:rFonts w:ascii="Times New Roman" w:hAnsi="Times New Roman" w:cs="Times New Roman"/>
                <w:sz w:val="28"/>
                <w:szCs w:val="28"/>
                <w:lang w:val="uk-UA"/>
              </w:rPr>
            </w:pPr>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 начальник Управління капітального будівництва Одеської міської ради; </w:t>
            </w:r>
          </w:p>
        </w:tc>
      </w:tr>
      <w:tr w:rsidR="006B007A" w:rsidRPr="00AA3AC6" w:rsidTr="00AA3AC6">
        <w:tc>
          <w:tcPr>
            <w:tcW w:w="3510" w:type="dxa"/>
          </w:tcPr>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С</w:t>
            </w:r>
            <w:r w:rsidR="00AA3AC6" w:rsidRPr="00AA3AC6">
              <w:rPr>
                <w:rFonts w:ascii="Times New Roman" w:hAnsi="Times New Roman" w:cs="Times New Roman"/>
                <w:sz w:val="28"/>
                <w:szCs w:val="28"/>
                <w:lang w:val="uk-UA"/>
              </w:rPr>
              <w:t>єров</w:t>
            </w:r>
          </w:p>
          <w:p w:rsidR="006B007A" w:rsidRPr="00AA3AC6" w:rsidRDefault="00AA3AC6"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Ігор Павлович </w:t>
            </w:r>
          </w:p>
        </w:tc>
        <w:tc>
          <w:tcPr>
            <w:tcW w:w="6060" w:type="dxa"/>
          </w:tcPr>
          <w:p w:rsidR="006B007A" w:rsidRPr="00AA3AC6" w:rsidRDefault="006B007A" w:rsidP="00AA3AC6">
            <w:pPr>
              <w:ind w:firstLine="142"/>
              <w:jc w:val="both"/>
              <w:rPr>
                <w:rFonts w:ascii="Times New Roman" w:hAnsi="Times New Roman" w:cs="Times New Roman"/>
                <w:sz w:val="28"/>
                <w:szCs w:val="28"/>
                <w:lang w:val="uk-UA"/>
              </w:rPr>
            </w:pPr>
          </w:p>
          <w:p w:rsidR="006B007A" w:rsidRPr="00AA3AC6" w:rsidRDefault="006B007A"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 </w:t>
            </w:r>
            <w:r w:rsidR="00AA3AC6" w:rsidRPr="00AA3AC6">
              <w:rPr>
                <w:rFonts w:ascii="Times New Roman" w:hAnsi="Times New Roman" w:cs="Times New Roman"/>
                <w:sz w:val="28"/>
                <w:szCs w:val="28"/>
                <w:lang w:val="uk-UA"/>
              </w:rPr>
              <w:t xml:space="preserve">перший заступник </w:t>
            </w:r>
            <w:r w:rsidRPr="00AA3AC6">
              <w:rPr>
                <w:rFonts w:ascii="Times New Roman" w:hAnsi="Times New Roman" w:cs="Times New Roman"/>
                <w:sz w:val="28"/>
                <w:szCs w:val="28"/>
                <w:lang w:val="uk-UA"/>
              </w:rPr>
              <w:t>директор</w:t>
            </w:r>
            <w:r w:rsidR="00AA3AC6" w:rsidRPr="00AA3AC6">
              <w:rPr>
                <w:rFonts w:ascii="Times New Roman" w:hAnsi="Times New Roman" w:cs="Times New Roman"/>
                <w:sz w:val="28"/>
                <w:szCs w:val="28"/>
                <w:lang w:val="uk-UA"/>
              </w:rPr>
              <w:t>а</w:t>
            </w:r>
            <w:r w:rsidRPr="00AA3AC6">
              <w:rPr>
                <w:rFonts w:ascii="Times New Roman" w:hAnsi="Times New Roman" w:cs="Times New Roman"/>
                <w:sz w:val="28"/>
                <w:szCs w:val="28"/>
                <w:lang w:val="uk-UA"/>
              </w:rPr>
              <w:t xml:space="preserve"> комунального підприємства Одеської міської ради «Одеські інженерні мережі»</w:t>
            </w:r>
          </w:p>
        </w:tc>
      </w:tr>
      <w:tr w:rsidR="00AA3AC6" w:rsidRPr="00AA3AC6" w:rsidTr="00AA3AC6">
        <w:tc>
          <w:tcPr>
            <w:tcW w:w="351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lastRenderedPageBreak/>
              <w:t>Асауленко</w:t>
            </w:r>
          </w:p>
          <w:p w:rsidR="00AA3AC6" w:rsidRPr="00AA3AC6" w:rsidRDefault="00AA3AC6"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Володимирович </w:t>
            </w:r>
          </w:p>
        </w:tc>
        <w:tc>
          <w:tcPr>
            <w:tcW w:w="606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ind w:firstLine="142"/>
              <w:jc w:val="both"/>
              <w:rPr>
                <w:rFonts w:ascii="Times New Roman" w:hAnsi="Times New Roman" w:cs="Times New Roman"/>
                <w:sz w:val="28"/>
                <w:szCs w:val="28"/>
                <w:lang w:val="uk-UA"/>
              </w:rPr>
            </w:pPr>
          </w:p>
          <w:p w:rsidR="00AA3AC6" w:rsidRPr="00AA3AC6" w:rsidRDefault="00AA3AC6" w:rsidP="00AA3AC6">
            <w:pPr>
              <w:ind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rsidR="00AA3AC6" w:rsidRPr="00AA3AC6" w:rsidRDefault="00AA3AC6" w:rsidP="00AA3AC6">
            <w:pPr>
              <w:ind w:firstLine="142"/>
              <w:jc w:val="both"/>
              <w:rPr>
                <w:rFonts w:ascii="Times New Roman" w:hAnsi="Times New Roman" w:cs="Times New Roman"/>
                <w:sz w:val="28"/>
                <w:szCs w:val="28"/>
                <w:lang w:val="uk-UA"/>
              </w:rPr>
            </w:pPr>
          </w:p>
        </w:tc>
      </w:tr>
      <w:tr w:rsidR="00AA3AC6" w:rsidRPr="00AA3AC6" w:rsidTr="00AA3AC6">
        <w:tc>
          <w:tcPr>
            <w:tcW w:w="351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Єремиця</w:t>
            </w:r>
            <w:proofErr w:type="spellEnd"/>
          </w:p>
          <w:p w:rsidR="00AA3AC6" w:rsidRPr="00AA3AC6" w:rsidRDefault="00AA3AC6"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Миколайович </w:t>
            </w:r>
          </w:p>
        </w:tc>
        <w:tc>
          <w:tcPr>
            <w:tcW w:w="606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ind w:firstLine="142"/>
              <w:jc w:val="both"/>
              <w:rPr>
                <w:rFonts w:ascii="Times New Roman" w:hAnsi="Times New Roman" w:cs="Times New Roman"/>
                <w:sz w:val="28"/>
                <w:szCs w:val="28"/>
                <w:lang w:val="uk-UA"/>
              </w:rPr>
            </w:pPr>
          </w:p>
          <w:p w:rsidR="00AA3AC6" w:rsidRPr="00AA3AC6" w:rsidRDefault="00AA3AC6" w:rsidP="00AA3AC6">
            <w:pPr>
              <w:ind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rsidR="00AA3AC6" w:rsidRPr="00AA3AC6" w:rsidRDefault="00AA3AC6" w:rsidP="00AA3AC6">
            <w:pPr>
              <w:ind w:firstLine="142"/>
              <w:jc w:val="both"/>
              <w:rPr>
                <w:rFonts w:ascii="Times New Roman" w:hAnsi="Times New Roman" w:cs="Times New Roman"/>
                <w:sz w:val="28"/>
                <w:szCs w:val="28"/>
                <w:lang w:val="uk-UA"/>
              </w:rPr>
            </w:pPr>
          </w:p>
        </w:tc>
      </w:tr>
      <w:tr w:rsidR="00AA3AC6" w:rsidRPr="00AA3AC6" w:rsidTr="00AA3AC6">
        <w:tc>
          <w:tcPr>
            <w:tcW w:w="351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Обухов</w:t>
            </w:r>
            <w:proofErr w:type="spellEnd"/>
          </w:p>
          <w:p w:rsidR="00AA3AC6" w:rsidRPr="00AA3AC6" w:rsidRDefault="00AA3AC6"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Петро Геннадійович </w:t>
            </w:r>
          </w:p>
        </w:tc>
        <w:tc>
          <w:tcPr>
            <w:tcW w:w="606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ind w:firstLine="142"/>
              <w:jc w:val="both"/>
              <w:rPr>
                <w:rFonts w:ascii="Times New Roman" w:hAnsi="Times New Roman" w:cs="Times New Roman"/>
                <w:sz w:val="28"/>
                <w:szCs w:val="28"/>
                <w:lang w:val="uk-UA"/>
              </w:rPr>
            </w:pPr>
          </w:p>
          <w:p w:rsidR="00AA3AC6" w:rsidRPr="00AA3AC6" w:rsidRDefault="00AA3AC6" w:rsidP="00AA3AC6">
            <w:pPr>
              <w:pStyle w:val="a8"/>
              <w:numPr>
                <w:ilvl w:val="0"/>
                <w:numId w:val="18"/>
              </w:numPr>
              <w:ind w:left="0"/>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 голова постійної комісії Одеської міської ради  з питань транспорту та дорожнього господарства;   </w:t>
            </w:r>
          </w:p>
        </w:tc>
      </w:tr>
      <w:tr w:rsidR="00AA3AC6" w:rsidRPr="00AA3AC6" w:rsidTr="00AA3AC6">
        <w:tc>
          <w:tcPr>
            <w:tcW w:w="351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jc w:val="both"/>
              <w:rPr>
                <w:rFonts w:ascii="Times New Roman" w:hAnsi="Times New Roman" w:cs="Times New Roman"/>
                <w:sz w:val="28"/>
                <w:szCs w:val="28"/>
                <w:lang w:val="uk-UA"/>
              </w:rPr>
            </w:pPr>
            <w:proofErr w:type="spellStart"/>
            <w:r w:rsidRPr="00AA3AC6">
              <w:rPr>
                <w:rFonts w:ascii="Times New Roman" w:hAnsi="Times New Roman" w:cs="Times New Roman"/>
                <w:sz w:val="28"/>
                <w:szCs w:val="28"/>
                <w:lang w:val="uk-UA"/>
              </w:rPr>
              <w:t>Стась</w:t>
            </w:r>
            <w:proofErr w:type="spellEnd"/>
            <w:r w:rsidRPr="00AA3AC6">
              <w:rPr>
                <w:rFonts w:ascii="Times New Roman" w:hAnsi="Times New Roman" w:cs="Times New Roman"/>
                <w:sz w:val="28"/>
                <w:szCs w:val="28"/>
                <w:lang w:val="uk-UA"/>
              </w:rPr>
              <w:t xml:space="preserve"> </w:t>
            </w:r>
          </w:p>
          <w:p w:rsidR="00AA3AC6" w:rsidRPr="00AA3AC6" w:rsidRDefault="00AA3AC6" w:rsidP="00AA3AC6">
            <w:pPr>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Едуард Павлович</w:t>
            </w:r>
          </w:p>
        </w:tc>
        <w:tc>
          <w:tcPr>
            <w:tcW w:w="6060" w:type="dxa"/>
            <w:tcBorders>
              <w:top w:val="single" w:sz="4" w:space="0" w:color="auto"/>
              <w:left w:val="single" w:sz="4" w:space="0" w:color="auto"/>
              <w:bottom w:val="single" w:sz="4" w:space="0" w:color="auto"/>
              <w:right w:val="single" w:sz="4" w:space="0" w:color="auto"/>
            </w:tcBorders>
          </w:tcPr>
          <w:p w:rsidR="00AA3AC6" w:rsidRPr="00AA3AC6" w:rsidRDefault="00AA3AC6" w:rsidP="00AA3AC6">
            <w:pPr>
              <w:ind w:firstLine="142"/>
              <w:jc w:val="both"/>
              <w:rPr>
                <w:rFonts w:ascii="Times New Roman" w:hAnsi="Times New Roman" w:cs="Times New Roman"/>
                <w:sz w:val="28"/>
                <w:szCs w:val="28"/>
                <w:lang w:val="uk-UA"/>
              </w:rPr>
            </w:pPr>
          </w:p>
          <w:p w:rsidR="00AA3AC6" w:rsidRPr="00AA3AC6" w:rsidRDefault="00AA3AC6" w:rsidP="00AA3AC6">
            <w:pPr>
              <w:ind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rsidR="00AA3AC6" w:rsidRPr="00AA3AC6" w:rsidRDefault="00AA3AC6" w:rsidP="00AA3AC6">
            <w:pPr>
              <w:ind w:firstLine="142"/>
              <w:jc w:val="both"/>
              <w:rPr>
                <w:rFonts w:ascii="Times New Roman" w:hAnsi="Times New Roman" w:cs="Times New Roman"/>
                <w:sz w:val="28"/>
                <w:szCs w:val="28"/>
                <w:lang w:val="uk-UA"/>
              </w:rPr>
            </w:pPr>
          </w:p>
        </w:tc>
      </w:tr>
    </w:tbl>
    <w:p w:rsidR="006B007A" w:rsidRPr="00AA3AC6" w:rsidRDefault="006B007A" w:rsidP="00AA3AC6">
      <w:pPr>
        <w:ind w:firstLine="567"/>
        <w:jc w:val="both"/>
        <w:rPr>
          <w:rFonts w:ascii="Times New Roman" w:hAnsi="Times New Roman" w:cs="Times New Roman"/>
          <w:sz w:val="28"/>
          <w:szCs w:val="28"/>
        </w:rPr>
      </w:pPr>
    </w:p>
    <w:p w:rsidR="00AA3AC6" w:rsidRDefault="00AA3AC6" w:rsidP="0072433B">
      <w:pPr>
        <w:ind w:right="-1" w:firstLine="567"/>
        <w:jc w:val="both"/>
        <w:rPr>
          <w:rFonts w:ascii="Times New Roman" w:hAnsi="Times New Roman" w:cs="Times New Roman"/>
          <w:sz w:val="28"/>
          <w:szCs w:val="28"/>
          <w:lang w:val="uk-UA"/>
        </w:rPr>
      </w:pPr>
    </w:p>
    <w:p w:rsidR="0072433B" w:rsidRDefault="0072433B" w:rsidP="0072433B">
      <w:pPr>
        <w:ind w:right="-1"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про виконання бюджету Одеської </w:t>
      </w:r>
      <w:r w:rsidRPr="005E4411">
        <w:rPr>
          <w:rFonts w:ascii="Times New Roman" w:hAnsi="Times New Roman" w:cs="Times New Roman"/>
          <w:sz w:val="28"/>
          <w:szCs w:val="28"/>
          <w:lang w:val="uk-UA"/>
        </w:rPr>
        <w:t>міської територіальної громади</w:t>
      </w:r>
      <w:r w:rsidRPr="005E441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w:t>
      </w:r>
      <w:r w:rsidRPr="005E4411">
        <w:rPr>
          <w:rFonts w:ascii="Times New Roman" w:hAnsi="Times New Roman" w:cs="Times New Roman"/>
          <w:color w:val="000000" w:themeColor="text1"/>
          <w:sz w:val="28"/>
          <w:szCs w:val="28"/>
          <w:lang w:val="uk-UA"/>
        </w:rPr>
        <w:t xml:space="preserve">а </w:t>
      </w:r>
      <w:r>
        <w:rPr>
          <w:rFonts w:ascii="Times New Roman" w:hAnsi="Times New Roman" w:cs="Times New Roman"/>
          <w:color w:val="000000" w:themeColor="text1"/>
          <w:sz w:val="28"/>
          <w:szCs w:val="28"/>
          <w:lang w:val="uk-UA"/>
        </w:rPr>
        <w:t xml:space="preserve">6 місяців </w:t>
      </w:r>
      <w:r w:rsidRPr="005E4411">
        <w:rPr>
          <w:rFonts w:ascii="Times New Roman" w:hAnsi="Times New Roman" w:cs="Times New Roman"/>
          <w:color w:val="000000" w:themeColor="text1"/>
          <w:sz w:val="28"/>
          <w:szCs w:val="28"/>
          <w:lang w:val="uk-UA"/>
        </w:rPr>
        <w:t>2021 рік</w:t>
      </w:r>
      <w:r>
        <w:rPr>
          <w:rFonts w:ascii="Times New Roman" w:hAnsi="Times New Roman" w:cs="Times New Roman"/>
          <w:color w:val="000000" w:themeColor="text1"/>
          <w:sz w:val="28"/>
          <w:szCs w:val="28"/>
          <w:lang w:val="uk-UA"/>
        </w:rPr>
        <w:t xml:space="preserve">у (лист № 05-16-428/1054 від 07.07.2021 року). </w:t>
      </w:r>
    </w:p>
    <w:p w:rsidR="0072433B" w:rsidRPr="00FF7AB2" w:rsidRDefault="0072433B" w:rsidP="0072433B">
      <w:pPr>
        <w:ind w:right="-1"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w:t>
      </w:r>
      <w:proofErr w:type="spellStart"/>
      <w:r>
        <w:rPr>
          <w:rFonts w:ascii="Times New Roman" w:hAnsi="Times New Roman" w:cs="Times New Roman"/>
          <w:color w:val="000000" w:themeColor="text1"/>
          <w:sz w:val="28"/>
          <w:szCs w:val="28"/>
          <w:lang w:val="uk-UA"/>
        </w:rPr>
        <w:t>Потапський</w:t>
      </w:r>
      <w:proofErr w:type="spellEnd"/>
      <w:r>
        <w:rPr>
          <w:rFonts w:ascii="Times New Roman" w:hAnsi="Times New Roman" w:cs="Times New Roman"/>
          <w:color w:val="000000" w:themeColor="text1"/>
          <w:sz w:val="28"/>
          <w:szCs w:val="28"/>
          <w:lang w:val="uk-UA"/>
        </w:rPr>
        <w:t xml:space="preserve"> О.Ю.</w:t>
      </w:r>
      <w:r w:rsidR="00FF7AB2">
        <w:rPr>
          <w:rFonts w:ascii="Times New Roman" w:hAnsi="Times New Roman" w:cs="Times New Roman"/>
          <w:color w:val="000000" w:themeColor="text1"/>
          <w:sz w:val="28"/>
          <w:szCs w:val="28"/>
          <w:lang w:val="uk-UA"/>
        </w:rPr>
        <w:t xml:space="preserve">, </w:t>
      </w:r>
      <w:proofErr w:type="spellStart"/>
      <w:r w:rsidR="00FF7AB2">
        <w:rPr>
          <w:rFonts w:ascii="Times New Roman" w:hAnsi="Times New Roman" w:cs="Times New Roman"/>
          <w:color w:val="000000" w:themeColor="text1"/>
          <w:sz w:val="28"/>
          <w:szCs w:val="28"/>
          <w:lang w:val="uk-UA"/>
        </w:rPr>
        <w:t>Звягін</w:t>
      </w:r>
      <w:proofErr w:type="spellEnd"/>
      <w:r w:rsidR="00FF7AB2">
        <w:rPr>
          <w:rFonts w:ascii="Times New Roman" w:hAnsi="Times New Roman" w:cs="Times New Roman"/>
          <w:color w:val="000000" w:themeColor="text1"/>
          <w:sz w:val="28"/>
          <w:szCs w:val="28"/>
          <w:lang w:val="uk-UA"/>
        </w:rPr>
        <w:t xml:space="preserve"> О.С. </w:t>
      </w:r>
    </w:p>
    <w:p w:rsidR="0072433B" w:rsidRPr="005E4411" w:rsidRDefault="0072433B" w:rsidP="0072433B">
      <w:pPr>
        <w:ind w:right="-1"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Інформацію прийняти до відома. </w:t>
      </w:r>
    </w:p>
    <w:p w:rsidR="0072433B" w:rsidRPr="0072433B" w:rsidRDefault="0072433B" w:rsidP="005C5EA7">
      <w:pPr>
        <w:ind w:right="-1" w:firstLine="567"/>
        <w:jc w:val="both"/>
        <w:rPr>
          <w:rFonts w:ascii="Times New Roman" w:hAnsi="Times New Roman" w:cs="Times New Roman"/>
          <w:sz w:val="28"/>
          <w:szCs w:val="28"/>
          <w:lang w:val="uk-UA"/>
        </w:rPr>
      </w:pPr>
    </w:p>
    <w:p w:rsidR="0054754A" w:rsidRPr="0072433B" w:rsidRDefault="0054754A" w:rsidP="005C5EA7">
      <w:pPr>
        <w:ind w:right="-1" w:firstLine="567"/>
        <w:jc w:val="both"/>
        <w:rPr>
          <w:rFonts w:ascii="Times New Roman" w:hAnsi="Times New Roman" w:cs="Times New Roman"/>
          <w:sz w:val="28"/>
          <w:szCs w:val="28"/>
          <w:lang w:val="uk-UA"/>
        </w:rPr>
      </w:pPr>
    </w:p>
    <w:p w:rsidR="00ED24A7" w:rsidRPr="00ED24A7" w:rsidRDefault="00ED24A7" w:rsidP="00ED24A7">
      <w:pPr>
        <w:ind w:firstLine="567"/>
        <w:jc w:val="both"/>
        <w:rPr>
          <w:rFonts w:ascii="Times New Roman" w:hAnsi="Times New Roman" w:cs="Times New Roman"/>
          <w:b/>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00D97F95" w:rsidRPr="00B7427F">
        <w:rPr>
          <w:rFonts w:ascii="Times New Roman" w:hAnsi="Times New Roman" w:cs="Times New Roman"/>
          <w:sz w:val="28"/>
          <w:szCs w:val="28"/>
          <w:lang w:val="uk-UA"/>
        </w:rPr>
        <w:t>№ 04-14/</w:t>
      </w:r>
      <w:r w:rsidR="00D97F95" w:rsidRPr="00D97F95">
        <w:rPr>
          <w:rFonts w:ascii="Times New Roman" w:hAnsi="Times New Roman" w:cs="Times New Roman"/>
          <w:sz w:val="28"/>
          <w:szCs w:val="28"/>
          <w:lang w:val="uk-UA"/>
        </w:rPr>
        <w:t>1</w:t>
      </w:r>
      <w:r w:rsidR="00D97F95" w:rsidRPr="00B7427F">
        <w:rPr>
          <w:rFonts w:ascii="Times New Roman" w:hAnsi="Times New Roman" w:cs="Times New Roman"/>
          <w:sz w:val="28"/>
          <w:szCs w:val="28"/>
          <w:lang w:val="uk-UA"/>
        </w:rPr>
        <w:t>9</w:t>
      </w:r>
      <w:r w:rsidR="00D97F95" w:rsidRPr="00D97F95">
        <w:rPr>
          <w:rFonts w:ascii="Times New Roman" w:hAnsi="Times New Roman" w:cs="Times New Roman"/>
          <w:sz w:val="28"/>
          <w:szCs w:val="28"/>
          <w:lang w:val="uk-UA"/>
        </w:rPr>
        <w:t>5</w:t>
      </w:r>
      <w:r w:rsidR="00D97F95" w:rsidRPr="00B7427F">
        <w:rPr>
          <w:rFonts w:ascii="Times New Roman" w:hAnsi="Times New Roman" w:cs="Times New Roman"/>
          <w:sz w:val="28"/>
          <w:szCs w:val="28"/>
          <w:lang w:val="uk-UA"/>
        </w:rPr>
        <w:t>/1081 від 09.07.2021 року</w:t>
      </w:r>
      <w:r w:rsidR="00D97F95">
        <w:rPr>
          <w:rFonts w:ascii="Times New Roman" w:hAnsi="Times New Roman" w:cs="Times New Roman"/>
          <w:sz w:val="28"/>
          <w:szCs w:val="28"/>
          <w:lang w:val="uk-UA"/>
        </w:rPr>
        <w:t>.</w:t>
      </w:r>
    </w:p>
    <w:p w:rsidR="00ED24A7" w:rsidRPr="00E605F5" w:rsidRDefault="00ED24A7" w:rsidP="00ED24A7">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E605F5">
        <w:rPr>
          <w:rFonts w:ascii="Times New Roman" w:hAnsi="Times New Roman" w:cs="Times New Roman"/>
          <w:sz w:val="28"/>
          <w:szCs w:val="28"/>
          <w:lang w:val="uk-UA"/>
        </w:rPr>
        <w:t>територіальної громади</w:t>
      </w:r>
      <w:r w:rsidRPr="00E605F5">
        <w:rPr>
          <w:rFonts w:ascii="Times New Roman" w:hAnsi="Times New Roman" w:cs="Times New Roman"/>
          <w:color w:val="000000" w:themeColor="text1"/>
          <w:sz w:val="28"/>
          <w:szCs w:val="28"/>
          <w:lang w:val="uk-UA"/>
        </w:rPr>
        <w:t xml:space="preserve"> на 2021 рік:</w:t>
      </w:r>
    </w:p>
    <w:p w:rsidR="00D97F95" w:rsidRPr="00E605F5" w:rsidRDefault="00D97F95" w:rsidP="00D97F95">
      <w:pPr>
        <w:pStyle w:val="a8"/>
        <w:numPr>
          <w:ilvl w:val="0"/>
          <w:numId w:val="15"/>
        </w:numPr>
        <w:tabs>
          <w:tab w:val="left" w:pos="709"/>
          <w:tab w:val="left" w:pos="1134"/>
        </w:tabs>
        <w:suppressAutoHyphens w:val="0"/>
        <w:autoSpaceDN/>
        <w:ind w:left="0" w:firstLine="709"/>
        <w:jc w:val="both"/>
        <w:textAlignment w:val="auto"/>
        <w:rPr>
          <w:rFonts w:ascii="Times New Roman" w:hAnsi="Times New Roman" w:cs="Times New Roman"/>
          <w:szCs w:val="24"/>
          <w:lang w:val="uk-UA"/>
        </w:rPr>
      </w:pPr>
      <w:r w:rsidRPr="00E605F5">
        <w:rPr>
          <w:rFonts w:ascii="Times New Roman" w:hAnsi="Times New Roman" w:cs="Times New Roman"/>
          <w:szCs w:val="24"/>
          <w:lang w:val="uk-UA"/>
        </w:rPr>
        <w:t xml:space="preserve">У бюджеті Одеської міської територіальної громади на 2021 рік визначені кошти за рахунок субвенції з обласного бюджету на виконання інвестиційних проектів за КПКВКМБ 3717370 «Реалізація інших заходів щодо соціально-економічного розвитку територій» у сумі 30 940 000 </w:t>
      </w:r>
      <w:proofErr w:type="spellStart"/>
      <w:r w:rsidRPr="00E605F5">
        <w:rPr>
          <w:rFonts w:ascii="Times New Roman" w:hAnsi="Times New Roman" w:cs="Times New Roman"/>
          <w:szCs w:val="24"/>
          <w:lang w:val="uk-UA"/>
        </w:rPr>
        <w:t>грн</w:t>
      </w:r>
      <w:proofErr w:type="spellEnd"/>
      <w:r w:rsidRPr="00E605F5">
        <w:rPr>
          <w:rFonts w:ascii="Times New Roman" w:hAnsi="Times New Roman" w:cs="Times New Roman"/>
          <w:szCs w:val="24"/>
          <w:lang w:val="uk-UA"/>
        </w:rPr>
        <w:t xml:space="preserve"> (нерозподілені видатки).</w:t>
      </w:r>
    </w:p>
    <w:p w:rsidR="00D97F95" w:rsidRPr="00E605F5" w:rsidRDefault="00D97F95" w:rsidP="00D97F95">
      <w:pPr>
        <w:ind w:firstLine="709"/>
        <w:jc w:val="both"/>
        <w:rPr>
          <w:rFonts w:ascii="Times New Roman" w:hAnsi="Times New Roman" w:cs="Times New Roman"/>
          <w:lang w:val="uk-UA"/>
        </w:rPr>
      </w:pPr>
      <w:r w:rsidRPr="00E605F5">
        <w:rPr>
          <w:rFonts w:ascii="Times New Roman" w:hAnsi="Times New Roman" w:cs="Times New Roman"/>
          <w:lang w:val="uk-UA"/>
        </w:rPr>
        <w:t xml:space="preserve">Суворовською районною адміністрацією Одеської міської ради, враховуючи пропозиції голови депутатської фракції «Довіряй ділам» Одеської обласної ради   </w:t>
      </w:r>
      <w:proofErr w:type="spellStart"/>
      <w:r w:rsidRPr="00E605F5">
        <w:rPr>
          <w:rFonts w:ascii="Times New Roman" w:hAnsi="Times New Roman" w:cs="Times New Roman"/>
          <w:lang w:val="uk-UA"/>
        </w:rPr>
        <w:t>Ахмерова</w:t>
      </w:r>
      <w:proofErr w:type="spellEnd"/>
      <w:r w:rsidRPr="00E605F5">
        <w:rPr>
          <w:rFonts w:ascii="Times New Roman" w:hAnsi="Times New Roman" w:cs="Times New Roman"/>
          <w:lang w:val="uk-UA"/>
        </w:rPr>
        <w:t xml:space="preserve"> О.О., надано пропозиції (</w:t>
      </w:r>
      <w:r w:rsidRPr="00E605F5">
        <w:rPr>
          <w:rFonts w:ascii="Times New Roman" w:hAnsi="Times New Roman" w:cs="Times New Roman"/>
          <w:i/>
          <w:iCs/>
          <w:lang w:val="uk-UA"/>
        </w:rPr>
        <w:t>копія листа додається</w:t>
      </w:r>
      <w:r w:rsidRPr="00E605F5">
        <w:rPr>
          <w:rFonts w:ascii="Times New Roman" w:hAnsi="Times New Roman" w:cs="Times New Roman"/>
          <w:lang w:val="uk-UA"/>
        </w:rPr>
        <w:t xml:space="preserve">) щодо визначення у бюджеті Одеської міської територіальної громади на 2021 рік видатків спеціального фонду (бюджету розвитку) за рахунок коштів субвенції з обласного бюджету на виконання інвестиційних проектів за КПКВКМБ 4317368 «Виконання інвестиційних проектів за рахунок субвенцій з інших бюджетів» у сумі 3 451 000 </w:t>
      </w:r>
      <w:proofErr w:type="spellStart"/>
      <w:r w:rsidRPr="00E605F5">
        <w:rPr>
          <w:rFonts w:ascii="Times New Roman" w:hAnsi="Times New Roman" w:cs="Times New Roman"/>
          <w:lang w:val="uk-UA"/>
        </w:rPr>
        <w:t>грн</w:t>
      </w:r>
      <w:proofErr w:type="spellEnd"/>
      <w:r w:rsidRPr="00E605F5">
        <w:rPr>
          <w:rFonts w:ascii="Times New Roman" w:hAnsi="Times New Roman" w:cs="Times New Roman"/>
          <w:lang w:val="uk-UA"/>
        </w:rPr>
        <w:t xml:space="preserve"> за наступними об’єктами:</w:t>
      </w:r>
    </w:p>
    <w:tbl>
      <w:tblPr>
        <w:tblW w:w="9371" w:type="dxa"/>
        <w:tblInd w:w="93" w:type="dxa"/>
        <w:tblLook w:val="04A0" w:firstRow="1" w:lastRow="0" w:firstColumn="1" w:lastColumn="0" w:noHBand="0" w:noVBand="1"/>
      </w:tblPr>
      <w:tblGrid>
        <w:gridCol w:w="8237"/>
        <w:gridCol w:w="1134"/>
      </w:tblGrid>
      <w:tr w:rsidR="00D97F95" w:rsidRPr="00E605F5" w:rsidTr="00D97F95">
        <w:trPr>
          <w:trHeight w:val="281"/>
          <w:tblHeader/>
        </w:trPr>
        <w:tc>
          <w:tcPr>
            <w:tcW w:w="8237" w:type="dxa"/>
            <w:tcBorders>
              <w:top w:val="single" w:sz="4" w:space="0" w:color="auto"/>
              <w:left w:val="single" w:sz="4" w:space="0" w:color="auto"/>
              <w:bottom w:val="single" w:sz="4" w:space="0" w:color="auto"/>
              <w:right w:val="single" w:sz="4" w:space="0" w:color="auto"/>
            </w:tcBorders>
            <w:shd w:val="clear" w:color="auto" w:fill="auto"/>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Найменування об’єкта бюджету розвитку</w:t>
            </w:r>
          </w:p>
        </w:tc>
        <w:tc>
          <w:tcPr>
            <w:tcW w:w="1134" w:type="dxa"/>
            <w:tcBorders>
              <w:top w:val="single" w:sz="4" w:space="0" w:color="auto"/>
              <w:left w:val="nil"/>
              <w:bottom w:val="single" w:sz="4" w:space="0" w:color="auto"/>
              <w:right w:val="single" w:sz="4" w:space="0" w:color="auto"/>
            </w:tcBorders>
            <w:shd w:val="clear" w:color="auto" w:fill="auto"/>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Сума, </w:t>
            </w:r>
            <w:proofErr w:type="spellStart"/>
            <w:r w:rsidRPr="00E605F5">
              <w:rPr>
                <w:rFonts w:ascii="Times New Roman" w:hAnsi="Times New Roman" w:cs="Times New Roman"/>
                <w:sz w:val="20"/>
                <w:szCs w:val="20"/>
                <w:lang w:val="uk-UA"/>
              </w:rPr>
              <w:t>грн</w:t>
            </w:r>
            <w:proofErr w:type="spellEnd"/>
          </w:p>
        </w:tc>
      </w:tr>
      <w:tr w:rsidR="00D97F95" w:rsidRPr="00E605F5" w:rsidTr="00D97F95">
        <w:trPr>
          <w:trHeight w:val="709"/>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Генерала </w:t>
            </w:r>
            <w:proofErr w:type="spellStart"/>
            <w:r w:rsidRPr="00E605F5">
              <w:rPr>
                <w:rFonts w:ascii="Times New Roman" w:hAnsi="Times New Roman" w:cs="Times New Roman"/>
                <w:sz w:val="20"/>
                <w:szCs w:val="20"/>
                <w:lang w:val="uk-UA"/>
              </w:rPr>
              <w:t>Бочарова</w:t>
            </w:r>
            <w:proofErr w:type="spellEnd"/>
            <w:r w:rsidRPr="00E605F5">
              <w:rPr>
                <w:rFonts w:ascii="Times New Roman" w:hAnsi="Times New Roman" w:cs="Times New Roman"/>
                <w:sz w:val="20"/>
                <w:szCs w:val="20"/>
                <w:lang w:val="uk-UA"/>
              </w:rPr>
              <w:t>, 17</w:t>
            </w:r>
          </w:p>
        </w:tc>
        <w:tc>
          <w:tcPr>
            <w:tcW w:w="1134" w:type="dxa"/>
            <w:tcBorders>
              <w:top w:val="single" w:sz="4" w:space="0" w:color="auto"/>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299 000</w:t>
            </w:r>
          </w:p>
        </w:tc>
      </w:tr>
      <w:tr w:rsidR="00D97F95" w:rsidRPr="00E605F5" w:rsidTr="00D97F95">
        <w:trPr>
          <w:trHeight w:val="709"/>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м. Одеса, вул. Академіка Заболотного, 20</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665 000</w:t>
            </w:r>
          </w:p>
        </w:tc>
      </w:tr>
      <w:tr w:rsidR="00D97F95" w:rsidRPr="00E605F5" w:rsidTr="00D97F95">
        <w:trPr>
          <w:trHeight w:val="645"/>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lastRenderedPageBreak/>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Давида </w:t>
            </w:r>
            <w:proofErr w:type="spellStart"/>
            <w:r w:rsidRPr="00E605F5">
              <w:rPr>
                <w:rFonts w:ascii="Times New Roman" w:hAnsi="Times New Roman" w:cs="Times New Roman"/>
                <w:sz w:val="20"/>
                <w:szCs w:val="20"/>
                <w:lang w:val="uk-UA"/>
              </w:rPr>
              <w:t>Ойстраха</w:t>
            </w:r>
            <w:proofErr w:type="spellEnd"/>
            <w:r w:rsidRPr="00E605F5">
              <w:rPr>
                <w:rFonts w:ascii="Times New Roman" w:hAnsi="Times New Roman" w:cs="Times New Roman"/>
                <w:sz w:val="20"/>
                <w:szCs w:val="20"/>
                <w:lang w:val="uk-UA"/>
              </w:rPr>
              <w:t>, 7</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170 000</w:t>
            </w:r>
          </w:p>
        </w:tc>
      </w:tr>
      <w:tr w:rsidR="00D97F95" w:rsidRPr="00E605F5" w:rsidTr="00D97F95">
        <w:trPr>
          <w:trHeight w:val="615"/>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Давида </w:t>
            </w:r>
            <w:proofErr w:type="spellStart"/>
            <w:r w:rsidRPr="00E605F5">
              <w:rPr>
                <w:rFonts w:ascii="Times New Roman" w:hAnsi="Times New Roman" w:cs="Times New Roman"/>
                <w:sz w:val="20"/>
                <w:szCs w:val="20"/>
                <w:lang w:val="uk-UA"/>
              </w:rPr>
              <w:t>Ойстраха</w:t>
            </w:r>
            <w:proofErr w:type="spellEnd"/>
            <w:r w:rsidRPr="00E605F5">
              <w:rPr>
                <w:rFonts w:ascii="Times New Roman" w:hAnsi="Times New Roman" w:cs="Times New Roman"/>
                <w:sz w:val="20"/>
                <w:szCs w:val="20"/>
                <w:lang w:val="uk-UA"/>
              </w:rPr>
              <w:t>, 13</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203 000</w:t>
            </w:r>
          </w:p>
        </w:tc>
      </w:tr>
      <w:tr w:rsidR="00D97F95" w:rsidRPr="00E605F5" w:rsidTr="00D97F95">
        <w:trPr>
          <w:trHeight w:val="622"/>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w:t>
            </w:r>
            <w:proofErr w:type="spellStart"/>
            <w:r w:rsidRPr="00E605F5">
              <w:rPr>
                <w:rFonts w:ascii="Times New Roman" w:hAnsi="Times New Roman" w:cs="Times New Roman"/>
                <w:sz w:val="20"/>
                <w:szCs w:val="20"/>
                <w:lang w:val="uk-UA"/>
              </w:rPr>
              <w:t>Махачкалинська</w:t>
            </w:r>
            <w:proofErr w:type="spellEnd"/>
            <w:r w:rsidRPr="00E605F5">
              <w:rPr>
                <w:rFonts w:ascii="Times New Roman" w:hAnsi="Times New Roman" w:cs="Times New Roman"/>
                <w:sz w:val="20"/>
                <w:szCs w:val="20"/>
                <w:lang w:val="uk-UA"/>
              </w:rPr>
              <w:t>, 6</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355 000</w:t>
            </w:r>
          </w:p>
        </w:tc>
      </w:tr>
      <w:tr w:rsidR="00D97F95" w:rsidRPr="00E605F5" w:rsidTr="00D97F95">
        <w:trPr>
          <w:trHeight w:val="692"/>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w:t>
            </w:r>
            <w:proofErr w:type="spellStart"/>
            <w:r w:rsidRPr="00E605F5">
              <w:rPr>
                <w:rFonts w:ascii="Times New Roman" w:hAnsi="Times New Roman" w:cs="Times New Roman"/>
                <w:sz w:val="20"/>
                <w:szCs w:val="20"/>
                <w:lang w:val="uk-UA"/>
              </w:rPr>
              <w:t>Махачкалинська</w:t>
            </w:r>
            <w:proofErr w:type="spellEnd"/>
            <w:r w:rsidRPr="00E605F5">
              <w:rPr>
                <w:rFonts w:ascii="Times New Roman" w:hAnsi="Times New Roman" w:cs="Times New Roman"/>
                <w:sz w:val="20"/>
                <w:szCs w:val="20"/>
                <w:lang w:val="uk-UA"/>
              </w:rPr>
              <w:t>, 9</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430 000</w:t>
            </w:r>
          </w:p>
        </w:tc>
      </w:tr>
      <w:tr w:rsidR="00D97F95" w:rsidRPr="00E605F5" w:rsidTr="00D97F95">
        <w:trPr>
          <w:trHeight w:val="692"/>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просп. </w:t>
            </w:r>
            <w:proofErr w:type="spellStart"/>
            <w:r w:rsidRPr="00E605F5">
              <w:rPr>
                <w:rFonts w:ascii="Times New Roman" w:hAnsi="Times New Roman" w:cs="Times New Roman"/>
                <w:sz w:val="20"/>
                <w:szCs w:val="20"/>
                <w:lang w:val="uk-UA"/>
              </w:rPr>
              <w:t>Добровольського</w:t>
            </w:r>
            <w:proofErr w:type="spellEnd"/>
            <w:r w:rsidRPr="00E605F5">
              <w:rPr>
                <w:rFonts w:ascii="Times New Roman" w:hAnsi="Times New Roman" w:cs="Times New Roman"/>
                <w:sz w:val="20"/>
                <w:szCs w:val="20"/>
                <w:lang w:val="uk-UA"/>
              </w:rPr>
              <w:t xml:space="preserve">, 124 </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350 000</w:t>
            </w:r>
          </w:p>
        </w:tc>
      </w:tr>
      <w:tr w:rsidR="00D97F95" w:rsidRPr="00E605F5" w:rsidTr="00D97F95">
        <w:trPr>
          <w:trHeight w:val="619"/>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Генерала </w:t>
            </w:r>
            <w:proofErr w:type="spellStart"/>
            <w:r w:rsidRPr="00E605F5">
              <w:rPr>
                <w:rFonts w:ascii="Times New Roman" w:hAnsi="Times New Roman" w:cs="Times New Roman"/>
                <w:sz w:val="20"/>
                <w:szCs w:val="20"/>
                <w:lang w:val="uk-UA"/>
              </w:rPr>
              <w:t>Бочарова</w:t>
            </w:r>
            <w:proofErr w:type="spellEnd"/>
            <w:r w:rsidRPr="00E605F5">
              <w:rPr>
                <w:rFonts w:ascii="Times New Roman" w:hAnsi="Times New Roman" w:cs="Times New Roman"/>
                <w:sz w:val="20"/>
                <w:szCs w:val="20"/>
                <w:lang w:val="uk-UA"/>
              </w:rPr>
              <w:t>, 44</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295 000</w:t>
            </w:r>
          </w:p>
        </w:tc>
      </w:tr>
      <w:tr w:rsidR="00D97F95" w:rsidRPr="00E605F5" w:rsidTr="00D97F95">
        <w:trPr>
          <w:trHeight w:val="645"/>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м. Одеса, вул. Генерала </w:t>
            </w:r>
            <w:proofErr w:type="spellStart"/>
            <w:r w:rsidRPr="00E605F5">
              <w:rPr>
                <w:rFonts w:ascii="Times New Roman" w:hAnsi="Times New Roman" w:cs="Times New Roman"/>
                <w:sz w:val="20"/>
                <w:szCs w:val="20"/>
                <w:lang w:val="uk-UA"/>
              </w:rPr>
              <w:t>Бочарова</w:t>
            </w:r>
            <w:proofErr w:type="spellEnd"/>
            <w:r w:rsidRPr="00E605F5">
              <w:rPr>
                <w:rFonts w:ascii="Times New Roman" w:hAnsi="Times New Roman" w:cs="Times New Roman"/>
                <w:sz w:val="20"/>
                <w:szCs w:val="20"/>
                <w:lang w:val="uk-UA"/>
              </w:rPr>
              <w:t>, 45</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280 000</w:t>
            </w:r>
          </w:p>
        </w:tc>
      </w:tr>
      <w:tr w:rsidR="00D97F95" w:rsidRPr="00E605F5" w:rsidTr="00D97F95">
        <w:trPr>
          <w:trHeight w:val="624"/>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м. Одеса, вул. Семена Палія, 109</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61 000</w:t>
            </w:r>
          </w:p>
        </w:tc>
      </w:tr>
      <w:tr w:rsidR="00D97F95" w:rsidRPr="00E605F5" w:rsidTr="00D97F95">
        <w:trPr>
          <w:trHeight w:val="441"/>
        </w:trPr>
        <w:tc>
          <w:tcPr>
            <w:tcW w:w="8237" w:type="dxa"/>
            <w:tcBorders>
              <w:top w:val="nil"/>
              <w:left w:val="single" w:sz="4" w:space="0" w:color="auto"/>
              <w:bottom w:val="single" w:sz="4" w:space="0" w:color="auto"/>
              <w:right w:val="single" w:sz="4" w:space="0" w:color="auto"/>
            </w:tcBorders>
            <w:shd w:val="clear" w:color="auto" w:fill="auto"/>
            <w:hideMark/>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м. Одеса, вул. Семена Палія, 109/1</w:t>
            </w:r>
          </w:p>
        </w:tc>
        <w:tc>
          <w:tcPr>
            <w:tcW w:w="1134" w:type="dxa"/>
            <w:tcBorders>
              <w:top w:val="nil"/>
              <w:left w:val="nil"/>
              <w:bottom w:val="single" w:sz="4" w:space="0" w:color="auto"/>
              <w:right w:val="single" w:sz="4" w:space="0" w:color="auto"/>
            </w:tcBorders>
            <w:shd w:val="clear" w:color="auto" w:fill="auto"/>
            <w:hideMark/>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61 000</w:t>
            </w:r>
          </w:p>
        </w:tc>
      </w:tr>
      <w:tr w:rsidR="00D97F95" w:rsidRPr="00E605F5" w:rsidTr="00D97F95">
        <w:trPr>
          <w:trHeight w:val="441"/>
        </w:trPr>
        <w:tc>
          <w:tcPr>
            <w:tcW w:w="8237" w:type="dxa"/>
            <w:tcBorders>
              <w:top w:val="nil"/>
              <w:left w:val="single" w:sz="4" w:space="0" w:color="auto"/>
              <w:bottom w:val="single" w:sz="4" w:space="0" w:color="auto"/>
              <w:right w:val="single" w:sz="4" w:space="0" w:color="auto"/>
            </w:tcBorders>
            <w:shd w:val="clear" w:color="auto" w:fill="auto"/>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м. Одеса, вул. Семена Палія, 109/2</w:t>
            </w:r>
          </w:p>
        </w:tc>
        <w:tc>
          <w:tcPr>
            <w:tcW w:w="1134" w:type="dxa"/>
            <w:tcBorders>
              <w:top w:val="nil"/>
              <w:left w:val="nil"/>
              <w:bottom w:val="single" w:sz="4" w:space="0" w:color="auto"/>
              <w:right w:val="single" w:sz="4" w:space="0" w:color="auto"/>
            </w:tcBorders>
            <w:shd w:val="clear" w:color="auto" w:fill="auto"/>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61 000</w:t>
            </w:r>
          </w:p>
        </w:tc>
      </w:tr>
      <w:tr w:rsidR="00D97F95" w:rsidRPr="00E605F5" w:rsidTr="00D97F95">
        <w:trPr>
          <w:trHeight w:val="441"/>
        </w:trPr>
        <w:tc>
          <w:tcPr>
            <w:tcW w:w="8237" w:type="dxa"/>
            <w:tcBorders>
              <w:top w:val="nil"/>
              <w:left w:val="single" w:sz="4" w:space="0" w:color="auto"/>
              <w:bottom w:val="single" w:sz="4" w:space="0" w:color="auto"/>
              <w:right w:val="single" w:sz="4" w:space="0" w:color="auto"/>
            </w:tcBorders>
            <w:shd w:val="clear" w:color="auto" w:fill="auto"/>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парадних, заміна віконних блоків житлового будинку за адресою: </w:t>
            </w:r>
          </w:p>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м. Одеса, вул. Семена Палія, 109/3</w:t>
            </w:r>
          </w:p>
        </w:tc>
        <w:tc>
          <w:tcPr>
            <w:tcW w:w="1134" w:type="dxa"/>
            <w:tcBorders>
              <w:top w:val="nil"/>
              <w:left w:val="nil"/>
              <w:bottom w:val="single" w:sz="4" w:space="0" w:color="auto"/>
              <w:right w:val="single" w:sz="4" w:space="0" w:color="auto"/>
            </w:tcBorders>
            <w:shd w:val="clear" w:color="auto" w:fill="auto"/>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61 000</w:t>
            </w:r>
          </w:p>
        </w:tc>
      </w:tr>
      <w:tr w:rsidR="00D97F95" w:rsidRPr="00E605F5" w:rsidTr="00D97F95">
        <w:trPr>
          <w:trHeight w:val="441"/>
        </w:trPr>
        <w:tc>
          <w:tcPr>
            <w:tcW w:w="8237" w:type="dxa"/>
            <w:tcBorders>
              <w:top w:val="nil"/>
              <w:left w:val="single" w:sz="4" w:space="0" w:color="auto"/>
              <w:bottom w:val="single" w:sz="4" w:space="0" w:color="auto"/>
              <w:right w:val="single" w:sz="4" w:space="0" w:color="auto"/>
            </w:tcBorders>
            <w:shd w:val="clear" w:color="auto" w:fill="auto"/>
          </w:tcPr>
          <w:p w:rsidR="00D97F95" w:rsidRPr="00E605F5" w:rsidRDefault="00D97F95" w:rsidP="00577CF3">
            <w:pPr>
              <w:jc w:val="both"/>
              <w:rPr>
                <w:rFonts w:ascii="Times New Roman" w:hAnsi="Times New Roman" w:cs="Times New Roman"/>
                <w:sz w:val="20"/>
                <w:szCs w:val="20"/>
                <w:lang w:val="uk-UA"/>
              </w:rPr>
            </w:pPr>
            <w:r w:rsidRPr="00E605F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житлового фонду: облаштування вузлів обліку теплової енергії за адресою: м. Одеса, вул. Академіка Заболотного, 38</w:t>
            </w:r>
          </w:p>
        </w:tc>
        <w:tc>
          <w:tcPr>
            <w:tcW w:w="1134" w:type="dxa"/>
            <w:tcBorders>
              <w:top w:val="nil"/>
              <w:left w:val="nil"/>
              <w:bottom w:val="single" w:sz="4" w:space="0" w:color="auto"/>
              <w:right w:val="single" w:sz="4" w:space="0" w:color="auto"/>
            </w:tcBorders>
            <w:shd w:val="clear" w:color="auto" w:fill="auto"/>
          </w:tcPr>
          <w:p w:rsidR="00D97F95" w:rsidRPr="00E605F5" w:rsidRDefault="00D97F95" w:rsidP="00577CF3">
            <w:pPr>
              <w:jc w:val="center"/>
              <w:rPr>
                <w:rFonts w:ascii="Times New Roman" w:hAnsi="Times New Roman" w:cs="Times New Roman"/>
                <w:sz w:val="20"/>
                <w:szCs w:val="20"/>
                <w:lang w:val="uk-UA"/>
              </w:rPr>
            </w:pPr>
            <w:r w:rsidRPr="00E605F5">
              <w:rPr>
                <w:rFonts w:ascii="Times New Roman" w:hAnsi="Times New Roman" w:cs="Times New Roman"/>
                <w:sz w:val="20"/>
                <w:szCs w:val="20"/>
                <w:lang w:val="uk-UA"/>
              </w:rPr>
              <w:t>160 000</w:t>
            </w:r>
          </w:p>
        </w:tc>
      </w:tr>
      <w:tr w:rsidR="00D97F95" w:rsidRPr="00E605F5" w:rsidTr="00D97F95">
        <w:trPr>
          <w:trHeight w:val="177"/>
        </w:trPr>
        <w:tc>
          <w:tcPr>
            <w:tcW w:w="8237" w:type="dxa"/>
            <w:tcBorders>
              <w:top w:val="single" w:sz="4" w:space="0" w:color="auto"/>
              <w:left w:val="single" w:sz="4" w:space="0" w:color="auto"/>
              <w:bottom w:val="single" w:sz="4" w:space="0" w:color="auto"/>
              <w:right w:val="single" w:sz="4" w:space="0" w:color="auto"/>
            </w:tcBorders>
            <w:shd w:val="clear" w:color="auto" w:fill="auto"/>
          </w:tcPr>
          <w:p w:rsidR="00D97F95" w:rsidRPr="00E605F5" w:rsidRDefault="00D97F95" w:rsidP="00577CF3">
            <w:pPr>
              <w:jc w:val="right"/>
              <w:rPr>
                <w:rFonts w:ascii="Times New Roman" w:hAnsi="Times New Roman" w:cs="Times New Roman"/>
                <w:b/>
                <w:bCs/>
                <w:sz w:val="20"/>
                <w:szCs w:val="20"/>
                <w:lang w:val="uk-UA"/>
              </w:rPr>
            </w:pPr>
            <w:r w:rsidRPr="00E605F5">
              <w:rPr>
                <w:rFonts w:ascii="Times New Roman" w:hAnsi="Times New Roman" w:cs="Times New Roman"/>
                <w:b/>
                <w:bCs/>
                <w:sz w:val="20"/>
                <w:szCs w:val="20"/>
                <w:lang w:val="uk-UA"/>
              </w:rPr>
              <w:t>ВСЬОГО</w:t>
            </w:r>
          </w:p>
        </w:tc>
        <w:tc>
          <w:tcPr>
            <w:tcW w:w="1134" w:type="dxa"/>
            <w:tcBorders>
              <w:top w:val="single" w:sz="4" w:space="0" w:color="auto"/>
              <w:left w:val="nil"/>
              <w:bottom w:val="single" w:sz="4" w:space="0" w:color="auto"/>
              <w:right w:val="single" w:sz="4" w:space="0" w:color="auto"/>
            </w:tcBorders>
            <w:shd w:val="clear" w:color="auto" w:fill="auto"/>
          </w:tcPr>
          <w:p w:rsidR="00D97F95" w:rsidRPr="00E605F5" w:rsidRDefault="00D97F95" w:rsidP="00577CF3">
            <w:pPr>
              <w:jc w:val="center"/>
              <w:rPr>
                <w:rFonts w:ascii="Times New Roman" w:hAnsi="Times New Roman" w:cs="Times New Roman"/>
                <w:b/>
                <w:bCs/>
                <w:sz w:val="20"/>
                <w:szCs w:val="20"/>
                <w:lang w:val="uk-UA"/>
              </w:rPr>
            </w:pPr>
            <w:r w:rsidRPr="00E605F5">
              <w:rPr>
                <w:rFonts w:ascii="Times New Roman" w:hAnsi="Times New Roman" w:cs="Times New Roman"/>
                <w:b/>
                <w:bCs/>
                <w:sz w:val="20"/>
                <w:szCs w:val="20"/>
                <w:lang w:val="uk-UA"/>
              </w:rPr>
              <w:t>3 451 000</w:t>
            </w:r>
          </w:p>
        </w:tc>
      </w:tr>
    </w:tbl>
    <w:p w:rsidR="00D97F95" w:rsidRPr="00E605F5" w:rsidRDefault="00D97F95" w:rsidP="00D97F95">
      <w:pPr>
        <w:pStyle w:val="a8"/>
        <w:tabs>
          <w:tab w:val="left" w:pos="709"/>
        </w:tabs>
        <w:ind w:left="0"/>
        <w:jc w:val="both"/>
        <w:rPr>
          <w:rFonts w:ascii="Times New Roman" w:hAnsi="Times New Roman" w:cs="Times New Roman"/>
          <w:szCs w:val="24"/>
          <w:lang w:val="uk-UA"/>
        </w:rPr>
      </w:pPr>
      <w:r w:rsidRPr="00E605F5">
        <w:rPr>
          <w:rFonts w:ascii="Times New Roman" w:hAnsi="Times New Roman" w:cs="Times New Roman"/>
          <w:sz w:val="27"/>
          <w:szCs w:val="27"/>
          <w:lang w:val="uk-UA"/>
        </w:rPr>
        <w:tab/>
      </w:r>
      <w:r w:rsidRPr="00E605F5">
        <w:rPr>
          <w:rFonts w:ascii="Times New Roman" w:hAnsi="Times New Roman" w:cs="Times New Roman"/>
          <w:szCs w:val="24"/>
          <w:lang w:val="uk-UA"/>
        </w:rPr>
        <w:t>Визначення бюджетних призначень Суворовській районній адміністрації Одеської міської ради пропонуємо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 фінансів Одеської міської ради) у сумі 3 451 000 грн.</w:t>
      </w:r>
    </w:p>
    <w:p w:rsidR="00D97F95" w:rsidRPr="00D97F95" w:rsidRDefault="00D97F95" w:rsidP="00D97F95">
      <w:pPr>
        <w:pStyle w:val="2"/>
        <w:numPr>
          <w:ilvl w:val="0"/>
          <w:numId w:val="15"/>
        </w:numPr>
        <w:shd w:val="clear" w:color="auto" w:fill="FFFFFF"/>
        <w:tabs>
          <w:tab w:val="left" w:pos="709"/>
          <w:tab w:val="left" w:pos="993"/>
        </w:tabs>
        <w:spacing w:before="0" w:beforeAutospacing="0" w:after="0" w:afterAutospacing="0"/>
        <w:ind w:left="0" w:right="29" w:firstLine="709"/>
        <w:jc w:val="both"/>
        <w:rPr>
          <w:b w:val="0"/>
          <w:sz w:val="24"/>
          <w:szCs w:val="24"/>
        </w:rPr>
      </w:pPr>
      <w:r w:rsidRPr="00E605F5">
        <w:rPr>
          <w:b w:val="0"/>
          <w:bCs w:val="0"/>
          <w:sz w:val="24"/>
          <w:szCs w:val="24"/>
        </w:rPr>
        <w:t>Рішенням Одеської обласної ради від 18 червня 2021 року № 215-VIII  внесені</w:t>
      </w:r>
      <w:r w:rsidRPr="00D97F95">
        <w:rPr>
          <w:b w:val="0"/>
          <w:bCs w:val="0"/>
          <w:sz w:val="24"/>
          <w:szCs w:val="24"/>
        </w:rPr>
        <w:t xml:space="preserve"> зміни до обласного бюджету Одеської області на 2021 рік, яким, зокрема, внесені зміни до обсягу міжбюджетних трансфертів бюджету Одеської міської територіальної громади на 2021 рік. А саме:</w:t>
      </w:r>
    </w:p>
    <w:p w:rsidR="00D97F95" w:rsidRPr="00D97F95" w:rsidRDefault="00D97F95" w:rsidP="00D97F95">
      <w:pPr>
        <w:pStyle w:val="2"/>
        <w:shd w:val="clear" w:color="auto" w:fill="FFFFFF"/>
        <w:tabs>
          <w:tab w:val="left" w:pos="0"/>
          <w:tab w:val="left" w:pos="993"/>
        </w:tabs>
        <w:spacing w:before="0" w:beforeAutospacing="0" w:after="0" w:afterAutospacing="0"/>
        <w:ind w:right="29" w:firstLine="709"/>
        <w:jc w:val="both"/>
        <w:rPr>
          <w:b w:val="0"/>
          <w:bCs w:val="0"/>
          <w:sz w:val="24"/>
          <w:szCs w:val="24"/>
        </w:rPr>
      </w:pPr>
      <w:r w:rsidRPr="00D97F95">
        <w:rPr>
          <w:b w:val="0"/>
          <w:bCs w:val="0"/>
          <w:sz w:val="24"/>
          <w:szCs w:val="24"/>
        </w:rPr>
        <w:t xml:space="preserve">2.1. визначена 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3 858 073 </w:t>
      </w:r>
      <w:proofErr w:type="spellStart"/>
      <w:r w:rsidRPr="00D97F95">
        <w:rPr>
          <w:b w:val="0"/>
          <w:bCs w:val="0"/>
          <w:sz w:val="24"/>
          <w:szCs w:val="24"/>
        </w:rPr>
        <w:t>грн</w:t>
      </w:r>
      <w:proofErr w:type="spellEnd"/>
      <w:r w:rsidRPr="00D97F95">
        <w:rPr>
          <w:b w:val="0"/>
          <w:bCs w:val="0"/>
          <w:sz w:val="24"/>
          <w:szCs w:val="24"/>
        </w:rPr>
        <w:t>;</w:t>
      </w:r>
    </w:p>
    <w:p w:rsidR="00D97F95" w:rsidRPr="00D97F95" w:rsidRDefault="00D97F95" w:rsidP="00D97F95">
      <w:pPr>
        <w:pStyle w:val="2"/>
        <w:shd w:val="clear" w:color="auto" w:fill="FFFFFF"/>
        <w:tabs>
          <w:tab w:val="left" w:pos="0"/>
          <w:tab w:val="left" w:pos="993"/>
        </w:tabs>
        <w:spacing w:before="0" w:beforeAutospacing="0" w:after="0" w:afterAutospacing="0"/>
        <w:ind w:right="29" w:firstLine="709"/>
        <w:jc w:val="both"/>
        <w:rPr>
          <w:b w:val="0"/>
          <w:sz w:val="24"/>
          <w:szCs w:val="24"/>
        </w:rPr>
      </w:pPr>
      <w:r w:rsidRPr="00D97F95">
        <w:rPr>
          <w:b w:val="0"/>
          <w:bCs w:val="0"/>
          <w:sz w:val="24"/>
          <w:szCs w:val="24"/>
        </w:rPr>
        <w:lastRenderedPageBreak/>
        <w:t>2.2. визначена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у сумі 17 811 727 грн.</w:t>
      </w:r>
    </w:p>
    <w:p w:rsidR="00D97F95" w:rsidRPr="00D97F95" w:rsidRDefault="00D97F95" w:rsidP="00D97F95">
      <w:pPr>
        <w:pStyle w:val="a8"/>
        <w:ind w:left="0" w:firstLine="709"/>
        <w:jc w:val="both"/>
        <w:rPr>
          <w:rFonts w:ascii="Times New Roman" w:hAnsi="Times New Roman" w:cs="Times New Roman"/>
          <w:szCs w:val="24"/>
          <w:lang w:val="uk-UA"/>
        </w:rPr>
      </w:pPr>
      <w:r w:rsidRPr="00D97F95">
        <w:rPr>
          <w:rFonts w:ascii="Times New Roman" w:hAnsi="Times New Roman" w:cs="Times New Roman"/>
          <w:szCs w:val="24"/>
          <w:lang w:val="uk-UA"/>
        </w:rPr>
        <w:t xml:space="preserve">Бюджетні призначення пропонується визначити Департаменту освіти та науки Одеської міської ради за КПКВКМБ 0611182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на суму 17 811 727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 у тому числі:</w:t>
      </w:r>
    </w:p>
    <w:p w:rsidR="00D97F95" w:rsidRPr="00D97F95" w:rsidRDefault="00D97F95" w:rsidP="00D97F95">
      <w:pPr>
        <w:ind w:firstLine="709"/>
        <w:jc w:val="both"/>
        <w:rPr>
          <w:rFonts w:ascii="Times New Roman" w:hAnsi="Times New Roman" w:cs="Times New Roman"/>
          <w:lang w:val="uk-UA"/>
        </w:rPr>
      </w:pPr>
      <w:r w:rsidRPr="00D97F95">
        <w:rPr>
          <w:rFonts w:ascii="Times New Roman" w:hAnsi="Times New Roman" w:cs="Times New Roman"/>
          <w:b/>
          <w:i/>
          <w:lang w:val="uk-UA"/>
        </w:rPr>
        <w:t>-  Загальний фонд -</w:t>
      </w:r>
      <w:r w:rsidRPr="00D97F95">
        <w:rPr>
          <w:rFonts w:ascii="Times New Roman" w:hAnsi="Times New Roman" w:cs="Times New Roman"/>
          <w:lang w:val="uk-UA"/>
        </w:rPr>
        <w:t xml:space="preserve"> 17 758 697 </w:t>
      </w:r>
      <w:proofErr w:type="spellStart"/>
      <w:r w:rsidRPr="00D97F95">
        <w:rPr>
          <w:rFonts w:ascii="Times New Roman" w:hAnsi="Times New Roman" w:cs="Times New Roman"/>
          <w:lang w:val="uk-UA"/>
        </w:rPr>
        <w:t>грн</w:t>
      </w:r>
      <w:proofErr w:type="spellEnd"/>
      <w:r w:rsidRPr="00D97F95">
        <w:rPr>
          <w:rFonts w:ascii="Times New Roman" w:hAnsi="Times New Roman" w:cs="Times New Roman"/>
          <w:lang w:val="uk-UA"/>
        </w:rPr>
        <w:t>, враховуючи що за своєю вартістю обладнання, яке заплановано закупити за рахунок даної Субвенції,</w:t>
      </w:r>
      <w:r w:rsidRPr="00D97F95">
        <w:rPr>
          <w:rFonts w:ascii="Times New Roman" w:hAnsi="Times New Roman" w:cs="Times New Roman"/>
          <w:shd w:val="clear" w:color="auto" w:fill="FFFFFF"/>
          <w:lang w:val="uk-UA"/>
        </w:rPr>
        <w:t xml:space="preserve"> відповідно до законодавства є малоцінними необоротними матеріальними активами</w:t>
      </w:r>
      <w:r w:rsidRPr="00D97F95">
        <w:rPr>
          <w:rFonts w:ascii="Times New Roman" w:hAnsi="Times New Roman" w:cs="Times New Roman"/>
          <w:lang w:val="uk-UA"/>
        </w:rPr>
        <w:t>, та керуючись пунктом 5 постанови Кабінету Міністрів України від 04.04.2018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пропонується спрямувати кошти на:</w:t>
      </w:r>
    </w:p>
    <w:p w:rsidR="00D97F95" w:rsidRPr="00D97F95" w:rsidRDefault="00D97F95" w:rsidP="00D97F95">
      <w:pPr>
        <w:pStyle w:val="a8"/>
        <w:numPr>
          <w:ilvl w:val="0"/>
          <w:numId w:val="16"/>
        </w:numPr>
        <w:tabs>
          <w:tab w:val="left" w:pos="993"/>
        </w:tabs>
        <w:suppressAutoHyphens w:val="0"/>
        <w:autoSpaceDN/>
        <w:ind w:left="0" w:firstLine="709"/>
        <w:contextualSpacing w:val="0"/>
        <w:jc w:val="both"/>
        <w:textAlignment w:val="auto"/>
        <w:rPr>
          <w:rFonts w:ascii="Times New Roman" w:hAnsi="Times New Roman" w:cs="Times New Roman"/>
          <w:i/>
          <w:szCs w:val="24"/>
          <w:lang w:val="uk-UA"/>
        </w:rPr>
      </w:pPr>
      <w:r w:rsidRPr="00D97F95">
        <w:rPr>
          <w:rFonts w:ascii="Times New Roman" w:hAnsi="Times New Roman" w:cs="Times New Roman"/>
          <w:szCs w:val="24"/>
          <w:lang w:val="uk-UA"/>
        </w:rPr>
        <w:t xml:space="preserve">На підвищення кваліфікації вчителів, які забезпечують здобуття учнями             5-11 (12) класів загальної середньої освіти – 4 687 421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p>
    <w:p w:rsidR="00D97F95" w:rsidRPr="00D97F95" w:rsidRDefault="00D97F95" w:rsidP="00D97F95">
      <w:pPr>
        <w:pStyle w:val="a8"/>
        <w:numPr>
          <w:ilvl w:val="0"/>
          <w:numId w:val="16"/>
        </w:numPr>
        <w:tabs>
          <w:tab w:val="left" w:pos="993"/>
        </w:tabs>
        <w:suppressAutoHyphens w:val="0"/>
        <w:autoSpaceDN/>
        <w:ind w:left="0" w:firstLine="709"/>
        <w:contextualSpacing w:val="0"/>
        <w:jc w:val="both"/>
        <w:textAlignment w:val="auto"/>
        <w:rPr>
          <w:rFonts w:ascii="Times New Roman" w:hAnsi="Times New Roman" w:cs="Times New Roman"/>
          <w:i/>
          <w:szCs w:val="24"/>
          <w:lang w:val="uk-UA"/>
        </w:rPr>
      </w:pPr>
      <w:r w:rsidRPr="00D97F95">
        <w:rPr>
          <w:rFonts w:ascii="Times New Roman" w:hAnsi="Times New Roman" w:cs="Times New Roman"/>
          <w:szCs w:val="24"/>
          <w:lang w:val="uk-UA"/>
        </w:rPr>
        <w:t xml:space="preserve">На закупівлю засобів навчання та обладнання (крім комп’ютерного) – 3 719 255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p>
    <w:p w:rsidR="00D97F95" w:rsidRPr="00D97F95" w:rsidRDefault="00D97F95" w:rsidP="00D97F95">
      <w:pPr>
        <w:pStyle w:val="a8"/>
        <w:numPr>
          <w:ilvl w:val="0"/>
          <w:numId w:val="16"/>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D97F95">
        <w:rPr>
          <w:rFonts w:ascii="Times New Roman" w:hAnsi="Times New Roman" w:cs="Times New Roman"/>
          <w:szCs w:val="24"/>
          <w:lang w:val="uk-UA"/>
        </w:rPr>
        <w:t xml:space="preserve">На  закупівлю сучасних меблів – 6 243 616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r w:rsidRPr="00D97F95">
        <w:rPr>
          <w:rFonts w:ascii="Times New Roman" w:hAnsi="Times New Roman" w:cs="Times New Roman"/>
          <w:i/>
          <w:szCs w:val="24"/>
          <w:lang w:val="uk-UA"/>
        </w:rPr>
        <w:t xml:space="preserve"> </w:t>
      </w:r>
    </w:p>
    <w:p w:rsidR="00D97F95" w:rsidRPr="00D97F95" w:rsidRDefault="00D97F95" w:rsidP="00D97F95">
      <w:pPr>
        <w:pStyle w:val="a8"/>
        <w:numPr>
          <w:ilvl w:val="0"/>
          <w:numId w:val="16"/>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D97F95">
        <w:rPr>
          <w:rFonts w:ascii="Times New Roman" w:hAnsi="Times New Roman" w:cs="Times New Roman"/>
          <w:szCs w:val="24"/>
          <w:lang w:val="uk-UA"/>
        </w:rPr>
        <w:t xml:space="preserve">На закупівлю комп’ютерного обладнання – 2 837 091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p>
    <w:p w:rsidR="00D97F95" w:rsidRPr="00D97F95" w:rsidRDefault="00D97F95" w:rsidP="00D97F95">
      <w:pPr>
        <w:pStyle w:val="a8"/>
        <w:numPr>
          <w:ilvl w:val="0"/>
          <w:numId w:val="17"/>
        </w:numPr>
        <w:tabs>
          <w:tab w:val="left" w:pos="851"/>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D97F95">
        <w:rPr>
          <w:rFonts w:ascii="Times New Roman" w:hAnsi="Times New Roman" w:cs="Times New Roman"/>
          <w:szCs w:val="24"/>
          <w:lang w:val="uk-UA"/>
        </w:rPr>
        <w:t xml:space="preserve">На закупівлю комп’ютерного та мультимедійного обладнання, пристосувань для навчальних кабінетів, засобів навчання, у т.ч. навчально-методичної та навчальної літератури, зошитів з друкованою основою, у т.ч. електронних версій та з </w:t>
      </w:r>
      <w:proofErr w:type="spellStart"/>
      <w:r w:rsidRPr="00D97F95">
        <w:rPr>
          <w:rFonts w:ascii="Times New Roman" w:hAnsi="Times New Roman" w:cs="Times New Roman"/>
          <w:szCs w:val="24"/>
          <w:lang w:val="uk-UA"/>
        </w:rPr>
        <w:t>аудіосупроводом</w:t>
      </w:r>
      <w:proofErr w:type="spellEnd"/>
      <w:r w:rsidRPr="00D97F95">
        <w:rPr>
          <w:rFonts w:ascii="Times New Roman" w:hAnsi="Times New Roman" w:cs="Times New Roman"/>
          <w:szCs w:val="24"/>
          <w:lang w:val="uk-UA"/>
        </w:rPr>
        <w:t xml:space="preserve">, для закладів загальної середньої освіти, що с учасниками всеукраїнського інноваційного освітнього проєкту та з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 271 314 грн.  </w:t>
      </w:r>
    </w:p>
    <w:p w:rsidR="00D97F95" w:rsidRPr="00D97F95" w:rsidRDefault="00D97F95" w:rsidP="00D97F95">
      <w:pPr>
        <w:pStyle w:val="a8"/>
        <w:ind w:left="0" w:firstLine="709"/>
        <w:contextualSpacing w:val="0"/>
        <w:jc w:val="both"/>
        <w:rPr>
          <w:rFonts w:ascii="Times New Roman" w:hAnsi="Times New Roman" w:cs="Times New Roman"/>
          <w:szCs w:val="24"/>
          <w:lang w:val="uk-UA"/>
        </w:rPr>
      </w:pPr>
      <w:r w:rsidRPr="00D97F95">
        <w:rPr>
          <w:rFonts w:ascii="Times New Roman" w:hAnsi="Times New Roman" w:cs="Times New Roman"/>
          <w:b/>
          <w:szCs w:val="24"/>
          <w:lang w:val="uk-UA"/>
        </w:rPr>
        <w:t xml:space="preserve">- </w:t>
      </w:r>
      <w:r w:rsidRPr="00D97F95">
        <w:rPr>
          <w:rFonts w:ascii="Times New Roman" w:hAnsi="Times New Roman" w:cs="Times New Roman"/>
          <w:b/>
          <w:i/>
          <w:szCs w:val="24"/>
          <w:lang w:val="uk-UA"/>
        </w:rPr>
        <w:t>Спеціальний фонд</w:t>
      </w:r>
      <w:r w:rsidRPr="00D97F95">
        <w:rPr>
          <w:rFonts w:ascii="Times New Roman" w:hAnsi="Times New Roman" w:cs="Times New Roman"/>
          <w:szCs w:val="24"/>
          <w:lang w:val="uk-UA"/>
        </w:rPr>
        <w:t xml:space="preserve"> (бюджет розвитку)</w:t>
      </w:r>
      <w:r w:rsidRPr="00D97F95">
        <w:rPr>
          <w:rFonts w:ascii="Times New Roman" w:hAnsi="Times New Roman" w:cs="Times New Roman"/>
          <w:b/>
          <w:szCs w:val="24"/>
          <w:lang w:val="uk-UA"/>
        </w:rPr>
        <w:t xml:space="preserve"> – </w:t>
      </w:r>
      <w:r w:rsidRPr="00D97F95">
        <w:rPr>
          <w:rFonts w:ascii="Times New Roman" w:hAnsi="Times New Roman" w:cs="Times New Roman"/>
          <w:bCs/>
          <w:szCs w:val="24"/>
          <w:lang w:val="uk-UA"/>
        </w:rPr>
        <w:t xml:space="preserve">53 030 </w:t>
      </w:r>
      <w:proofErr w:type="spellStart"/>
      <w:r w:rsidRPr="00D97F95">
        <w:rPr>
          <w:rFonts w:ascii="Times New Roman" w:hAnsi="Times New Roman" w:cs="Times New Roman"/>
          <w:bCs/>
          <w:szCs w:val="24"/>
          <w:lang w:val="uk-UA"/>
        </w:rPr>
        <w:t>грн</w:t>
      </w:r>
      <w:proofErr w:type="spellEnd"/>
      <w:r w:rsidRPr="00D97F95">
        <w:rPr>
          <w:rFonts w:ascii="Times New Roman" w:hAnsi="Times New Roman" w:cs="Times New Roman"/>
          <w:b/>
          <w:szCs w:val="24"/>
          <w:lang w:val="uk-UA"/>
        </w:rPr>
        <w:t xml:space="preserve"> </w:t>
      </w:r>
      <w:r w:rsidRPr="00D97F95">
        <w:rPr>
          <w:rFonts w:ascii="Times New Roman" w:hAnsi="Times New Roman" w:cs="Times New Roman"/>
          <w:bCs/>
          <w:szCs w:val="24"/>
          <w:lang w:val="uk-UA"/>
        </w:rPr>
        <w:t xml:space="preserve">на </w:t>
      </w:r>
      <w:r w:rsidRPr="00D97F95">
        <w:rPr>
          <w:rFonts w:ascii="Times New Roman" w:hAnsi="Times New Roman" w:cs="Times New Roman"/>
          <w:szCs w:val="24"/>
          <w:lang w:val="uk-UA"/>
        </w:rPr>
        <w:t>закупівлю комп’ютерного обладнання.</w:t>
      </w:r>
    </w:p>
    <w:p w:rsidR="00D97F95" w:rsidRPr="00D97F95" w:rsidRDefault="00D97F95" w:rsidP="00D97F95">
      <w:pPr>
        <w:ind w:firstLine="709"/>
        <w:jc w:val="both"/>
        <w:rPr>
          <w:rFonts w:ascii="Times New Roman" w:hAnsi="Times New Roman" w:cs="Times New Roman"/>
          <w:lang w:val="uk-UA"/>
        </w:rPr>
      </w:pPr>
      <w:r w:rsidRPr="00D97F95">
        <w:rPr>
          <w:rFonts w:ascii="Times New Roman" w:hAnsi="Times New Roman" w:cs="Times New Roman"/>
          <w:lang w:val="uk-UA"/>
        </w:rPr>
        <w:t xml:space="preserve">Одночасно, на підставі пункту 4 постанови Кабінету Міністрів України від 04.04.2018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(згідно якого закупівля засобів навчання та обладнання для навчальних кабінетів початкової школи (або структурних підрозділів інших закладів освіти, що забезпечують здобуття початкової освіти) та їх доставка здійснюється на засадах </w:t>
      </w:r>
      <w:proofErr w:type="spellStart"/>
      <w:r w:rsidRPr="00D97F95">
        <w:rPr>
          <w:rFonts w:ascii="Times New Roman" w:hAnsi="Times New Roman" w:cs="Times New Roman"/>
          <w:u w:val="single"/>
          <w:lang w:val="uk-UA"/>
        </w:rPr>
        <w:t>співфінансування</w:t>
      </w:r>
      <w:proofErr w:type="spellEnd"/>
      <w:r w:rsidRPr="00D97F95">
        <w:rPr>
          <w:rFonts w:ascii="Times New Roman" w:hAnsi="Times New Roman" w:cs="Times New Roman"/>
          <w:lang w:val="uk-UA"/>
        </w:rPr>
        <w:t xml:space="preserve"> для закладів, розташованих у містах обласного значення, не більш як 70 відсотків - за рахунок субвенції та </w:t>
      </w:r>
      <w:r w:rsidRPr="00D97F95">
        <w:rPr>
          <w:rFonts w:ascii="Times New Roman" w:hAnsi="Times New Roman" w:cs="Times New Roman"/>
          <w:u w:val="single"/>
          <w:lang w:val="uk-UA"/>
        </w:rPr>
        <w:t>не менш як 30 відсотків - за рахунок коштів місцевих бюджетів</w:t>
      </w:r>
      <w:r w:rsidRPr="00D97F95">
        <w:rPr>
          <w:rFonts w:ascii="Times New Roman" w:hAnsi="Times New Roman" w:cs="Times New Roman"/>
          <w:lang w:val="uk-UA"/>
        </w:rPr>
        <w:t>).</w:t>
      </w:r>
    </w:p>
    <w:p w:rsidR="00D97F95" w:rsidRPr="00D97F95" w:rsidRDefault="00D97F95" w:rsidP="00D97F95">
      <w:pPr>
        <w:pStyle w:val="a8"/>
        <w:ind w:left="0" w:firstLine="709"/>
        <w:jc w:val="both"/>
        <w:rPr>
          <w:rFonts w:ascii="Times New Roman" w:hAnsi="Times New Roman" w:cs="Times New Roman"/>
          <w:szCs w:val="24"/>
          <w:lang w:val="uk-UA"/>
        </w:rPr>
      </w:pPr>
      <w:r w:rsidRPr="00D97F95">
        <w:rPr>
          <w:rFonts w:ascii="Times New Roman" w:hAnsi="Times New Roman" w:cs="Times New Roman"/>
          <w:szCs w:val="24"/>
          <w:lang w:val="uk-UA"/>
        </w:rPr>
        <w:t xml:space="preserve">Зважаючи на зазначене, з метою забезпечення видатків на </w:t>
      </w:r>
      <w:proofErr w:type="spellStart"/>
      <w:r w:rsidRPr="00D97F95">
        <w:rPr>
          <w:rFonts w:ascii="Times New Roman" w:hAnsi="Times New Roman" w:cs="Times New Roman"/>
          <w:szCs w:val="24"/>
          <w:lang w:val="uk-UA"/>
        </w:rPr>
        <w:t>співфінансування</w:t>
      </w:r>
      <w:proofErr w:type="spellEnd"/>
      <w:r w:rsidRPr="00D97F95">
        <w:rPr>
          <w:rFonts w:ascii="Times New Roman" w:hAnsi="Times New Roman" w:cs="Times New Roman"/>
          <w:szCs w:val="24"/>
          <w:lang w:val="uk-UA"/>
        </w:rPr>
        <w:t xml:space="preserve"> даної Субвенції, Департаментом освіти та науки Одеської міської ради внесені пропозиції (</w:t>
      </w:r>
      <w:r w:rsidRPr="00D97F95">
        <w:rPr>
          <w:rFonts w:ascii="Times New Roman" w:hAnsi="Times New Roman" w:cs="Times New Roman"/>
          <w:i/>
          <w:iCs/>
          <w:szCs w:val="24"/>
          <w:lang w:val="uk-UA"/>
        </w:rPr>
        <w:t>копія листа додається</w:t>
      </w:r>
      <w:r w:rsidRPr="00D97F95">
        <w:rPr>
          <w:rFonts w:ascii="Times New Roman" w:hAnsi="Times New Roman" w:cs="Times New Roman"/>
          <w:szCs w:val="24"/>
          <w:lang w:val="uk-UA"/>
        </w:rPr>
        <w:t>) щодо наступного перерозподілу бюджетних призначень:</w:t>
      </w:r>
    </w:p>
    <w:p w:rsidR="00D97F95" w:rsidRPr="00D97F95" w:rsidRDefault="00D97F95" w:rsidP="00D97F95">
      <w:pPr>
        <w:ind w:firstLine="709"/>
        <w:jc w:val="both"/>
        <w:rPr>
          <w:rFonts w:ascii="Times New Roman" w:hAnsi="Times New Roman" w:cs="Times New Roman"/>
          <w:lang w:val="uk-UA"/>
        </w:rPr>
      </w:pPr>
      <w:r w:rsidRPr="00D97F95">
        <w:rPr>
          <w:rFonts w:ascii="Times New Roman" w:hAnsi="Times New Roman" w:cs="Times New Roman"/>
          <w:lang w:val="uk-UA"/>
        </w:rPr>
        <w:t xml:space="preserve">- </w:t>
      </w:r>
      <w:r w:rsidRPr="00D97F95">
        <w:rPr>
          <w:rFonts w:ascii="Times New Roman" w:hAnsi="Times New Roman" w:cs="Times New Roman"/>
          <w:u w:val="single"/>
          <w:lang w:val="uk-UA"/>
        </w:rPr>
        <w:t>Збільшити видатки</w:t>
      </w:r>
      <w:r w:rsidRPr="00D97F95">
        <w:rPr>
          <w:rFonts w:ascii="Times New Roman" w:hAnsi="Times New Roman" w:cs="Times New Roman"/>
          <w:lang w:val="uk-UA"/>
        </w:rPr>
        <w:t xml:space="preserve"> за КПКВКМБ 0611181 «</w:t>
      </w:r>
      <w:proofErr w:type="spellStart"/>
      <w:r w:rsidRPr="00D97F95">
        <w:rPr>
          <w:rFonts w:ascii="Times New Roman" w:hAnsi="Times New Roman" w:cs="Times New Roman"/>
          <w:lang w:val="uk-UA"/>
        </w:rPr>
        <w:t>Співфінансування</w:t>
      </w:r>
      <w:proofErr w:type="spellEnd"/>
      <w:r w:rsidRPr="00D97F95">
        <w:rPr>
          <w:rFonts w:ascii="Times New Roman" w:hAnsi="Times New Roman" w:cs="Times New Roman"/>
          <w:lang w:val="uk-UA"/>
        </w:rPr>
        <w:t xml:space="preserve"> заходів, що реалізуються 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 на суму 5 624 705 </w:t>
      </w:r>
      <w:proofErr w:type="spellStart"/>
      <w:r w:rsidRPr="00D97F95">
        <w:rPr>
          <w:rFonts w:ascii="Times New Roman" w:hAnsi="Times New Roman" w:cs="Times New Roman"/>
          <w:lang w:val="uk-UA"/>
        </w:rPr>
        <w:t>грн</w:t>
      </w:r>
      <w:proofErr w:type="spellEnd"/>
      <w:r w:rsidRPr="00D97F95">
        <w:rPr>
          <w:rFonts w:ascii="Times New Roman" w:hAnsi="Times New Roman" w:cs="Times New Roman"/>
          <w:lang w:val="uk-UA"/>
        </w:rPr>
        <w:t>, у тому числі:</w:t>
      </w:r>
    </w:p>
    <w:p w:rsidR="00D97F95" w:rsidRPr="00D97F95" w:rsidRDefault="00D97F95" w:rsidP="00D97F95">
      <w:pPr>
        <w:pStyle w:val="a8"/>
        <w:ind w:left="0" w:firstLine="851"/>
        <w:jc w:val="both"/>
        <w:rPr>
          <w:rFonts w:ascii="Times New Roman" w:hAnsi="Times New Roman" w:cs="Times New Roman"/>
          <w:szCs w:val="24"/>
          <w:lang w:val="uk-UA"/>
        </w:rPr>
      </w:pPr>
      <w:r w:rsidRPr="00D97F95">
        <w:rPr>
          <w:rFonts w:ascii="Times New Roman" w:hAnsi="Times New Roman" w:cs="Times New Roman"/>
          <w:i/>
          <w:iCs/>
          <w:szCs w:val="24"/>
          <w:u w:val="single"/>
          <w:lang w:val="uk-UA"/>
        </w:rPr>
        <w:t>загальний фонд</w:t>
      </w:r>
      <w:r w:rsidRPr="00D97F95">
        <w:rPr>
          <w:rFonts w:ascii="Times New Roman" w:hAnsi="Times New Roman" w:cs="Times New Roman"/>
          <w:szCs w:val="24"/>
          <w:lang w:val="uk-UA"/>
        </w:rPr>
        <w:t xml:space="preserve"> на суму 5 601 976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 xml:space="preserve"> з них: </w:t>
      </w:r>
    </w:p>
    <w:p w:rsidR="00D97F95" w:rsidRPr="00D97F95" w:rsidRDefault="00D97F95" w:rsidP="00D97F95">
      <w:pPr>
        <w:pStyle w:val="a8"/>
        <w:numPr>
          <w:ilvl w:val="0"/>
          <w:numId w:val="17"/>
        </w:numPr>
        <w:suppressAutoHyphens w:val="0"/>
        <w:autoSpaceDN/>
        <w:ind w:left="0" w:firstLine="1134"/>
        <w:contextualSpacing w:val="0"/>
        <w:jc w:val="both"/>
        <w:textAlignment w:val="auto"/>
        <w:rPr>
          <w:rFonts w:ascii="Times New Roman" w:hAnsi="Times New Roman" w:cs="Times New Roman"/>
          <w:i/>
          <w:szCs w:val="24"/>
          <w:lang w:val="uk-UA"/>
        </w:rPr>
      </w:pPr>
      <w:r w:rsidRPr="00D97F95">
        <w:rPr>
          <w:rFonts w:ascii="Times New Roman" w:hAnsi="Times New Roman" w:cs="Times New Roman"/>
          <w:szCs w:val="24"/>
          <w:lang w:val="uk-UA"/>
        </w:rPr>
        <w:t xml:space="preserve">На закупівлю засобів навчання та обладнання (крім комп’ютерного) – 1 593 967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p>
    <w:p w:rsidR="00D97F95" w:rsidRPr="00D97F95" w:rsidRDefault="00D97F95" w:rsidP="00D97F95">
      <w:pPr>
        <w:pStyle w:val="a8"/>
        <w:numPr>
          <w:ilvl w:val="0"/>
          <w:numId w:val="16"/>
        </w:numPr>
        <w:suppressAutoHyphens w:val="0"/>
        <w:autoSpaceDN/>
        <w:ind w:left="0" w:firstLine="1134"/>
        <w:contextualSpacing w:val="0"/>
        <w:jc w:val="both"/>
        <w:textAlignment w:val="auto"/>
        <w:rPr>
          <w:rFonts w:ascii="Times New Roman" w:hAnsi="Times New Roman" w:cs="Times New Roman"/>
          <w:szCs w:val="24"/>
          <w:lang w:val="uk-UA"/>
        </w:rPr>
      </w:pPr>
      <w:r w:rsidRPr="00D97F95">
        <w:rPr>
          <w:rFonts w:ascii="Times New Roman" w:hAnsi="Times New Roman" w:cs="Times New Roman"/>
          <w:szCs w:val="24"/>
          <w:lang w:val="uk-UA"/>
        </w:rPr>
        <w:t xml:space="preserve"> На  закупівлю сучасних меблів – 2 675 836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r w:rsidRPr="00D97F95">
        <w:rPr>
          <w:rFonts w:ascii="Times New Roman" w:hAnsi="Times New Roman" w:cs="Times New Roman"/>
          <w:i/>
          <w:szCs w:val="24"/>
          <w:lang w:val="uk-UA"/>
        </w:rPr>
        <w:t xml:space="preserve"> </w:t>
      </w:r>
    </w:p>
    <w:p w:rsidR="00D97F95" w:rsidRPr="00D97F95" w:rsidRDefault="00D97F95" w:rsidP="00D97F95">
      <w:pPr>
        <w:pStyle w:val="a8"/>
        <w:numPr>
          <w:ilvl w:val="0"/>
          <w:numId w:val="16"/>
        </w:numPr>
        <w:suppressAutoHyphens w:val="0"/>
        <w:autoSpaceDN/>
        <w:ind w:left="0" w:firstLine="1134"/>
        <w:contextualSpacing w:val="0"/>
        <w:jc w:val="both"/>
        <w:textAlignment w:val="auto"/>
        <w:rPr>
          <w:rFonts w:ascii="Times New Roman" w:hAnsi="Times New Roman" w:cs="Times New Roman"/>
          <w:szCs w:val="24"/>
          <w:lang w:val="uk-UA"/>
        </w:rPr>
      </w:pPr>
      <w:r w:rsidRPr="00D97F95">
        <w:rPr>
          <w:rFonts w:ascii="Times New Roman" w:hAnsi="Times New Roman" w:cs="Times New Roman"/>
          <w:szCs w:val="24"/>
          <w:lang w:val="uk-UA"/>
        </w:rPr>
        <w:t xml:space="preserve">На закупівлю комп’ютерного обладнання – 1 215 895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w:t>
      </w:r>
    </w:p>
    <w:p w:rsidR="00D97F95" w:rsidRPr="00D97F95" w:rsidRDefault="00D97F95" w:rsidP="00D97F95">
      <w:pPr>
        <w:pStyle w:val="a8"/>
        <w:numPr>
          <w:ilvl w:val="0"/>
          <w:numId w:val="17"/>
        </w:numPr>
        <w:suppressAutoHyphens w:val="0"/>
        <w:autoSpaceDN/>
        <w:ind w:left="0" w:firstLine="1134"/>
        <w:contextualSpacing w:val="0"/>
        <w:jc w:val="both"/>
        <w:textAlignment w:val="auto"/>
        <w:rPr>
          <w:rFonts w:ascii="Times New Roman" w:hAnsi="Times New Roman" w:cs="Times New Roman"/>
          <w:szCs w:val="24"/>
          <w:lang w:val="uk-UA"/>
        </w:rPr>
      </w:pPr>
      <w:r w:rsidRPr="00D97F95">
        <w:rPr>
          <w:rFonts w:ascii="Times New Roman" w:hAnsi="Times New Roman" w:cs="Times New Roman"/>
          <w:szCs w:val="24"/>
          <w:lang w:val="uk-UA"/>
        </w:rPr>
        <w:t xml:space="preserve">На закупівлю комп’ютерного та мультимедійного обладнання, пристосувань для навчальних кабінетів, засобів навчання, у т.ч. навчально-методичної та навчальної </w:t>
      </w:r>
      <w:r w:rsidRPr="00D97F95">
        <w:rPr>
          <w:rFonts w:ascii="Times New Roman" w:hAnsi="Times New Roman" w:cs="Times New Roman"/>
          <w:szCs w:val="24"/>
          <w:lang w:val="uk-UA"/>
        </w:rPr>
        <w:lastRenderedPageBreak/>
        <w:t xml:space="preserve">літератури, зошитів з друкованою основою, у т.ч. електронних версій та з </w:t>
      </w:r>
      <w:proofErr w:type="spellStart"/>
      <w:r w:rsidRPr="00D97F95">
        <w:rPr>
          <w:rFonts w:ascii="Times New Roman" w:hAnsi="Times New Roman" w:cs="Times New Roman"/>
          <w:szCs w:val="24"/>
          <w:lang w:val="uk-UA"/>
        </w:rPr>
        <w:t>аудіосупроводом</w:t>
      </w:r>
      <w:proofErr w:type="spellEnd"/>
      <w:r w:rsidRPr="00D97F95">
        <w:rPr>
          <w:rFonts w:ascii="Times New Roman" w:hAnsi="Times New Roman" w:cs="Times New Roman"/>
          <w:szCs w:val="24"/>
          <w:lang w:val="uk-UA"/>
        </w:rPr>
        <w:t>, для закладів загальної середньої освіти, що с учасниками всеукраїнського інноваційного освітнього проєкту та з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 116 278 грн.</w:t>
      </w:r>
    </w:p>
    <w:p w:rsidR="00D97F95" w:rsidRPr="00D97F95" w:rsidRDefault="00D97F95" w:rsidP="00D97F95">
      <w:pPr>
        <w:pStyle w:val="a8"/>
        <w:ind w:left="0" w:firstLine="851"/>
        <w:jc w:val="both"/>
        <w:rPr>
          <w:rFonts w:ascii="Times New Roman" w:hAnsi="Times New Roman" w:cs="Times New Roman"/>
          <w:szCs w:val="24"/>
          <w:lang w:val="uk-UA"/>
        </w:rPr>
      </w:pPr>
      <w:r w:rsidRPr="00D97F95">
        <w:rPr>
          <w:rFonts w:ascii="Times New Roman" w:hAnsi="Times New Roman" w:cs="Times New Roman"/>
          <w:i/>
          <w:szCs w:val="24"/>
          <w:u w:val="single"/>
          <w:lang w:val="uk-UA"/>
        </w:rPr>
        <w:t>спеціальний фонд(бюджет розвитку)</w:t>
      </w:r>
      <w:r w:rsidRPr="00D97F95">
        <w:rPr>
          <w:rFonts w:ascii="Times New Roman" w:hAnsi="Times New Roman" w:cs="Times New Roman"/>
          <w:szCs w:val="24"/>
          <w:lang w:val="uk-UA"/>
        </w:rPr>
        <w:t xml:space="preserve"> на суму 22 729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 xml:space="preserve"> на закупівлю комп’ютерного обладнання.</w:t>
      </w:r>
    </w:p>
    <w:p w:rsidR="00D97F95" w:rsidRPr="00D97F95" w:rsidRDefault="00D97F95" w:rsidP="00D97F95">
      <w:pPr>
        <w:pStyle w:val="a8"/>
        <w:ind w:left="0" w:firstLine="709"/>
        <w:contextualSpacing w:val="0"/>
        <w:jc w:val="both"/>
        <w:rPr>
          <w:rFonts w:ascii="Times New Roman" w:hAnsi="Times New Roman" w:cs="Times New Roman"/>
          <w:szCs w:val="24"/>
          <w:u w:val="single"/>
          <w:lang w:val="uk-UA"/>
        </w:rPr>
      </w:pPr>
      <w:r w:rsidRPr="00D97F95">
        <w:rPr>
          <w:rFonts w:ascii="Times New Roman" w:hAnsi="Times New Roman" w:cs="Times New Roman"/>
          <w:szCs w:val="24"/>
          <w:u w:val="single"/>
          <w:lang w:val="uk-UA"/>
        </w:rPr>
        <w:t xml:space="preserve">- Зменшити видатки спеціального фонду (бюджету розвитку) </w:t>
      </w:r>
      <w:r w:rsidRPr="00D97F95">
        <w:rPr>
          <w:rFonts w:ascii="Times New Roman" w:hAnsi="Times New Roman" w:cs="Times New Roman"/>
          <w:szCs w:val="24"/>
          <w:lang w:val="uk-UA"/>
        </w:rPr>
        <w:t>на загальну суму 5 624 705 грн.</w:t>
      </w:r>
    </w:p>
    <w:p w:rsidR="00D97F95" w:rsidRPr="00D97F95" w:rsidRDefault="00D97F95" w:rsidP="00D97F95">
      <w:pPr>
        <w:pStyle w:val="2"/>
        <w:numPr>
          <w:ilvl w:val="1"/>
          <w:numId w:val="15"/>
        </w:numPr>
        <w:shd w:val="clear" w:color="auto" w:fill="FFFFFF"/>
        <w:tabs>
          <w:tab w:val="left" w:pos="0"/>
          <w:tab w:val="left" w:pos="851"/>
          <w:tab w:val="left" w:pos="1134"/>
        </w:tabs>
        <w:spacing w:before="0" w:beforeAutospacing="0" w:after="0" w:afterAutospacing="0"/>
        <w:ind w:left="0" w:right="29" w:firstLine="851"/>
        <w:jc w:val="both"/>
        <w:rPr>
          <w:b w:val="0"/>
          <w:sz w:val="24"/>
          <w:szCs w:val="24"/>
        </w:rPr>
      </w:pPr>
      <w:r w:rsidRPr="00D97F95">
        <w:rPr>
          <w:sz w:val="24"/>
          <w:szCs w:val="24"/>
        </w:rPr>
        <w:t xml:space="preserve"> </w:t>
      </w:r>
      <w:r w:rsidRPr="00D97F95">
        <w:rPr>
          <w:b w:val="0"/>
          <w:bCs w:val="0"/>
          <w:sz w:val="24"/>
          <w:szCs w:val="24"/>
        </w:rPr>
        <w:t>перерозподілена та</w:t>
      </w:r>
      <w:r w:rsidRPr="00D97F95">
        <w:rPr>
          <w:sz w:val="24"/>
          <w:szCs w:val="24"/>
        </w:rPr>
        <w:t xml:space="preserve"> </w:t>
      </w:r>
      <w:r w:rsidRPr="00D97F95">
        <w:rPr>
          <w:b w:val="0"/>
          <w:sz w:val="24"/>
          <w:szCs w:val="24"/>
        </w:rPr>
        <w:t xml:space="preserve">збільшена субвенція з місцевого бюджету на виконання інвестиційних проектів у загальній сумі 2 000 000 </w:t>
      </w:r>
      <w:proofErr w:type="spellStart"/>
      <w:r w:rsidRPr="00D97F95">
        <w:rPr>
          <w:b w:val="0"/>
          <w:sz w:val="24"/>
          <w:szCs w:val="24"/>
        </w:rPr>
        <w:t>грн</w:t>
      </w:r>
      <w:proofErr w:type="spellEnd"/>
      <w:r w:rsidRPr="00D97F95">
        <w:rPr>
          <w:b w:val="0"/>
          <w:sz w:val="24"/>
          <w:szCs w:val="24"/>
        </w:rPr>
        <w:t>, у тому числі:</w:t>
      </w:r>
    </w:p>
    <w:p w:rsidR="00D97F95" w:rsidRPr="00D97F95" w:rsidRDefault="00D97F95" w:rsidP="00D97F95">
      <w:pPr>
        <w:pStyle w:val="2"/>
        <w:shd w:val="clear" w:color="auto" w:fill="FFFFFF"/>
        <w:tabs>
          <w:tab w:val="left" w:pos="0"/>
          <w:tab w:val="left" w:pos="851"/>
          <w:tab w:val="left" w:pos="1134"/>
        </w:tabs>
        <w:spacing w:before="0" w:beforeAutospacing="0" w:after="0" w:afterAutospacing="0"/>
        <w:ind w:right="29" w:firstLine="851"/>
        <w:jc w:val="both"/>
        <w:rPr>
          <w:b w:val="0"/>
          <w:sz w:val="24"/>
          <w:szCs w:val="24"/>
        </w:rPr>
      </w:pPr>
      <w:r w:rsidRPr="00D97F95">
        <w:rPr>
          <w:b w:val="0"/>
          <w:sz w:val="24"/>
          <w:szCs w:val="24"/>
        </w:rPr>
        <w:t xml:space="preserve">- на підставі пропозицій депутата Одеської обласної ради VIІI скликання </w:t>
      </w:r>
      <w:proofErr w:type="spellStart"/>
      <w:r w:rsidRPr="00D97F95">
        <w:rPr>
          <w:b w:val="0"/>
          <w:sz w:val="24"/>
          <w:szCs w:val="24"/>
        </w:rPr>
        <w:t>Шмушковича</w:t>
      </w:r>
      <w:proofErr w:type="spellEnd"/>
      <w:r w:rsidRPr="00D97F95">
        <w:rPr>
          <w:b w:val="0"/>
          <w:sz w:val="24"/>
          <w:szCs w:val="24"/>
        </w:rPr>
        <w:t xml:space="preserve"> М.В. (</w:t>
      </w:r>
      <w:r w:rsidRPr="00D97F95">
        <w:rPr>
          <w:b w:val="0"/>
          <w:i/>
          <w:iCs/>
          <w:sz w:val="24"/>
          <w:szCs w:val="24"/>
        </w:rPr>
        <w:t>копія листа додається</w:t>
      </w:r>
      <w:r w:rsidRPr="00D97F95">
        <w:rPr>
          <w:b w:val="0"/>
          <w:sz w:val="24"/>
          <w:szCs w:val="24"/>
        </w:rPr>
        <w:t>) на капітальний ремонт інженерних мереж Одеської загальноосвітньої школи № 1 І-ІІІ ступенів Одеської міської ради, розташованої за адресою: м. Одеса, пл. Михайлівська, 10, спрямовується</w:t>
      </w:r>
      <w:r>
        <w:rPr>
          <w:b w:val="0"/>
          <w:sz w:val="24"/>
          <w:szCs w:val="24"/>
          <w:lang w:val="ru-RU"/>
        </w:rPr>
        <w:t xml:space="preserve"> </w:t>
      </w:r>
      <w:r w:rsidRPr="00D97F95">
        <w:rPr>
          <w:b w:val="0"/>
          <w:sz w:val="24"/>
          <w:szCs w:val="24"/>
        </w:rPr>
        <w:t xml:space="preserve">1 000 000 </w:t>
      </w:r>
      <w:proofErr w:type="spellStart"/>
      <w:r w:rsidRPr="00D97F95">
        <w:rPr>
          <w:b w:val="0"/>
          <w:sz w:val="24"/>
          <w:szCs w:val="24"/>
        </w:rPr>
        <w:t>грн</w:t>
      </w:r>
      <w:proofErr w:type="spellEnd"/>
      <w:r w:rsidRPr="00D97F95">
        <w:rPr>
          <w:b w:val="0"/>
          <w:sz w:val="24"/>
          <w:szCs w:val="24"/>
        </w:rPr>
        <w:t xml:space="preserve">, які визначаються головному розпоряднику бюджетних коштів – Департаменту освіти та науки Одеської міської ради; </w:t>
      </w:r>
    </w:p>
    <w:p w:rsidR="00D97F95" w:rsidRPr="00D97F95" w:rsidRDefault="00D97F95" w:rsidP="00D97F95">
      <w:pPr>
        <w:pStyle w:val="2"/>
        <w:shd w:val="clear" w:color="auto" w:fill="FFFFFF"/>
        <w:tabs>
          <w:tab w:val="left" w:pos="0"/>
          <w:tab w:val="left" w:pos="851"/>
          <w:tab w:val="left" w:pos="1134"/>
        </w:tabs>
        <w:spacing w:before="0" w:beforeAutospacing="0" w:after="0" w:afterAutospacing="0"/>
        <w:ind w:right="29" w:firstLine="851"/>
        <w:jc w:val="both"/>
        <w:rPr>
          <w:b w:val="0"/>
          <w:sz w:val="24"/>
          <w:szCs w:val="24"/>
        </w:rPr>
      </w:pPr>
      <w:r w:rsidRPr="00D97F95">
        <w:rPr>
          <w:b w:val="0"/>
          <w:sz w:val="24"/>
          <w:szCs w:val="24"/>
        </w:rPr>
        <w:t xml:space="preserve">- рішенням Одеської обласної ради визначені видатки на капітальний ремонт берегоукріплення № 1 (між траверсами № 2 і № 3) і траверсами № 2 в районі пляжу «Аркадія» </w:t>
      </w:r>
      <w:proofErr w:type="spellStart"/>
      <w:r w:rsidRPr="00D97F95">
        <w:rPr>
          <w:b w:val="0"/>
          <w:sz w:val="24"/>
          <w:szCs w:val="24"/>
        </w:rPr>
        <w:t>ІІ-ої</w:t>
      </w:r>
      <w:proofErr w:type="spellEnd"/>
      <w:r w:rsidRPr="00D97F95">
        <w:rPr>
          <w:b w:val="0"/>
          <w:sz w:val="24"/>
          <w:szCs w:val="24"/>
        </w:rPr>
        <w:t xml:space="preserve"> черги </w:t>
      </w:r>
      <w:proofErr w:type="spellStart"/>
      <w:r w:rsidRPr="00D97F95">
        <w:rPr>
          <w:b w:val="0"/>
          <w:sz w:val="24"/>
          <w:szCs w:val="24"/>
        </w:rPr>
        <w:t>протисувних</w:t>
      </w:r>
      <w:proofErr w:type="spellEnd"/>
      <w:r w:rsidRPr="00D97F95">
        <w:rPr>
          <w:b w:val="0"/>
          <w:sz w:val="24"/>
          <w:szCs w:val="24"/>
        </w:rPr>
        <w:t xml:space="preserve"> споруд у сумі 2 000 000 </w:t>
      </w:r>
      <w:proofErr w:type="spellStart"/>
      <w:r w:rsidRPr="00D97F95">
        <w:rPr>
          <w:b w:val="0"/>
          <w:sz w:val="24"/>
          <w:szCs w:val="24"/>
        </w:rPr>
        <w:t>грн</w:t>
      </w:r>
      <w:proofErr w:type="spellEnd"/>
      <w:r w:rsidRPr="00D97F95">
        <w:rPr>
          <w:b w:val="0"/>
          <w:sz w:val="24"/>
          <w:szCs w:val="24"/>
        </w:rPr>
        <w:t>, які визначаються головному розпоряднику бюджетних коштів - Управлінню інженерного захисту території міста та розвитку узбережжя Одеської міської ради;</w:t>
      </w:r>
    </w:p>
    <w:p w:rsidR="00D97F95" w:rsidRPr="00D97F95" w:rsidRDefault="00D97F95" w:rsidP="00D97F95">
      <w:pPr>
        <w:pStyle w:val="a8"/>
        <w:tabs>
          <w:tab w:val="left" w:pos="709"/>
        </w:tabs>
        <w:ind w:left="0" w:firstLine="851"/>
        <w:jc w:val="both"/>
        <w:rPr>
          <w:rFonts w:ascii="Times New Roman" w:hAnsi="Times New Roman" w:cs="Times New Roman"/>
          <w:szCs w:val="24"/>
          <w:lang w:val="uk-UA"/>
        </w:rPr>
      </w:pPr>
      <w:r w:rsidRPr="00D97F95">
        <w:rPr>
          <w:rFonts w:ascii="Times New Roman" w:hAnsi="Times New Roman" w:cs="Times New Roman"/>
          <w:b/>
          <w:szCs w:val="24"/>
          <w:lang w:val="uk-UA"/>
        </w:rPr>
        <w:t xml:space="preserve">- </w:t>
      </w:r>
      <w:r w:rsidRPr="00D97F95">
        <w:rPr>
          <w:rFonts w:ascii="Times New Roman" w:hAnsi="Times New Roman" w:cs="Times New Roman"/>
          <w:bCs/>
          <w:szCs w:val="24"/>
          <w:lang w:val="uk-UA"/>
        </w:rPr>
        <w:t>рішенням Одеської обласної ради</w:t>
      </w:r>
      <w:r w:rsidRPr="00D97F95">
        <w:rPr>
          <w:rFonts w:ascii="Times New Roman" w:hAnsi="Times New Roman" w:cs="Times New Roman"/>
          <w:szCs w:val="24"/>
          <w:lang w:val="uk-UA"/>
        </w:rPr>
        <w:t xml:space="preserve"> зменшені видатки у сумі 1 000 000 </w:t>
      </w:r>
      <w:proofErr w:type="spellStart"/>
      <w:r w:rsidRPr="00D97F95">
        <w:rPr>
          <w:rFonts w:ascii="Times New Roman" w:hAnsi="Times New Roman" w:cs="Times New Roman"/>
          <w:szCs w:val="24"/>
          <w:lang w:val="uk-UA"/>
        </w:rPr>
        <w:t>грн</w:t>
      </w:r>
      <w:proofErr w:type="spellEnd"/>
      <w:r w:rsidRPr="00D97F95">
        <w:rPr>
          <w:rFonts w:ascii="Times New Roman" w:hAnsi="Times New Roman" w:cs="Times New Roman"/>
          <w:szCs w:val="24"/>
          <w:lang w:val="uk-UA"/>
        </w:rPr>
        <w:t xml:space="preserve">, які визначені у бюджеті Одеської міської територіальної громади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 фінансів Одеської міської ради). </w:t>
      </w:r>
    </w:p>
    <w:p w:rsidR="00D97F95" w:rsidRPr="00D97F95" w:rsidRDefault="00D97F95" w:rsidP="00D97F95">
      <w:pPr>
        <w:pStyle w:val="2"/>
        <w:shd w:val="clear" w:color="auto" w:fill="FFFFFF"/>
        <w:tabs>
          <w:tab w:val="left" w:pos="0"/>
          <w:tab w:val="left" w:pos="993"/>
        </w:tabs>
        <w:spacing w:before="0" w:beforeAutospacing="0" w:after="0" w:afterAutospacing="0"/>
        <w:ind w:right="29" w:firstLine="709"/>
        <w:jc w:val="both"/>
        <w:rPr>
          <w:b w:val="0"/>
          <w:sz w:val="24"/>
          <w:szCs w:val="24"/>
        </w:rPr>
      </w:pPr>
      <w:r w:rsidRPr="00D97F95">
        <w:rPr>
          <w:b w:val="0"/>
          <w:bCs w:val="0"/>
          <w:sz w:val="24"/>
          <w:szCs w:val="24"/>
        </w:rPr>
        <w:t xml:space="preserve">У зв’язку з викладеним у пункті 2 цього листа, </w:t>
      </w:r>
      <w:r w:rsidRPr="00D97F95">
        <w:rPr>
          <w:b w:val="0"/>
          <w:sz w:val="24"/>
          <w:szCs w:val="24"/>
        </w:rPr>
        <w:t>направляємо пропозиції по внесенню змін до бюджету Одеської міської територіальної громади на 2021 рік за доходами, видатками та фінансуванням, які наведені у додатку до цього листа (</w:t>
      </w:r>
      <w:r w:rsidRPr="00D97F95">
        <w:rPr>
          <w:b w:val="0"/>
          <w:i/>
          <w:sz w:val="24"/>
          <w:szCs w:val="24"/>
        </w:rPr>
        <w:t>додається</w:t>
      </w:r>
      <w:r w:rsidRPr="00D97F95">
        <w:rPr>
          <w:b w:val="0"/>
          <w:sz w:val="24"/>
          <w:szCs w:val="24"/>
        </w:rPr>
        <w:t>).</w:t>
      </w:r>
    </w:p>
    <w:p w:rsidR="00ED24A7" w:rsidRPr="001A6E2C" w:rsidRDefault="00ED24A7" w:rsidP="00ED24A7">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ED24A7" w:rsidRPr="00ED24A7" w:rsidRDefault="00ED24A7" w:rsidP="00ED24A7">
      <w:pPr>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sidR="006C2C43">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D97F95" w:rsidRPr="00B7427F">
        <w:rPr>
          <w:rFonts w:ascii="Times New Roman" w:hAnsi="Times New Roman" w:cs="Times New Roman"/>
          <w:sz w:val="28"/>
          <w:szCs w:val="28"/>
          <w:lang w:val="uk-UA"/>
        </w:rPr>
        <w:t>№ 04-14/</w:t>
      </w:r>
      <w:r w:rsidR="00D97F95" w:rsidRPr="00D97F95">
        <w:rPr>
          <w:rFonts w:ascii="Times New Roman" w:hAnsi="Times New Roman" w:cs="Times New Roman"/>
          <w:sz w:val="28"/>
          <w:szCs w:val="28"/>
          <w:lang w:val="uk-UA"/>
        </w:rPr>
        <w:t>1</w:t>
      </w:r>
      <w:r w:rsidR="00D97F95" w:rsidRPr="00B7427F">
        <w:rPr>
          <w:rFonts w:ascii="Times New Roman" w:hAnsi="Times New Roman" w:cs="Times New Roman"/>
          <w:sz w:val="28"/>
          <w:szCs w:val="28"/>
          <w:lang w:val="uk-UA"/>
        </w:rPr>
        <w:t>9</w:t>
      </w:r>
      <w:r w:rsidR="00D97F95" w:rsidRPr="00D97F95">
        <w:rPr>
          <w:rFonts w:ascii="Times New Roman" w:hAnsi="Times New Roman" w:cs="Times New Roman"/>
          <w:sz w:val="28"/>
          <w:szCs w:val="28"/>
          <w:lang w:val="uk-UA"/>
        </w:rPr>
        <w:t>5</w:t>
      </w:r>
      <w:r w:rsidR="00D97F95" w:rsidRPr="00B7427F">
        <w:rPr>
          <w:rFonts w:ascii="Times New Roman" w:hAnsi="Times New Roman" w:cs="Times New Roman"/>
          <w:sz w:val="28"/>
          <w:szCs w:val="28"/>
          <w:lang w:val="uk-UA"/>
        </w:rPr>
        <w:t>/1081 від 09.07.2021 року</w:t>
      </w:r>
      <w:r w:rsidR="00D97F95">
        <w:rPr>
          <w:rFonts w:ascii="Times New Roman" w:hAnsi="Times New Roman" w:cs="Times New Roman"/>
          <w:sz w:val="28"/>
          <w:szCs w:val="28"/>
          <w:lang w:val="uk-UA"/>
        </w:rPr>
        <w:t>.</w:t>
      </w:r>
    </w:p>
    <w:p w:rsidR="00ED24A7" w:rsidRDefault="00ED24A7" w:rsidP="00ED24A7">
      <w:pPr>
        <w:ind w:firstLine="567"/>
        <w:jc w:val="both"/>
        <w:rPr>
          <w:rFonts w:ascii="Times New Roman" w:hAnsi="Times New Roman" w:cs="Times New Roman"/>
          <w:sz w:val="28"/>
          <w:szCs w:val="28"/>
          <w:lang w:val="uk-UA"/>
        </w:rPr>
      </w:pPr>
    </w:p>
    <w:p w:rsidR="00ED24A7" w:rsidRDefault="00ED24A7" w:rsidP="00ED24A7">
      <w:pPr>
        <w:ind w:firstLine="567"/>
        <w:jc w:val="both"/>
        <w:rPr>
          <w:rFonts w:ascii="Times New Roman" w:hAnsi="Times New Roman" w:cs="Times New Roman"/>
          <w:sz w:val="28"/>
          <w:szCs w:val="28"/>
          <w:lang w:val="uk-UA"/>
        </w:rPr>
      </w:pPr>
    </w:p>
    <w:p w:rsidR="006F3C34" w:rsidRDefault="006F3C34" w:rsidP="006F3C34">
      <w:pPr>
        <w:ind w:firstLine="567"/>
        <w:jc w:val="both"/>
        <w:rPr>
          <w:rFonts w:ascii="Times New Roman" w:hAnsi="Times New Roman"/>
          <w:sz w:val="28"/>
          <w:szCs w:val="28"/>
          <w:lang w:val="uk-UA"/>
        </w:rPr>
      </w:pPr>
      <w:r>
        <w:rPr>
          <w:rFonts w:ascii="Times New Roman" w:hAnsi="Times New Roman" w:cs="Times New Roman"/>
          <w:sz w:val="28"/>
          <w:szCs w:val="28"/>
          <w:lang w:val="uk-UA"/>
        </w:rPr>
        <w:t>СЛУХАЛИ: Інформацію директора Департаменту міського господарства Одеської міської ради Мостовських Н.І. щодо в</w:t>
      </w:r>
      <w:r w:rsidRPr="00503F3F">
        <w:rPr>
          <w:rFonts w:ascii="Times New Roman" w:eastAsia="MS Mincho" w:hAnsi="Times New Roman"/>
          <w:sz w:val="28"/>
          <w:szCs w:val="28"/>
          <w:lang w:val="uk-UA" w:eastAsia="ru-RU"/>
        </w:rPr>
        <w:t xml:space="preserve">иділення додаткових коштів  </w:t>
      </w:r>
      <w:r>
        <w:rPr>
          <w:rFonts w:ascii="Times New Roman" w:eastAsia="MS Mincho" w:hAnsi="Times New Roman"/>
          <w:sz w:val="28"/>
          <w:szCs w:val="28"/>
          <w:lang w:val="uk-UA" w:eastAsia="ru-RU"/>
        </w:rPr>
        <w:t>Д</w:t>
      </w:r>
      <w:r w:rsidRPr="00503F3F">
        <w:rPr>
          <w:rFonts w:ascii="Times New Roman" w:eastAsia="MS Mincho" w:hAnsi="Times New Roman"/>
          <w:sz w:val="28"/>
          <w:szCs w:val="28"/>
          <w:lang w:val="uk-UA" w:eastAsia="ru-RU"/>
        </w:rPr>
        <w:t>епартаменту міського господарства Одеської міської ради</w:t>
      </w:r>
      <w:r>
        <w:rPr>
          <w:rFonts w:ascii="Times New Roman" w:eastAsia="MS Mincho" w:hAnsi="Times New Roman"/>
          <w:sz w:val="28"/>
          <w:szCs w:val="28"/>
          <w:lang w:val="uk-UA" w:eastAsia="ru-RU"/>
        </w:rPr>
        <w:t xml:space="preserve"> </w:t>
      </w:r>
      <w:r w:rsidR="006C2C43">
        <w:rPr>
          <w:rFonts w:ascii="Times New Roman" w:eastAsia="MS Mincho" w:hAnsi="Times New Roman"/>
          <w:sz w:val="28"/>
          <w:szCs w:val="28"/>
          <w:lang w:val="uk-UA" w:eastAsia="ru-RU"/>
        </w:rPr>
        <w:t>з</w:t>
      </w:r>
      <w:r w:rsidRPr="00503F3F">
        <w:rPr>
          <w:rFonts w:ascii="Times New Roman" w:hAnsi="Times New Roman"/>
          <w:sz w:val="28"/>
          <w:szCs w:val="28"/>
          <w:lang w:val="uk-UA"/>
        </w:rPr>
        <w:t>а КПКВ 1216030  «Організація благоустрою населених пунктів»</w:t>
      </w:r>
      <w:r w:rsidRPr="00503F3F">
        <w:rPr>
          <w:rFonts w:ascii="Times New Roman" w:hAnsi="Times New Roman"/>
          <w:b/>
          <w:i/>
          <w:sz w:val="28"/>
          <w:szCs w:val="28"/>
          <w:lang w:val="uk-UA"/>
        </w:rPr>
        <w:t xml:space="preserve"> </w:t>
      </w:r>
      <w:r w:rsidRPr="00503F3F">
        <w:rPr>
          <w:rFonts w:ascii="Times New Roman" w:hAnsi="Times New Roman"/>
          <w:sz w:val="28"/>
          <w:szCs w:val="28"/>
          <w:lang w:val="uk-UA"/>
        </w:rPr>
        <w:t xml:space="preserve">КЕКВ </w:t>
      </w:r>
      <w:r w:rsidRPr="00503F3F">
        <w:rPr>
          <w:rFonts w:ascii="Times New Roman" w:hAnsi="Times New Roman"/>
          <w:b/>
          <w:sz w:val="28"/>
          <w:szCs w:val="28"/>
          <w:lang w:val="uk-UA"/>
        </w:rPr>
        <w:t xml:space="preserve">2610 </w:t>
      </w:r>
      <w:r w:rsidRPr="00503F3F">
        <w:rPr>
          <w:rFonts w:ascii="Times New Roman" w:hAnsi="Times New Roman"/>
          <w:sz w:val="28"/>
          <w:szCs w:val="28"/>
          <w:lang w:val="uk-UA"/>
        </w:rPr>
        <w:t>«Субсидії та поточні трансферти підприємствам (установам, організаціям)»</w:t>
      </w:r>
      <w:r>
        <w:rPr>
          <w:rFonts w:ascii="Times New Roman" w:hAnsi="Times New Roman"/>
          <w:sz w:val="28"/>
          <w:szCs w:val="28"/>
          <w:lang w:val="uk-UA"/>
        </w:rPr>
        <w:t xml:space="preserve"> (лист              № 686/вих. від 07.06.2021 року).</w:t>
      </w:r>
    </w:p>
    <w:p w:rsidR="006F3C34" w:rsidRDefault="006F3C34" w:rsidP="006F3C34">
      <w:pPr>
        <w:ind w:firstLine="567"/>
        <w:jc w:val="both"/>
        <w:rPr>
          <w:rFonts w:ascii="Times New Roman" w:hAnsi="Times New Roman"/>
          <w:sz w:val="28"/>
          <w:szCs w:val="28"/>
          <w:lang w:val="uk-UA"/>
        </w:rPr>
      </w:pPr>
      <w:r>
        <w:rPr>
          <w:rFonts w:ascii="Times New Roman" w:hAnsi="Times New Roman"/>
          <w:sz w:val="28"/>
          <w:szCs w:val="28"/>
          <w:lang w:val="uk-UA"/>
        </w:rPr>
        <w:t xml:space="preserve">Виступили: </w:t>
      </w:r>
      <w:proofErr w:type="spellStart"/>
      <w:r>
        <w:rPr>
          <w:rFonts w:ascii="Times New Roman" w:hAnsi="Times New Roman"/>
          <w:sz w:val="28"/>
          <w:szCs w:val="28"/>
          <w:lang w:val="uk-UA"/>
        </w:rPr>
        <w:t>Потапський</w:t>
      </w:r>
      <w:proofErr w:type="spellEnd"/>
      <w:r>
        <w:rPr>
          <w:rFonts w:ascii="Times New Roman" w:hAnsi="Times New Roman"/>
          <w:sz w:val="28"/>
          <w:szCs w:val="28"/>
          <w:lang w:val="uk-UA"/>
        </w:rPr>
        <w:t xml:space="preserve"> О.Ю., </w:t>
      </w:r>
      <w:proofErr w:type="spellStart"/>
      <w:r>
        <w:rPr>
          <w:rFonts w:ascii="Times New Roman" w:hAnsi="Times New Roman"/>
          <w:sz w:val="28"/>
          <w:szCs w:val="28"/>
          <w:lang w:val="uk-UA"/>
        </w:rPr>
        <w:t>Звягін</w:t>
      </w:r>
      <w:proofErr w:type="spellEnd"/>
      <w:r>
        <w:rPr>
          <w:rFonts w:ascii="Times New Roman" w:hAnsi="Times New Roman"/>
          <w:sz w:val="28"/>
          <w:szCs w:val="28"/>
          <w:lang w:val="uk-UA"/>
        </w:rPr>
        <w:t xml:space="preserve"> О.С.</w:t>
      </w:r>
      <w:r w:rsidR="00BE4D6F">
        <w:rPr>
          <w:rFonts w:ascii="Times New Roman" w:hAnsi="Times New Roman"/>
          <w:sz w:val="28"/>
          <w:szCs w:val="28"/>
          <w:lang w:val="uk-UA"/>
        </w:rPr>
        <w:t xml:space="preserve">, </w:t>
      </w:r>
      <w:proofErr w:type="spellStart"/>
      <w:r w:rsidR="00BE4D6F">
        <w:rPr>
          <w:rFonts w:ascii="Times New Roman" w:hAnsi="Times New Roman"/>
          <w:sz w:val="28"/>
          <w:szCs w:val="28"/>
          <w:lang w:val="uk-UA"/>
        </w:rPr>
        <w:t>Бедрега</w:t>
      </w:r>
      <w:proofErr w:type="spellEnd"/>
      <w:r w:rsidR="00BE4D6F">
        <w:rPr>
          <w:rFonts w:ascii="Times New Roman" w:hAnsi="Times New Roman"/>
          <w:sz w:val="28"/>
          <w:szCs w:val="28"/>
          <w:lang w:val="uk-UA"/>
        </w:rPr>
        <w:t xml:space="preserve"> С.М.,          </w:t>
      </w:r>
      <w:proofErr w:type="spellStart"/>
      <w:r w:rsidR="00BE4D6F">
        <w:rPr>
          <w:rFonts w:ascii="Times New Roman" w:hAnsi="Times New Roman"/>
          <w:sz w:val="28"/>
          <w:szCs w:val="28"/>
          <w:lang w:val="uk-UA"/>
        </w:rPr>
        <w:t>Макогонюк</w:t>
      </w:r>
      <w:proofErr w:type="spellEnd"/>
      <w:r w:rsidR="00BE4D6F">
        <w:rPr>
          <w:rFonts w:ascii="Times New Roman" w:hAnsi="Times New Roman"/>
          <w:sz w:val="28"/>
          <w:szCs w:val="28"/>
          <w:lang w:val="uk-UA"/>
        </w:rPr>
        <w:t xml:space="preserve"> О.О., Ієремія В.В., </w:t>
      </w:r>
      <w:proofErr w:type="spellStart"/>
      <w:r w:rsidR="00BE4D6F">
        <w:rPr>
          <w:rFonts w:ascii="Times New Roman" w:hAnsi="Times New Roman"/>
          <w:sz w:val="28"/>
          <w:szCs w:val="28"/>
          <w:lang w:val="uk-UA"/>
        </w:rPr>
        <w:t>Єремиція</w:t>
      </w:r>
      <w:proofErr w:type="spellEnd"/>
      <w:r w:rsidR="00BE4D6F">
        <w:rPr>
          <w:rFonts w:ascii="Times New Roman" w:hAnsi="Times New Roman"/>
          <w:sz w:val="28"/>
          <w:szCs w:val="28"/>
          <w:lang w:val="uk-UA"/>
        </w:rPr>
        <w:t xml:space="preserve"> О.М.</w:t>
      </w:r>
    </w:p>
    <w:p w:rsidR="00B32037" w:rsidRDefault="00B32037" w:rsidP="00B32037">
      <w:pPr>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ВИСНОВОК: </w:t>
      </w:r>
      <w:r>
        <w:rPr>
          <w:rFonts w:ascii="Times New Roman" w:hAnsi="Times New Roman"/>
          <w:sz w:val="28"/>
          <w:szCs w:val="28"/>
          <w:lang w:val="uk-UA"/>
        </w:rPr>
        <w:t xml:space="preserve">Перенести розгляд питання на наступне засідання постійної комісії з питань планування, бюджету і фінансів. </w:t>
      </w:r>
    </w:p>
    <w:p w:rsidR="00D97F95" w:rsidRDefault="00D97F95" w:rsidP="00921F8B">
      <w:pPr>
        <w:ind w:firstLine="567"/>
        <w:jc w:val="both"/>
        <w:rPr>
          <w:rFonts w:ascii="Times New Roman" w:hAnsi="Times New Roman"/>
          <w:sz w:val="28"/>
          <w:szCs w:val="28"/>
          <w:lang w:val="uk-UA"/>
        </w:rPr>
      </w:pPr>
    </w:p>
    <w:p w:rsidR="002D1DC7" w:rsidRDefault="002D1DC7" w:rsidP="002D1DC7">
      <w:pPr>
        <w:ind w:firstLine="567"/>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СЛУХАЛИ: Інформацію </w:t>
      </w:r>
      <w:r>
        <w:rPr>
          <w:rFonts w:ascii="Times New Roman" w:hAnsi="Times New Roman" w:cs="Times New Roman"/>
          <w:sz w:val="28"/>
          <w:szCs w:val="28"/>
          <w:lang w:val="uk-UA"/>
        </w:rPr>
        <w:t xml:space="preserve">директора Департаменту міського господарства Одеської міської ради Мостовських Н.І. </w:t>
      </w:r>
      <w:r w:rsidRPr="00FA0FB8">
        <w:rPr>
          <w:rFonts w:ascii="Times New Roman" w:hAnsi="Times New Roman" w:cs="Times New Roman"/>
          <w:color w:val="000000" w:themeColor="text1"/>
          <w:sz w:val="28"/>
          <w:szCs w:val="28"/>
          <w:lang w:val="uk-UA"/>
        </w:rPr>
        <w:t xml:space="preserve">щодо </w:t>
      </w:r>
      <w:r w:rsidRPr="00FA0FB8">
        <w:rPr>
          <w:rFonts w:ascii="Times New Roman" w:hAnsi="Times New Roman" w:cs="Times New Roman"/>
          <w:sz w:val="28"/>
          <w:szCs w:val="28"/>
          <w:lang w:val="uk-UA"/>
        </w:rPr>
        <w:t xml:space="preserve">перерозподілу запланованих бюджетних призначень на 2021 рік </w:t>
      </w:r>
      <w:r>
        <w:rPr>
          <w:rFonts w:ascii="Times New Roman" w:hAnsi="Times New Roman" w:cs="Times New Roman"/>
          <w:sz w:val="28"/>
          <w:szCs w:val="28"/>
        </w:rPr>
        <w:t>(лист № 82</w:t>
      </w:r>
      <w:r w:rsidRPr="006D4EE1">
        <w:rPr>
          <w:rFonts w:ascii="Times New Roman" w:hAnsi="Times New Roman" w:cs="Times New Roman"/>
          <w:sz w:val="28"/>
          <w:szCs w:val="28"/>
        </w:rPr>
        <w:t>6</w:t>
      </w:r>
      <w:r>
        <w:rPr>
          <w:rFonts w:ascii="Times New Roman" w:hAnsi="Times New Roman" w:cs="Times New Roman"/>
          <w:sz w:val="28"/>
          <w:szCs w:val="28"/>
        </w:rPr>
        <w:t>/</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w:t>
      </w:r>
      <w:r w:rsidRPr="006D4EE1">
        <w:rPr>
          <w:rFonts w:ascii="Times New Roman" w:hAnsi="Times New Roman" w:cs="Times New Roman"/>
          <w:sz w:val="28"/>
          <w:szCs w:val="28"/>
        </w:rPr>
        <w:t>7</w:t>
      </w:r>
      <w:r>
        <w:rPr>
          <w:rFonts w:ascii="Times New Roman" w:hAnsi="Times New Roman" w:cs="Times New Roman"/>
          <w:sz w:val="28"/>
          <w:szCs w:val="28"/>
        </w:rPr>
        <w:t>.07.2021 року).</w:t>
      </w:r>
    </w:p>
    <w:p w:rsidR="002D1DC7" w:rsidRDefault="002D1DC7" w:rsidP="002D1DC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Прокопець</w:t>
      </w:r>
      <w:proofErr w:type="spellEnd"/>
      <w:r>
        <w:rPr>
          <w:rFonts w:ascii="Times New Roman" w:hAnsi="Times New Roman" w:cs="Times New Roman"/>
          <w:sz w:val="28"/>
          <w:szCs w:val="28"/>
          <w:lang w:val="uk-UA"/>
        </w:rPr>
        <w:t xml:space="preserve"> О.В.. </w:t>
      </w:r>
    </w:p>
    <w:p w:rsidR="002D1DC7" w:rsidRDefault="002D1DC7" w:rsidP="002D1DC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погодження Департаменту міського господарства Одеської міської ради </w:t>
      </w:r>
      <w:r w:rsidRPr="00FA0FB8">
        <w:rPr>
          <w:rFonts w:ascii="Times New Roman" w:hAnsi="Times New Roman" w:cs="Times New Roman"/>
          <w:sz w:val="28"/>
          <w:szCs w:val="28"/>
          <w:lang w:val="uk-UA"/>
        </w:rPr>
        <w:t>перерозподілу бюджетних призначень на 2021 рік</w:t>
      </w:r>
      <w:r>
        <w:rPr>
          <w:rFonts w:ascii="Times New Roman" w:hAnsi="Times New Roman" w:cs="Times New Roman"/>
          <w:sz w:val="28"/>
          <w:szCs w:val="28"/>
          <w:lang w:val="uk-UA"/>
        </w:rPr>
        <w:t xml:space="preserve">, </w:t>
      </w:r>
      <w:r w:rsidRPr="002D1DC7">
        <w:rPr>
          <w:rFonts w:ascii="Times New Roman" w:hAnsi="Times New Roman" w:cs="Times New Roman"/>
          <w:color w:val="000000" w:themeColor="text1"/>
          <w:sz w:val="28"/>
          <w:szCs w:val="28"/>
          <w:lang w:val="uk-UA"/>
        </w:rPr>
        <w:t xml:space="preserve">визначених за рахунок внутрішнього запозичення до бюджету Одеської міської територіальної громади за кредитом акціонерного товариства "Державний ощадний банк України", </w:t>
      </w:r>
      <w:r>
        <w:rPr>
          <w:rFonts w:ascii="Times New Roman" w:hAnsi="Times New Roman" w:cs="Times New Roman"/>
          <w:sz w:val="28"/>
          <w:szCs w:val="28"/>
          <w:lang w:val="uk-UA"/>
        </w:rPr>
        <w:t>а саме:</w:t>
      </w:r>
    </w:p>
    <w:p w:rsidR="002D1DC7" w:rsidRDefault="002D1DC7" w:rsidP="002D1DC7">
      <w:pPr>
        <w:pStyle w:val="a6"/>
        <w:ind w:firstLine="567"/>
        <w:jc w:val="both"/>
        <w:rPr>
          <w:rFonts w:ascii="Times New Roman" w:hAnsi="Times New Roman" w:cs="Times New Roman"/>
          <w:i/>
          <w:sz w:val="28"/>
          <w:szCs w:val="28"/>
          <w:shd w:val="clear" w:color="auto" w:fill="FFFFFF"/>
        </w:rPr>
      </w:pPr>
      <w:r w:rsidRPr="00D97F95">
        <w:rPr>
          <w:rFonts w:ascii="Times New Roman" w:hAnsi="Times New Roman" w:cs="Times New Roman"/>
          <w:i/>
          <w:sz w:val="28"/>
          <w:szCs w:val="28"/>
          <w:shd w:val="clear" w:color="auto" w:fill="FFFFFF"/>
          <w:lang w:val="ru-RU"/>
        </w:rPr>
        <w:t xml:space="preserve">- </w:t>
      </w:r>
      <w:r w:rsidRPr="00D97F95">
        <w:rPr>
          <w:rFonts w:ascii="Times New Roman" w:hAnsi="Times New Roman" w:cs="Times New Roman"/>
          <w:i/>
          <w:sz w:val="28"/>
          <w:szCs w:val="28"/>
          <w:shd w:val="clear" w:color="auto" w:fill="FFFFFF"/>
        </w:rPr>
        <w:t xml:space="preserve">зменшити бюджетні призначення на суму 4 220 000,0 грн. за </w:t>
      </w:r>
      <w:r w:rsidRPr="002D1DC7">
        <w:rPr>
          <w:rFonts w:ascii="Times New Roman" w:hAnsi="Times New Roman" w:cs="Times New Roman"/>
          <w:i/>
          <w:color w:val="000000" w:themeColor="text1"/>
          <w:sz w:val="28"/>
          <w:szCs w:val="28"/>
          <w:shd w:val="clear" w:color="auto" w:fill="FFFFFF"/>
        </w:rPr>
        <w:t>об’єктом:</w:t>
      </w:r>
      <w:r w:rsidRPr="00D97F95">
        <w:rPr>
          <w:rFonts w:ascii="Times New Roman" w:hAnsi="Times New Roman" w:cs="Times New Roman"/>
          <w:i/>
          <w:sz w:val="28"/>
          <w:szCs w:val="28"/>
          <w:shd w:val="clear" w:color="auto" w:fill="FFFFFF"/>
        </w:rPr>
        <w:t xml:space="preserve"> к</w:t>
      </w:r>
      <w:r w:rsidRPr="00D97F95">
        <w:rPr>
          <w:rFonts w:ascii="Times New Roman" w:hAnsi="Times New Roman" w:cs="Times New Roman"/>
          <w:i/>
          <w:sz w:val="28"/>
          <w:szCs w:val="28"/>
        </w:rPr>
        <w:t xml:space="preserve">апітальний ремонт систем зовнішнього освітлення </w:t>
      </w:r>
      <w:proofErr w:type="spellStart"/>
      <w:r w:rsidRPr="00D97F95">
        <w:rPr>
          <w:rFonts w:ascii="Times New Roman" w:hAnsi="Times New Roman" w:cs="Times New Roman"/>
          <w:i/>
          <w:sz w:val="28"/>
          <w:szCs w:val="28"/>
        </w:rPr>
        <w:t>вул. Пантелеймоні</w:t>
      </w:r>
      <w:proofErr w:type="spellEnd"/>
      <w:r w:rsidRPr="00D97F95">
        <w:rPr>
          <w:rFonts w:ascii="Times New Roman" w:hAnsi="Times New Roman" w:cs="Times New Roman"/>
          <w:i/>
          <w:sz w:val="28"/>
          <w:szCs w:val="28"/>
        </w:rPr>
        <w:t>вська з прилеглими вулицями та провулками у м. Одесі (КП ЕМЗО "</w:t>
      </w:r>
      <w:proofErr w:type="spellStart"/>
      <w:r w:rsidRPr="00D97F95">
        <w:rPr>
          <w:rFonts w:ascii="Times New Roman" w:hAnsi="Times New Roman" w:cs="Times New Roman"/>
          <w:i/>
          <w:sz w:val="28"/>
          <w:szCs w:val="28"/>
        </w:rPr>
        <w:t>Одесміськсвітло</w:t>
      </w:r>
      <w:proofErr w:type="spellEnd"/>
      <w:r w:rsidRPr="00D97F95">
        <w:rPr>
          <w:rFonts w:ascii="Times New Roman" w:hAnsi="Times New Roman" w:cs="Times New Roman"/>
          <w:i/>
          <w:sz w:val="28"/>
          <w:szCs w:val="28"/>
        </w:rPr>
        <w:t>")</w:t>
      </w:r>
      <w:r w:rsidRPr="00D97F95">
        <w:rPr>
          <w:rFonts w:ascii="Times New Roman" w:hAnsi="Times New Roman" w:cs="Times New Roman"/>
          <w:i/>
          <w:sz w:val="28"/>
          <w:szCs w:val="28"/>
          <w:shd w:val="clear" w:color="auto" w:fill="FFFFFF"/>
        </w:rPr>
        <w:t>;</w:t>
      </w:r>
    </w:p>
    <w:p w:rsidR="002D1DC7" w:rsidRPr="00D97F95" w:rsidRDefault="002D1DC7" w:rsidP="002D1DC7">
      <w:pPr>
        <w:pStyle w:val="a6"/>
        <w:ind w:firstLine="567"/>
        <w:jc w:val="both"/>
        <w:rPr>
          <w:rFonts w:ascii="Times New Roman" w:hAnsi="Times New Roman" w:cs="Times New Roman"/>
          <w:i/>
          <w:sz w:val="28"/>
          <w:szCs w:val="28"/>
          <w:shd w:val="clear" w:color="auto" w:fill="FFFFFF"/>
        </w:rPr>
      </w:pPr>
      <w:r w:rsidRPr="00D97F95">
        <w:rPr>
          <w:rFonts w:ascii="Times New Roman" w:hAnsi="Times New Roman" w:cs="Times New Roman"/>
          <w:i/>
          <w:sz w:val="28"/>
          <w:szCs w:val="28"/>
          <w:shd w:val="clear" w:color="auto" w:fill="FFFFFF"/>
          <w:lang w:val="ru-RU"/>
        </w:rPr>
        <w:t xml:space="preserve">- </w:t>
      </w:r>
      <w:r w:rsidRPr="00D97F95">
        <w:rPr>
          <w:rFonts w:ascii="Times New Roman" w:hAnsi="Times New Roman" w:cs="Times New Roman"/>
          <w:i/>
          <w:sz w:val="28"/>
          <w:szCs w:val="28"/>
          <w:shd w:val="clear" w:color="auto" w:fill="FFFFFF"/>
        </w:rPr>
        <w:t xml:space="preserve">збільшити  бюджетні призначення  на суму 4 220 000,0 грн. за </w:t>
      </w:r>
      <w:r w:rsidRPr="002D1DC7">
        <w:rPr>
          <w:rFonts w:ascii="Times New Roman" w:hAnsi="Times New Roman" w:cs="Times New Roman"/>
          <w:i/>
          <w:color w:val="000000" w:themeColor="text1"/>
          <w:sz w:val="28"/>
          <w:szCs w:val="28"/>
          <w:shd w:val="clear" w:color="auto" w:fill="FFFFFF"/>
        </w:rPr>
        <w:t>об’єктом</w:t>
      </w:r>
      <w:r w:rsidRPr="00D97F95">
        <w:rPr>
          <w:rFonts w:ascii="Times New Roman" w:hAnsi="Times New Roman" w:cs="Times New Roman"/>
          <w:i/>
          <w:sz w:val="28"/>
          <w:szCs w:val="28"/>
          <w:shd w:val="clear" w:color="auto" w:fill="FFFFFF"/>
        </w:rPr>
        <w:t>:  к</w:t>
      </w:r>
      <w:r w:rsidRPr="00D97F95">
        <w:rPr>
          <w:rFonts w:ascii="Times New Roman" w:hAnsi="Times New Roman" w:cs="Times New Roman"/>
          <w:i/>
          <w:sz w:val="28"/>
          <w:szCs w:val="28"/>
        </w:rPr>
        <w:t>апітальний ремонт систем зовнішнього освітлення пл. Грецька з прилеглими вулицями та провулками у м. Одесі (КП ЕМЗО "</w:t>
      </w:r>
      <w:proofErr w:type="spellStart"/>
      <w:r w:rsidRPr="00D97F95">
        <w:rPr>
          <w:rFonts w:ascii="Times New Roman" w:hAnsi="Times New Roman" w:cs="Times New Roman"/>
          <w:i/>
          <w:sz w:val="28"/>
          <w:szCs w:val="28"/>
        </w:rPr>
        <w:t>Одесміськсвітло</w:t>
      </w:r>
      <w:proofErr w:type="spellEnd"/>
      <w:r w:rsidRPr="00D97F95">
        <w:rPr>
          <w:rFonts w:ascii="Times New Roman" w:hAnsi="Times New Roman" w:cs="Times New Roman"/>
          <w:i/>
          <w:sz w:val="28"/>
          <w:szCs w:val="28"/>
        </w:rPr>
        <w:t>")</w:t>
      </w:r>
      <w:r w:rsidRPr="00D97F95">
        <w:rPr>
          <w:rFonts w:ascii="Times New Roman" w:hAnsi="Times New Roman" w:cs="Times New Roman"/>
          <w:i/>
          <w:sz w:val="28"/>
          <w:szCs w:val="28"/>
          <w:shd w:val="clear" w:color="auto" w:fill="FFFFFF"/>
        </w:rPr>
        <w:t>.</w:t>
      </w:r>
    </w:p>
    <w:p w:rsidR="002D1DC7" w:rsidRDefault="002D1DC7" w:rsidP="002D1DC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Департаменту міського господарства Одеської міської ради </w:t>
      </w:r>
      <w:r w:rsidRPr="00FA0FB8">
        <w:rPr>
          <w:rFonts w:ascii="Times New Roman" w:hAnsi="Times New Roman" w:cs="Times New Roman"/>
          <w:sz w:val="28"/>
          <w:szCs w:val="28"/>
          <w:lang w:val="uk-UA"/>
        </w:rPr>
        <w:t xml:space="preserve">перерозподіл запланованих бюджетних призначень на 2021 рік </w:t>
      </w:r>
      <w:r>
        <w:rPr>
          <w:rFonts w:ascii="Times New Roman" w:hAnsi="Times New Roman" w:cs="Times New Roman"/>
          <w:sz w:val="28"/>
          <w:szCs w:val="28"/>
          <w:lang w:val="uk-UA"/>
        </w:rPr>
        <w:t xml:space="preserve">за </w:t>
      </w:r>
      <w:r>
        <w:rPr>
          <w:rFonts w:ascii="Times New Roman" w:hAnsi="Times New Roman" w:cs="Times New Roman"/>
          <w:sz w:val="28"/>
          <w:szCs w:val="28"/>
        </w:rPr>
        <w:t>лист</w:t>
      </w:r>
      <w:r>
        <w:rPr>
          <w:rFonts w:ascii="Times New Roman" w:hAnsi="Times New Roman" w:cs="Times New Roman"/>
          <w:sz w:val="28"/>
          <w:szCs w:val="28"/>
          <w:lang w:val="uk-UA"/>
        </w:rPr>
        <w:t>ом</w:t>
      </w:r>
      <w:r>
        <w:rPr>
          <w:rFonts w:ascii="Times New Roman" w:hAnsi="Times New Roman" w:cs="Times New Roman"/>
          <w:sz w:val="28"/>
          <w:szCs w:val="28"/>
        </w:rPr>
        <w:t xml:space="preserve"> № 82</w:t>
      </w:r>
      <w:r w:rsidRPr="006D4EE1">
        <w:rPr>
          <w:rFonts w:ascii="Times New Roman" w:hAnsi="Times New Roman" w:cs="Times New Roman"/>
          <w:sz w:val="28"/>
          <w:szCs w:val="28"/>
        </w:rPr>
        <w:t>6</w:t>
      </w:r>
      <w:r>
        <w:rPr>
          <w:rFonts w:ascii="Times New Roman" w:hAnsi="Times New Roman" w:cs="Times New Roman"/>
          <w:sz w:val="28"/>
          <w:szCs w:val="28"/>
        </w:rPr>
        <w:t>/</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w:t>
      </w:r>
      <w:r w:rsidRPr="006D4EE1">
        <w:rPr>
          <w:rFonts w:ascii="Times New Roman" w:hAnsi="Times New Roman" w:cs="Times New Roman"/>
          <w:sz w:val="28"/>
          <w:szCs w:val="28"/>
        </w:rPr>
        <w:t>7</w:t>
      </w:r>
      <w:r>
        <w:rPr>
          <w:rFonts w:ascii="Times New Roman" w:hAnsi="Times New Roman" w:cs="Times New Roman"/>
          <w:sz w:val="28"/>
          <w:szCs w:val="28"/>
        </w:rPr>
        <w:t>.07.2021 року.</w:t>
      </w:r>
    </w:p>
    <w:p w:rsidR="00921F8B" w:rsidRPr="006F3C34" w:rsidRDefault="00921F8B" w:rsidP="006F3C34">
      <w:pPr>
        <w:ind w:firstLine="567"/>
        <w:jc w:val="both"/>
        <w:rPr>
          <w:rFonts w:ascii="Times New Roman" w:hAnsi="Times New Roman" w:cs="Times New Roman"/>
          <w:sz w:val="28"/>
          <w:szCs w:val="28"/>
          <w:lang w:val="uk-UA"/>
        </w:rPr>
      </w:pPr>
    </w:p>
    <w:p w:rsidR="006F3C34" w:rsidRDefault="006F3C34" w:rsidP="006F3C34">
      <w:pPr>
        <w:ind w:firstLine="567"/>
        <w:jc w:val="both"/>
        <w:rPr>
          <w:rFonts w:ascii="Times New Roman" w:hAnsi="Times New Roman"/>
          <w:sz w:val="28"/>
          <w:szCs w:val="28"/>
          <w:lang w:val="uk-UA"/>
        </w:rPr>
      </w:pPr>
    </w:p>
    <w:p w:rsidR="00921F8B" w:rsidRDefault="00921F8B" w:rsidP="00921F8B">
      <w:pPr>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СЛУХАЛИ: Інформацію </w:t>
      </w:r>
      <w:r>
        <w:rPr>
          <w:rFonts w:ascii="Times New Roman" w:hAnsi="Times New Roman" w:cs="Times New Roman"/>
          <w:sz w:val="28"/>
          <w:szCs w:val="28"/>
          <w:lang w:val="uk-UA"/>
        </w:rPr>
        <w:t xml:space="preserve">директора Департаменту міського господарства Одеської міської ради Мостовських Н.І. щодо пропозицій Департаменту міського господарства Одеської міської ради щодо </w:t>
      </w:r>
      <w:r w:rsidRPr="0079592F">
        <w:rPr>
          <w:rFonts w:ascii="Times New Roman" w:hAnsi="Times New Roman" w:cs="Times New Roman"/>
          <w:sz w:val="28"/>
          <w:szCs w:val="28"/>
          <w:lang w:val="uk-UA"/>
        </w:rPr>
        <w:t>коригування бюджету територіальної громади м. Одеси</w:t>
      </w:r>
      <w:r>
        <w:rPr>
          <w:rFonts w:ascii="Times New Roman" w:hAnsi="Times New Roman" w:cs="Times New Roman"/>
          <w:sz w:val="28"/>
          <w:szCs w:val="28"/>
          <w:lang w:val="uk-UA"/>
        </w:rPr>
        <w:t xml:space="preserve"> за зверненням депутата Одеської міської ради </w:t>
      </w:r>
      <w:proofErr w:type="spellStart"/>
      <w:r>
        <w:rPr>
          <w:rFonts w:ascii="Times New Roman" w:hAnsi="Times New Roman" w:cs="Times New Roman"/>
          <w:sz w:val="28"/>
          <w:szCs w:val="28"/>
          <w:lang w:val="uk-UA"/>
        </w:rPr>
        <w:t>Антонішак</w:t>
      </w:r>
      <w:proofErr w:type="spellEnd"/>
      <w:r>
        <w:rPr>
          <w:rFonts w:ascii="Times New Roman" w:hAnsi="Times New Roman" w:cs="Times New Roman"/>
          <w:sz w:val="28"/>
          <w:szCs w:val="28"/>
          <w:lang w:val="uk-UA"/>
        </w:rPr>
        <w:t xml:space="preserve"> О.С. щодо проведення капітального ремонту житлового фонду та дворового покриття (звернення депутата </w:t>
      </w:r>
      <w:proofErr w:type="spellStart"/>
      <w:r>
        <w:rPr>
          <w:rFonts w:ascii="Times New Roman" w:hAnsi="Times New Roman" w:cs="Times New Roman"/>
          <w:sz w:val="28"/>
          <w:szCs w:val="28"/>
          <w:lang w:val="uk-UA"/>
        </w:rPr>
        <w:t>Антонішак</w:t>
      </w:r>
      <w:proofErr w:type="spellEnd"/>
      <w:r>
        <w:rPr>
          <w:rFonts w:ascii="Times New Roman" w:hAnsi="Times New Roman" w:cs="Times New Roman"/>
          <w:sz w:val="28"/>
          <w:szCs w:val="28"/>
          <w:lang w:val="uk-UA"/>
        </w:rPr>
        <w:t xml:space="preserve"> О.С. </w:t>
      </w:r>
      <w:r w:rsidR="00B8336D">
        <w:rPr>
          <w:rFonts w:ascii="Times New Roman" w:hAnsi="Times New Roman" w:cs="Times New Roman"/>
          <w:sz w:val="28"/>
          <w:szCs w:val="28"/>
          <w:lang w:val="uk-UA"/>
        </w:rPr>
        <w:t xml:space="preserve">                 </w:t>
      </w:r>
      <w:r>
        <w:rPr>
          <w:rFonts w:ascii="Times New Roman" w:hAnsi="Times New Roman" w:cs="Times New Roman"/>
          <w:sz w:val="28"/>
          <w:szCs w:val="28"/>
          <w:lang w:val="uk-UA"/>
        </w:rPr>
        <w:t>№ 1314/2-мр від 07.06.2021 року, витяг з протоколу засідання постійної комісії</w:t>
      </w:r>
      <w:r w:rsidR="00B8336D">
        <w:rPr>
          <w:rFonts w:ascii="Times New Roman" w:hAnsi="Times New Roman" w:cs="Times New Roman"/>
          <w:sz w:val="28"/>
          <w:szCs w:val="28"/>
          <w:lang w:val="uk-UA"/>
        </w:rPr>
        <w:t xml:space="preserve"> з питань планування, бюджету і фінансів </w:t>
      </w:r>
      <w:r>
        <w:rPr>
          <w:rFonts w:ascii="Times New Roman" w:hAnsi="Times New Roman" w:cs="Times New Roman"/>
          <w:sz w:val="28"/>
          <w:szCs w:val="28"/>
          <w:lang w:val="uk-UA"/>
        </w:rPr>
        <w:t>від 07.06.2021 року та лист Департаменту міського господарства № 812/вих. від 05.07.2021 року).</w:t>
      </w:r>
    </w:p>
    <w:p w:rsidR="00BE4D6F" w:rsidRDefault="00921F8B" w:rsidP="00BE4D6F">
      <w:pPr>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ВИСНОВОК: </w:t>
      </w:r>
      <w:r w:rsidR="00BE4D6F">
        <w:rPr>
          <w:rFonts w:ascii="Times New Roman" w:hAnsi="Times New Roman"/>
          <w:sz w:val="28"/>
          <w:szCs w:val="28"/>
          <w:lang w:val="uk-UA"/>
        </w:rPr>
        <w:t xml:space="preserve">Перенести розгляд питання на наступне засідання </w:t>
      </w:r>
      <w:r w:rsidR="00B32037">
        <w:rPr>
          <w:rFonts w:ascii="Times New Roman" w:hAnsi="Times New Roman"/>
          <w:sz w:val="28"/>
          <w:szCs w:val="28"/>
          <w:lang w:val="uk-UA"/>
        </w:rPr>
        <w:t>постійної комісії з питань планування, бюджету і фінансів</w:t>
      </w:r>
      <w:r w:rsidR="00BE4D6F">
        <w:rPr>
          <w:rFonts w:ascii="Times New Roman" w:hAnsi="Times New Roman"/>
          <w:sz w:val="28"/>
          <w:szCs w:val="28"/>
          <w:lang w:val="uk-UA"/>
        </w:rPr>
        <w:t xml:space="preserve">. </w:t>
      </w:r>
    </w:p>
    <w:p w:rsidR="00921F8B" w:rsidRDefault="00921F8B" w:rsidP="00921F8B">
      <w:pPr>
        <w:ind w:firstLine="567"/>
        <w:jc w:val="both"/>
        <w:rPr>
          <w:rFonts w:ascii="Times New Roman" w:hAnsi="Times New Roman"/>
          <w:sz w:val="28"/>
          <w:szCs w:val="28"/>
          <w:lang w:val="uk-UA"/>
        </w:rPr>
      </w:pPr>
    </w:p>
    <w:p w:rsidR="006F3C34" w:rsidRDefault="006F3C34" w:rsidP="006F3C34">
      <w:pPr>
        <w:ind w:firstLine="567"/>
        <w:jc w:val="both"/>
        <w:rPr>
          <w:rFonts w:ascii="Times New Roman" w:hAnsi="Times New Roman"/>
          <w:sz w:val="28"/>
          <w:szCs w:val="28"/>
          <w:lang w:val="uk-UA"/>
        </w:rPr>
      </w:pPr>
    </w:p>
    <w:p w:rsidR="00ED24A7" w:rsidRDefault="00ED24A7" w:rsidP="00B32037">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щодо </w:t>
      </w:r>
      <w:r w:rsidRPr="00B01E88">
        <w:rPr>
          <w:rFonts w:ascii="Times New Roman" w:hAnsi="Times New Roman" w:cs="Times New Roman"/>
          <w:color w:val="000000" w:themeColor="text1"/>
          <w:sz w:val="28"/>
          <w:szCs w:val="28"/>
          <w:lang w:val="uk-UA"/>
        </w:rPr>
        <w:t xml:space="preserve">звернення начальника </w:t>
      </w:r>
      <w:r w:rsidR="00B8336D">
        <w:rPr>
          <w:rFonts w:ascii="Times New Roman" w:hAnsi="Times New Roman" w:cs="Times New Roman"/>
          <w:color w:val="000000" w:themeColor="text1"/>
          <w:sz w:val="28"/>
          <w:szCs w:val="28"/>
          <w:lang w:val="uk-UA"/>
        </w:rPr>
        <w:t>У</w:t>
      </w:r>
      <w:r w:rsidRPr="00B01E88">
        <w:rPr>
          <w:rFonts w:ascii="Times New Roman" w:hAnsi="Times New Roman" w:cs="Times New Roman"/>
          <w:color w:val="000000" w:themeColor="text1"/>
          <w:sz w:val="28"/>
          <w:szCs w:val="28"/>
          <w:lang w:val="uk-UA"/>
        </w:rPr>
        <w:t>правління капітального будівництва Одеської міської ради Панова Б.М.</w:t>
      </w:r>
      <w:r w:rsidRPr="00B01E88">
        <w:rPr>
          <w:rFonts w:ascii="Times New Roman" w:hAnsi="Times New Roman" w:cs="Times New Roman"/>
          <w:sz w:val="28"/>
          <w:szCs w:val="28"/>
          <w:lang w:val="uk-UA"/>
        </w:rPr>
        <w:t xml:space="preserve"> щодо виділення бюджетних асигнувань </w:t>
      </w:r>
      <w:r>
        <w:rPr>
          <w:rFonts w:ascii="Times New Roman" w:hAnsi="Times New Roman" w:cs="Times New Roman"/>
          <w:sz w:val="28"/>
          <w:szCs w:val="28"/>
          <w:lang w:val="uk-UA"/>
        </w:rPr>
        <w:t>(лист</w:t>
      </w:r>
      <w:r w:rsidR="00AB1206">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B01E88">
        <w:rPr>
          <w:rFonts w:ascii="Times New Roman" w:hAnsi="Times New Roman" w:cs="Times New Roman"/>
          <w:color w:val="000000" w:themeColor="text1"/>
          <w:sz w:val="28"/>
          <w:szCs w:val="28"/>
          <w:lang w:val="uk-UA"/>
        </w:rPr>
        <w:t xml:space="preserve">№ 02-04/1269 </w:t>
      </w:r>
      <w:r>
        <w:rPr>
          <w:rFonts w:ascii="Times New Roman" w:hAnsi="Times New Roman" w:cs="Times New Roman"/>
          <w:color w:val="000000" w:themeColor="text1"/>
          <w:sz w:val="28"/>
          <w:szCs w:val="28"/>
          <w:lang w:val="uk-UA"/>
        </w:rPr>
        <w:t xml:space="preserve"> </w:t>
      </w:r>
      <w:r w:rsidRPr="00B01E88">
        <w:rPr>
          <w:rFonts w:ascii="Times New Roman" w:hAnsi="Times New Roman" w:cs="Times New Roman"/>
          <w:color w:val="000000" w:themeColor="text1"/>
          <w:sz w:val="28"/>
          <w:szCs w:val="28"/>
          <w:lang w:val="uk-UA"/>
        </w:rPr>
        <w:t>від 04.06.2021 року</w:t>
      </w:r>
      <w:r w:rsidR="00AB1206">
        <w:rPr>
          <w:rFonts w:ascii="Times New Roman" w:hAnsi="Times New Roman" w:cs="Times New Roman"/>
          <w:color w:val="000000" w:themeColor="text1"/>
          <w:sz w:val="28"/>
          <w:szCs w:val="28"/>
          <w:lang w:val="uk-UA"/>
        </w:rPr>
        <w:t xml:space="preserve"> та </w:t>
      </w:r>
      <w:r w:rsidR="00B8336D">
        <w:rPr>
          <w:rFonts w:ascii="Times New Roman" w:hAnsi="Times New Roman" w:cs="Times New Roman"/>
          <w:color w:val="000000" w:themeColor="text1"/>
          <w:sz w:val="28"/>
          <w:szCs w:val="28"/>
          <w:lang w:val="uk-UA"/>
        </w:rPr>
        <w:t xml:space="preserve">                </w:t>
      </w:r>
      <w:r w:rsidR="00AB1206">
        <w:rPr>
          <w:rFonts w:ascii="Times New Roman" w:hAnsi="Times New Roman" w:cs="Times New Roman"/>
          <w:color w:val="000000" w:themeColor="text1"/>
          <w:sz w:val="28"/>
          <w:szCs w:val="28"/>
          <w:lang w:val="uk-UA"/>
        </w:rPr>
        <w:t>№ 02-04/1453 від 12.07.2021 року)</w:t>
      </w:r>
      <w:r>
        <w:rPr>
          <w:rFonts w:ascii="Times New Roman" w:hAnsi="Times New Roman" w:cs="Times New Roman"/>
          <w:color w:val="000000" w:themeColor="text1"/>
          <w:sz w:val="28"/>
          <w:szCs w:val="28"/>
          <w:lang w:val="uk-UA"/>
        </w:rPr>
        <w:t>.</w:t>
      </w:r>
    </w:p>
    <w:p w:rsidR="00AB1206" w:rsidRPr="004B1DE4" w:rsidRDefault="00ED24A7" w:rsidP="00B32037">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Голосували за </w:t>
      </w:r>
      <w:r w:rsidR="00AB1206" w:rsidRPr="004B1DE4">
        <w:rPr>
          <w:rFonts w:ascii="Times New Roman" w:hAnsi="Times New Roman" w:cs="Times New Roman"/>
          <w:sz w:val="28"/>
          <w:szCs w:val="28"/>
          <w:lang w:val="uk-UA"/>
        </w:rPr>
        <w:t>пропозиції Управління капітального будівництва Одеської міської ради щодо перерозподілу бюджетних призначень за КПКВ 1517321:</w:t>
      </w:r>
    </w:p>
    <w:tbl>
      <w:tblPr>
        <w:tblStyle w:val="a5"/>
        <w:tblW w:w="9464" w:type="dxa"/>
        <w:tblLook w:val="04A0" w:firstRow="1" w:lastRow="0" w:firstColumn="1" w:lastColumn="0" w:noHBand="0" w:noVBand="1"/>
      </w:tblPr>
      <w:tblGrid>
        <w:gridCol w:w="1197"/>
        <w:gridCol w:w="992"/>
        <w:gridCol w:w="5857"/>
        <w:gridCol w:w="1418"/>
      </w:tblGrid>
      <w:tr w:rsidR="00AB1206" w:rsidRPr="004B1DE4" w:rsidTr="00AB1206">
        <w:trPr>
          <w:trHeight w:val="431"/>
        </w:trPr>
        <w:tc>
          <w:tcPr>
            <w:tcW w:w="1197" w:type="dxa"/>
          </w:tcPr>
          <w:p w:rsidR="00AB1206" w:rsidRPr="00AB1206" w:rsidRDefault="00AB1206" w:rsidP="00AB1206">
            <w:pPr>
              <w:ind w:firstLine="0"/>
              <w:jc w:val="center"/>
              <w:rPr>
                <w:rFonts w:ascii="Times New Roman" w:hAnsi="Times New Roman" w:cs="Times New Roman"/>
                <w:lang w:val="uk-UA"/>
              </w:rPr>
            </w:pPr>
            <w:r w:rsidRPr="00AB1206">
              <w:rPr>
                <w:rFonts w:ascii="Times New Roman" w:hAnsi="Times New Roman" w:cs="Times New Roman"/>
                <w:lang w:val="uk-UA"/>
              </w:rPr>
              <w:t>КПКВ</w:t>
            </w:r>
          </w:p>
        </w:tc>
        <w:tc>
          <w:tcPr>
            <w:tcW w:w="992" w:type="dxa"/>
          </w:tcPr>
          <w:p w:rsidR="00AB1206" w:rsidRPr="00AB1206" w:rsidRDefault="00AB1206" w:rsidP="00AB1206">
            <w:pPr>
              <w:ind w:firstLine="0"/>
              <w:jc w:val="center"/>
              <w:rPr>
                <w:rFonts w:ascii="Times New Roman" w:hAnsi="Times New Roman" w:cs="Times New Roman"/>
                <w:lang w:val="uk-UA"/>
              </w:rPr>
            </w:pPr>
            <w:r w:rsidRPr="00AB1206">
              <w:rPr>
                <w:rFonts w:ascii="Times New Roman" w:hAnsi="Times New Roman" w:cs="Times New Roman"/>
                <w:lang w:val="uk-UA"/>
              </w:rPr>
              <w:t>КЕКВ</w:t>
            </w:r>
          </w:p>
        </w:tc>
        <w:tc>
          <w:tcPr>
            <w:tcW w:w="5857" w:type="dxa"/>
          </w:tcPr>
          <w:p w:rsidR="00AB1206" w:rsidRPr="00AB1206" w:rsidRDefault="00AB1206" w:rsidP="00AB1206">
            <w:pPr>
              <w:ind w:firstLine="0"/>
              <w:jc w:val="center"/>
              <w:rPr>
                <w:rFonts w:ascii="Times New Roman" w:hAnsi="Times New Roman" w:cs="Times New Roman"/>
                <w:lang w:val="uk-UA"/>
              </w:rPr>
            </w:pPr>
            <w:r w:rsidRPr="00AB1206">
              <w:rPr>
                <w:rFonts w:ascii="Times New Roman" w:hAnsi="Times New Roman" w:cs="Times New Roman"/>
                <w:lang w:val="uk-UA"/>
              </w:rPr>
              <w:t>Назва об’єкта</w:t>
            </w:r>
          </w:p>
        </w:tc>
        <w:tc>
          <w:tcPr>
            <w:tcW w:w="1418" w:type="dxa"/>
          </w:tcPr>
          <w:p w:rsidR="00AB1206" w:rsidRPr="00AB1206" w:rsidRDefault="00AB1206" w:rsidP="00AB1206">
            <w:pPr>
              <w:ind w:firstLine="0"/>
              <w:jc w:val="center"/>
              <w:rPr>
                <w:rFonts w:ascii="Times New Roman" w:hAnsi="Times New Roman" w:cs="Times New Roman"/>
                <w:lang w:val="uk-UA"/>
              </w:rPr>
            </w:pPr>
            <w:r w:rsidRPr="00AB1206">
              <w:rPr>
                <w:rFonts w:ascii="Times New Roman" w:hAnsi="Times New Roman" w:cs="Times New Roman"/>
                <w:lang w:val="uk-UA"/>
              </w:rPr>
              <w:t>Сума (грн.)</w:t>
            </w:r>
          </w:p>
        </w:tc>
      </w:tr>
      <w:tr w:rsidR="00AB1206" w:rsidRPr="004B1DE4" w:rsidTr="00AB1206">
        <w:tc>
          <w:tcPr>
            <w:tcW w:w="1197" w:type="dxa"/>
            <w:vMerge w:val="restart"/>
          </w:tcPr>
          <w:p w:rsidR="00AB1206" w:rsidRPr="00AB1206" w:rsidRDefault="00AB1206" w:rsidP="00AB1206">
            <w:pPr>
              <w:ind w:firstLine="0"/>
              <w:jc w:val="both"/>
              <w:rPr>
                <w:rFonts w:ascii="Times New Roman" w:hAnsi="Times New Roman" w:cs="Times New Roman"/>
                <w:lang w:val="uk-UA"/>
              </w:rPr>
            </w:pPr>
            <w:r w:rsidRPr="00AB1206">
              <w:rPr>
                <w:rFonts w:ascii="Times New Roman" w:hAnsi="Times New Roman" w:cs="Times New Roman"/>
                <w:lang w:val="uk-UA"/>
              </w:rPr>
              <w:t>1517321</w:t>
            </w:r>
          </w:p>
        </w:tc>
        <w:tc>
          <w:tcPr>
            <w:tcW w:w="992" w:type="dxa"/>
            <w:vMerge w:val="restart"/>
          </w:tcPr>
          <w:p w:rsidR="00AB1206" w:rsidRPr="00AB1206" w:rsidRDefault="00AB1206" w:rsidP="00AB1206">
            <w:pPr>
              <w:ind w:firstLine="0"/>
              <w:jc w:val="center"/>
              <w:rPr>
                <w:rFonts w:ascii="Times New Roman" w:hAnsi="Times New Roman" w:cs="Times New Roman"/>
                <w:lang w:val="uk-UA"/>
              </w:rPr>
            </w:pPr>
            <w:r w:rsidRPr="00AB1206">
              <w:rPr>
                <w:rFonts w:ascii="Times New Roman" w:hAnsi="Times New Roman" w:cs="Times New Roman"/>
                <w:lang w:val="uk-UA"/>
              </w:rPr>
              <w:t>3132</w:t>
            </w:r>
          </w:p>
        </w:tc>
        <w:tc>
          <w:tcPr>
            <w:tcW w:w="5857" w:type="dxa"/>
          </w:tcPr>
          <w:p w:rsidR="00AB1206" w:rsidRPr="00AB1206" w:rsidRDefault="00AB1206" w:rsidP="00AB1206">
            <w:pPr>
              <w:ind w:firstLine="0"/>
              <w:jc w:val="both"/>
              <w:rPr>
                <w:rFonts w:ascii="Times New Roman" w:hAnsi="Times New Roman" w:cs="Times New Roman"/>
                <w:lang w:val="uk-UA"/>
              </w:rPr>
            </w:pPr>
            <w:r w:rsidRPr="00AB1206">
              <w:rPr>
                <w:rFonts w:ascii="Times New Roman" w:hAnsi="Times New Roman" w:cs="Times New Roman"/>
                <w:lang w:val="uk-UA"/>
              </w:rPr>
              <w:t>Проектування та капітальний ремонт будівлі                       ОЗОШ № 130, розташованої за адресою: м. Одеса, вул. Миколи Аркаса, 56</w:t>
            </w:r>
          </w:p>
        </w:tc>
        <w:tc>
          <w:tcPr>
            <w:tcW w:w="1418" w:type="dxa"/>
          </w:tcPr>
          <w:p w:rsidR="00AB1206" w:rsidRPr="00AB1206" w:rsidRDefault="00AB1206" w:rsidP="00AB1206">
            <w:pPr>
              <w:ind w:left="-108" w:right="-135" w:firstLine="0"/>
              <w:jc w:val="center"/>
              <w:rPr>
                <w:rFonts w:ascii="Times New Roman" w:hAnsi="Times New Roman" w:cs="Times New Roman"/>
                <w:lang w:val="uk-UA"/>
              </w:rPr>
            </w:pPr>
            <w:r w:rsidRPr="00AB1206">
              <w:rPr>
                <w:rFonts w:ascii="Times New Roman" w:hAnsi="Times New Roman" w:cs="Times New Roman"/>
                <w:lang w:val="uk-UA"/>
              </w:rPr>
              <w:t>-1 000 000,0</w:t>
            </w:r>
          </w:p>
          <w:p w:rsidR="00AB1206" w:rsidRPr="00AB1206" w:rsidRDefault="00AB1206" w:rsidP="00AB1206">
            <w:pPr>
              <w:ind w:firstLine="0"/>
              <w:jc w:val="center"/>
              <w:rPr>
                <w:rFonts w:ascii="Times New Roman" w:hAnsi="Times New Roman" w:cs="Times New Roman"/>
                <w:lang w:val="uk-UA"/>
              </w:rPr>
            </w:pPr>
          </w:p>
        </w:tc>
      </w:tr>
      <w:tr w:rsidR="00AB1206" w:rsidRPr="004B1DE4" w:rsidTr="00AB1206">
        <w:tc>
          <w:tcPr>
            <w:tcW w:w="1197" w:type="dxa"/>
            <w:vMerge/>
          </w:tcPr>
          <w:p w:rsidR="00AB1206" w:rsidRPr="00AB1206" w:rsidRDefault="00AB1206" w:rsidP="00AB1206">
            <w:pPr>
              <w:ind w:firstLine="0"/>
              <w:jc w:val="both"/>
              <w:rPr>
                <w:rFonts w:ascii="Times New Roman" w:hAnsi="Times New Roman" w:cs="Times New Roman"/>
                <w:lang w:val="uk-UA"/>
              </w:rPr>
            </w:pPr>
          </w:p>
        </w:tc>
        <w:tc>
          <w:tcPr>
            <w:tcW w:w="992" w:type="dxa"/>
            <w:vMerge/>
          </w:tcPr>
          <w:p w:rsidR="00AB1206" w:rsidRPr="00AB1206" w:rsidRDefault="00AB1206" w:rsidP="00AB1206">
            <w:pPr>
              <w:ind w:firstLine="0"/>
              <w:jc w:val="center"/>
              <w:rPr>
                <w:rFonts w:ascii="Times New Roman" w:hAnsi="Times New Roman" w:cs="Times New Roman"/>
                <w:lang w:val="uk-UA"/>
              </w:rPr>
            </w:pPr>
          </w:p>
        </w:tc>
        <w:tc>
          <w:tcPr>
            <w:tcW w:w="5857" w:type="dxa"/>
          </w:tcPr>
          <w:p w:rsidR="00AB1206" w:rsidRPr="00AB1206" w:rsidRDefault="00AB1206" w:rsidP="00AB1206">
            <w:pPr>
              <w:ind w:firstLine="0"/>
              <w:jc w:val="both"/>
              <w:rPr>
                <w:rFonts w:ascii="Times New Roman" w:hAnsi="Times New Roman" w:cs="Times New Roman"/>
                <w:lang w:val="uk-UA"/>
              </w:rPr>
            </w:pPr>
            <w:r w:rsidRPr="00AB1206">
              <w:rPr>
                <w:rFonts w:ascii="Times New Roman" w:hAnsi="Times New Roman" w:cs="Times New Roman"/>
                <w:lang w:val="uk-UA"/>
              </w:rPr>
              <w:t>Капітальний ремонт приміщень будівлі та стадіону ОЗОШ № 25, розташованої за адресою м. Одеса,</w:t>
            </w:r>
            <w:r>
              <w:rPr>
                <w:rFonts w:ascii="Times New Roman" w:hAnsi="Times New Roman" w:cs="Times New Roman"/>
                <w:lang w:val="uk-UA"/>
              </w:rPr>
              <w:t xml:space="preserve">      </w:t>
            </w:r>
            <w:r w:rsidRPr="00AB1206">
              <w:rPr>
                <w:rFonts w:ascii="Times New Roman" w:hAnsi="Times New Roman" w:cs="Times New Roman"/>
                <w:lang w:val="uk-UA"/>
              </w:rPr>
              <w:t xml:space="preserve"> вул. Філатова, 23-Б.</w:t>
            </w:r>
          </w:p>
        </w:tc>
        <w:tc>
          <w:tcPr>
            <w:tcW w:w="1418" w:type="dxa"/>
          </w:tcPr>
          <w:p w:rsidR="00AB1206" w:rsidRPr="00AB1206" w:rsidRDefault="00AB1206" w:rsidP="00AB1206">
            <w:pPr>
              <w:ind w:firstLine="0"/>
              <w:jc w:val="center"/>
              <w:rPr>
                <w:rFonts w:ascii="Times New Roman" w:hAnsi="Times New Roman" w:cs="Times New Roman"/>
                <w:lang w:val="uk-UA"/>
              </w:rPr>
            </w:pPr>
          </w:p>
          <w:p w:rsidR="00AB1206" w:rsidRPr="00AB1206" w:rsidRDefault="00AB1206" w:rsidP="00AB1206">
            <w:pPr>
              <w:ind w:firstLine="0"/>
              <w:jc w:val="center"/>
              <w:rPr>
                <w:rFonts w:ascii="Times New Roman" w:hAnsi="Times New Roman" w:cs="Times New Roman"/>
                <w:lang w:val="uk-UA"/>
              </w:rPr>
            </w:pPr>
            <w:r w:rsidRPr="00AB1206">
              <w:rPr>
                <w:rFonts w:ascii="Times New Roman" w:hAnsi="Times New Roman" w:cs="Times New Roman"/>
                <w:lang w:val="uk-UA"/>
              </w:rPr>
              <w:t>1 000 000,0</w:t>
            </w:r>
          </w:p>
        </w:tc>
      </w:tr>
    </w:tbl>
    <w:p w:rsidR="00ED24A7" w:rsidRDefault="00ED24A7" w:rsidP="00B3203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 одноголосно.</w:t>
      </w:r>
    </w:p>
    <w:p w:rsidR="00ED24A7" w:rsidRDefault="00ED24A7" w:rsidP="00B3203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w:t>
      </w:r>
      <w:r>
        <w:rPr>
          <w:rFonts w:ascii="Times New Roman" w:hAnsi="Times New Roman" w:cs="Times New Roman"/>
          <w:sz w:val="28"/>
          <w:szCs w:val="28"/>
          <w:lang w:val="uk-UA"/>
        </w:rPr>
        <w:t>У</w:t>
      </w:r>
      <w:r w:rsidRPr="00B01E88">
        <w:rPr>
          <w:rFonts w:ascii="Times New Roman" w:hAnsi="Times New Roman" w:cs="Times New Roman"/>
          <w:color w:val="000000" w:themeColor="text1"/>
          <w:sz w:val="28"/>
          <w:szCs w:val="28"/>
          <w:lang w:val="uk-UA"/>
        </w:rPr>
        <w:t>правлінн</w:t>
      </w:r>
      <w:r w:rsidR="00AB1206">
        <w:rPr>
          <w:rFonts w:ascii="Times New Roman" w:hAnsi="Times New Roman" w:cs="Times New Roman"/>
          <w:color w:val="000000" w:themeColor="text1"/>
          <w:sz w:val="28"/>
          <w:szCs w:val="28"/>
          <w:lang w:val="uk-UA"/>
        </w:rPr>
        <w:t>ю</w:t>
      </w:r>
      <w:r w:rsidRPr="00B01E88">
        <w:rPr>
          <w:rFonts w:ascii="Times New Roman" w:hAnsi="Times New Roman" w:cs="Times New Roman"/>
          <w:color w:val="000000" w:themeColor="text1"/>
          <w:sz w:val="28"/>
          <w:szCs w:val="28"/>
          <w:lang w:val="uk-UA"/>
        </w:rPr>
        <w:t xml:space="preserve"> капітального будівництва Одеської міської ради </w:t>
      </w:r>
      <w:r w:rsidR="00AB1206" w:rsidRPr="004B1DE4">
        <w:rPr>
          <w:rFonts w:ascii="Times New Roman" w:hAnsi="Times New Roman" w:cs="Times New Roman"/>
          <w:sz w:val="28"/>
          <w:szCs w:val="28"/>
          <w:lang w:val="uk-UA"/>
        </w:rPr>
        <w:t>перерозподіл бюджетних призначень за КПКВ 1517321</w:t>
      </w:r>
      <w:r w:rsidRPr="00B01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листом </w:t>
      </w:r>
      <w:r w:rsidRPr="00B01E88">
        <w:rPr>
          <w:rFonts w:ascii="Times New Roman" w:hAnsi="Times New Roman" w:cs="Times New Roman"/>
          <w:color w:val="000000" w:themeColor="text1"/>
          <w:sz w:val="28"/>
          <w:szCs w:val="28"/>
          <w:lang w:val="uk-UA"/>
        </w:rPr>
        <w:t>№ 02-04/1</w:t>
      </w:r>
      <w:r w:rsidR="00AB1206">
        <w:rPr>
          <w:rFonts w:ascii="Times New Roman" w:hAnsi="Times New Roman" w:cs="Times New Roman"/>
          <w:color w:val="000000" w:themeColor="text1"/>
          <w:sz w:val="28"/>
          <w:szCs w:val="28"/>
          <w:lang w:val="uk-UA"/>
        </w:rPr>
        <w:t>453</w:t>
      </w:r>
      <w:r w:rsidRPr="00B01E8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B01E88">
        <w:rPr>
          <w:rFonts w:ascii="Times New Roman" w:hAnsi="Times New Roman" w:cs="Times New Roman"/>
          <w:color w:val="000000" w:themeColor="text1"/>
          <w:sz w:val="28"/>
          <w:szCs w:val="28"/>
          <w:lang w:val="uk-UA"/>
        </w:rPr>
        <w:t xml:space="preserve">від </w:t>
      </w:r>
      <w:r w:rsidR="00AB1206">
        <w:rPr>
          <w:rFonts w:ascii="Times New Roman" w:hAnsi="Times New Roman" w:cs="Times New Roman"/>
          <w:color w:val="000000" w:themeColor="text1"/>
          <w:sz w:val="28"/>
          <w:szCs w:val="28"/>
          <w:lang w:val="uk-UA"/>
        </w:rPr>
        <w:t>12</w:t>
      </w:r>
      <w:r w:rsidRPr="00B01E88">
        <w:rPr>
          <w:rFonts w:ascii="Times New Roman" w:hAnsi="Times New Roman" w:cs="Times New Roman"/>
          <w:color w:val="000000" w:themeColor="text1"/>
          <w:sz w:val="28"/>
          <w:szCs w:val="28"/>
          <w:lang w:val="uk-UA"/>
        </w:rPr>
        <w:t>.0</w:t>
      </w:r>
      <w:r w:rsidR="00AB1206">
        <w:rPr>
          <w:rFonts w:ascii="Times New Roman" w:hAnsi="Times New Roman" w:cs="Times New Roman"/>
          <w:color w:val="000000" w:themeColor="text1"/>
          <w:sz w:val="28"/>
          <w:szCs w:val="28"/>
          <w:lang w:val="uk-UA"/>
        </w:rPr>
        <w:t>7</w:t>
      </w:r>
      <w:r w:rsidRPr="00B01E88">
        <w:rPr>
          <w:rFonts w:ascii="Times New Roman" w:hAnsi="Times New Roman" w:cs="Times New Roman"/>
          <w:color w:val="000000" w:themeColor="text1"/>
          <w:sz w:val="28"/>
          <w:szCs w:val="28"/>
          <w:lang w:val="uk-UA"/>
        </w:rPr>
        <w:t>.2021 року</w:t>
      </w:r>
      <w:r>
        <w:rPr>
          <w:rFonts w:ascii="Times New Roman" w:hAnsi="Times New Roman" w:cs="Times New Roman"/>
          <w:color w:val="000000" w:themeColor="text1"/>
          <w:sz w:val="28"/>
          <w:szCs w:val="28"/>
          <w:lang w:val="uk-UA"/>
        </w:rPr>
        <w:t>.</w:t>
      </w:r>
    </w:p>
    <w:p w:rsidR="00921F8B" w:rsidRPr="00AB1206" w:rsidRDefault="00921F8B" w:rsidP="00B32037">
      <w:pPr>
        <w:ind w:firstLine="567"/>
        <w:jc w:val="both"/>
        <w:rPr>
          <w:rFonts w:ascii="Times New Roman" w:hAnsi="Times New Roman" w:cs="Times New Roman"/>
          <w:sz w:val="28"/>
          <w:szCs w:val="28"/>
        </w:rPr>
      </w:pPr>
    </w:p>
    <w:p w:rsidR="00AB1206" w:rsidRPr="00AB1206" w:rsidRDefault="00AB1206" w:rsidP="00ED24A7">
      <w:pPr>
        <w:ind w:firstLine="567"/>
        <w:jc w:val="both"/>
        <w:rPr>
          <w:rFonts w:ascii="Times New Roman" w:hAnsi="Times New Roman" w:cs="Times New Roman"/>
          <w:sz w:val="28"/>
          <w:szCs w:val="28"/>
        </w:rPr>
      </w:pPr>
    </w:p>
    <w:p w:rsidR="00D94097" w:rsidRDefault="00D94097" w:rsidP="00D94097">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щодо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94097" w:rsidRDefault="00D94097" w:rsidP="00D9409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94097" w:rsidRDefault="00D94097" w:rsidP="00D94097">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D94097" w:rsidRDefault="00D94097" w:rsidP="00D94097">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D94097" w:rsidRDefault="00D94097" w:rsidP="00D94097">
      <w:pPr>
        <w:ind w:firstLine="567"/>
        <w:jc w:val="both"/>
        <w:rPr>
          <w:rFonts w:ascii="Times New Roman" w:hAnsi="Times New Roman" w:cs="Times New Roman"/>
          <w:color w:val="000000"/>
          <w:sz w:val="28"/>
          <w:szCs w:val="28"/>
          <w:shd w:val="clear" w:color="auto" w:fill="FFFFFF"/>
          <w:lang w:val="uk-UA"/>
        </w:rPr>
      </w:pPr>
    </w:p>
    <w:p w:rsidR="00ED24A7" w:rsidRDefault="00ED24A7" w:rsidP="00ED24A7">
      <w:pPr>
        <w:ind w:firstLine="567"/>
        <w:jc w:val="both"/>
        <w:rPr>
          <w:rFonts w:ascii="Times New Roman" w:hAnsi="Times New Roman" w:cs="Times New Roman"/>
          <w:sz w:val="28"/>
          <w:szCs w:val="28"/>
          <w:lang w:val="uk-UA"/>
        </w:rPr>
      </w:pPr>
    </w:p>
    <w:p w:rsidR="0072433B" w:rsidRPr="00AA3AC6" w:rsidRDefault="0072433B" w:rsidP="000312BA">
      <w:pPr>
        <w:ind w:right="-1" w:firstLine="56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СЛУХАЛИ: Інформацію</w:t>
      </w:r>
      <w:r w:rsidR="00AA3AC6" w:rsidRPr="00AA3AC6">
        <w:rPr>
          <w:rFonts w:ascii="Times New Roman" w:hAnsi="Times New Roman" w:cs="Times New Roman"/>
          <w:sz w:val="28"/>
          <w:szCs w:val="28"/>
          <w:lang w:val="uk-UA"/>
        </w:rPr>
        <w:t xml:space="preserve"> першого заступника </w:t>
      </w:r>
      <w:r w:rsidRPr="00AA3AC6">
        <w:rPr>
          <w:rFonts w:ascii="Times New Roman" w:hAnsi="Times New Roman" w:cs="Times New Roman"/>
          <w:sz w:val="28"/>
          <w:szCs w:val="28"/>
          <w:lang w:val="uk-UA"/>
        </w:rPr>
        <w:t xml:space="preserve">директора </w:t>
      </w:r>
      <w:r w:rsidR="000312BA" w:rsidRPr="00AA3AC6">
        <w:rPr>
          <w:rFonts w:ascii="Times New Roman" w:hAnsi="Times New Roman" w:cs="Times New Roman"/>
          <w:sz w:val="28"/>
          <w:szCs w:val="28"/>
          <w:lang w:val="uk-UA"/>
        </w:rPr>
        <w:t>комунального підприємства Одеської міської ради «Одеські інженерні мережі» С</w:t>
      </w:r>
      <w:r w:rsidR="00AA3AC6" w:rsidRPr="00AA3AC6">
        <w:rPr>
          <w:rFonts w:ascii="Times New Roman" w:hAnsi="Times New Roman" w:cs="Times New Roman"/>
          <w:sz w:val="28"/>
          <w:szCs w:val="28"/>
          <w:lang w:val="uk-UA"/>
        </w:rPr>
        <w:t>єрова І.П.</w:t>
      </w:r>
      <w:r w:rsidR="000312BA" w:rsidRPr="00AA3AC6">
        <w:rPr>
          <w:rFonts w:ascii="Times New Roman" w:hAnsi="Times New Roman" w:cs="Times New Roman"/>
          <w:sz w:val="28"/>
          <w:szCs w:val="28"/>
          <w:lang w:val="uk-UA"/>
        </w:rPr>
        <w:t xml:space="preserve"> </w:t>
      </w:r>
      <w:r w:rsidRPr="00AA3AC6">
        <w:rPr>
          <w:rFonts w:ascii="Times New Roman" w:hAnsi="Times New Roman" w:cs="Times New Roman"/>
          <w:color w:val="000000" w:themeColor="text1"/>
          <w:sz w:val="28"/>
          <w:szCs w:val="28"/>
          <w:lang w:val="uk-UA"/>
        </w:rPr>
        <w:t xml:space="preserve">про </w:t>
      </w:r>
      <w:r w:rsidRPr="00AA3AC6">
        <w:rPr>
          <w:rFonts w:ascii="Times New Roman" w:hAnsi="Times New Roman" w:cs="Times New Roman"/>
          <w:sz w:val="28"/>
          <w:szCs w:val="28"/>
          <w:lang w:val="uk-UA"/>
        </w:rPr>
        <w:t>основні напрямки діяльності та звіт про результати фінансово-господарської діяльності комунального підприємства Одеської міської ради «Одеські інженерні мережі» за 2019 та 2020 роки.</w:t>
      </w:r>
    </w:p>
    <w:p w:rsidR="000312BA" w:rsidRPr="00AA3AC6" w:rsidRDefault="000312BA" w:rsidP="000312BA">
      <w:pPr>
        <w:ind w:right="-1" w:firstLine="56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Виступили: </w:t>
      </w:r>
      <w:proofErr w:type="spellStart"/>
      <w:r w:rsidRPr="00AA3AC6">
        <w:rPr>
          <w:rFonts w:ascii="Times New Roman" w:hAnsi="Times New Roman" w:cs="Times New Roman"/>
          <w:sz w:val="28"/>
          <w:szCs w:val="28"/>
          <w:lang w:val="uk-UA"/>
        </w:rPr>
        <w:t>Потапський</w:t>
      </w:r>
      <w:proofErr w:type="spellEnd"/>
      <w:r w:rsidRPr="00AA3AC6">
        <w:rPr>
          <w:rFonts w:ascii="Times New Roman" w:hAnsi="Times New Roman" w:cs="Times New Roman"/>
          <w:sz w:val="28"/>
          <w:szCs w:val="28"/>
          <w:lang w:val="uk-UA"/>
        </w:rPr>
        <w:t xml:space="preserve"> О.Ю.</w:t>
      </w:r>
      <w:r w:rsidR="00AA3AC6" w:rsidRPr="00AA3AC6">
        <w:rPr>
          <w:rFonts w:ascii="Times New Roman" w:hAnsi="Times New Roman" w:cs="Times New Roman"/>
          <w:sz w:val="28"/>
          <w:szCs w:val="28"/>
          <w:lang w:val="uk-UA"/>
        </w:rPr>
        <w:t xml:space="preserve">, </w:t>
      </w:r>
      <w:proofErr w:type="spellStart"/>
      <w:r w:rsidR="00AA3AC6" w:rsidRPr="00AA3AC6">
        <w:rPr>
          <w:rFonts w:ascii="Times New Roman" w:hAnsi="Times New Roman" w:cs="Times New Roman"/>
          <w:sz w:val="28"/>
          <w:szCs w:val="28"/>
          <w:lang w:val="uk-UA"/>
        </w:rPr>
        <w:t>Бедрега</w:t>
      </w:r>
      <w:proofErr w:type="spellEnd"/>
      <w:r w:rsidR="00AA3AC6" w:rsidRPr="00AA3AC6">
        <w:rPr>
          <w:rFonts w:ascii="Times New Roman" w:hAnsi="Times New Roman" w:cs="Times New Roman"/>
          <w:sz w:val="28"/>
          <w:szCs w:val="28"/>
          <w:lang w:val="uk-UA"/>
        </w:rPr>
        <w:t xml:space="preserve"> С.М., </w:t>
      </w:r>
      <w:proofErr w:type="spellStart"/>
      <w:r w:rsidR="00AA3AC6" w:rsidRPr="00AA3AC6">
        <w:rPr>
          <w:rFonts w:ascii="Times New Roman" w:hAnsi="Times New Roman" w:cs="Times New Roman"/>
          <w:sz w:val="28"/>
          <w:szCs w:val="28"/>
          <w:lang w:val="uk-UA"/>
        </w:rPr>
        <w:t>Макогонюк</w:t>
      </w:r>
      <w:proofErr w:type="spellEnd"/>
      <w:r w:rsidR="00AA3AC6" w:rsidRPr="00AA3AC6">
        <w:rPr>
          <w:rFonts w:ascii="Times New Roman" w:hAnsi="Times New Roman" w:cs="Times New Roman"/>
          <w:sz w:val="28"/>
          <w:szCs w:val="28"/>
          <w:lang w:val="uk-UA"/>
        </w:rPr>
        <w:t xml:space="preserve"> .О.</w:t>
      </w:r>
    </w:p>
    <w:p w:rsidR="000312BA" w:rsidRPr="00AA3AC6" w:rsidRDefault="000312BA" w:rsidP="000312BA">
      <w:pPr>
        <w:ind w:right="-1" w:firstLine="56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ВИСНОВОК: </w:t>
      </w:r>
      <w:r w:rsidR="00AA3AC6" w:rsidRPr="00AA3AC6">
        <w:rPr>
          <w:rFonts w:ascii="Times New Roman" w:hAnsi="Times New Roman" w:cs="Times New Roman"/>
          <w:sz w:val="28"/>
          <w:szCs w:val="28"/>
          <w:lang w:val="uk-UA"/>
        </w:rPr>
        <w:t>Розглянути питання на спільному засіданн</w:t>
      </w:r>
      <w:r w:rsidR="00B8336D">
        <w:rPr>
          <w:rFonts w:ascii="Times New Roman" w:hAnsi="Times New Roman" w:cs="Times New Roman"/>
          <w:sz w:val="28"/>
          <w:szCs w:val="28"/>
          <w:lang w:val="uk-UA"/>
        </w:rPr>
        <w:t>і</w:t>
      </w:r>
      <w:r w:rsidR="00AA3AC6" w:rsidRPr="00AA3AC6">
        <w:rPr>
          <w:rFonts w:ascii="Times New Roman" w:hAnsi="Times New Roman" w:cs="Times New Roman"/>
          <w:sz w:val="28"/>
          <w:szCs w:val="28"/>
          <w:lang w:val="uk-UA"/>
        </w:rPr>
        <w:t xml:space="preserve"> </w:t>
      </w:r>
      <w:r w:rsidR="00B8336D">
        <w:rPr>
          <w:rFonts w:ascii="Times New Roman" w:hAnsi="Times New Roman" w:cs="Times New Roman"/>
          <w:sz w:val="28"/>
          <w:szCs w:val="28"/>
          <w:lang w:val="uk-UA"/>
        </w:rPr>
        <w:t>з</w:t>
      </w:r>
      <w:r w:rsidR="00AA3AC6" w:rsidRPr="00AA3AC6">
        <w:rPr>
          <w:rFonts w:ascii="Times New Roman" w:hAnsi="Times New Roman" w:cs="Times New Roman"/>
          <w:sz w:val="28"/>
          <w:szCs w:val="28"/>
          <w:lang w:val="uk-UA"/>
        </w:rPr>
        <w:t xml:space="preserve"> постійною комісією </w:t>
      </w:r>
      <w:r w:rsidR="00B8336D">
        <w:rPr>
          <w:rFonts w:ascii="Times New Roman" w:hAnsi="Times New Roman" w:cs="Times New Roman"/>
          <w:sz w:val="28"/>
          <w:szCs w:val="28"/>
          <w:lang w:val="uk-UA"/>
        </w:rPr>
        <w:t xml:space="preserve">Одеської міської ради </w:t>
      </w:r>
      <w:r w:rsidR="00AA3AC6" w:rsidRPr="00AA3AC6">
        <w:rPr>
          <w:rFonts w:ascii="Times New Roman" w:hAnsi="Times New Roman" w:cs="Times New Roman"/>
          <w:sz w:val="28"/>
          <w:szCs w:val="28"/>
          <w:lang w:val="uk-UA"/>
        </w:rPr>
        <w:t xml:space="preserve">з питань комунальної власності, </w:t>
      </w:r>
      <w:r w:rsidR="00AA3AC6" w:rsidRPr="00AA3AC6">
        <w:rPr>
          <w:rFonts w:ascii="Times New Roman" w:hAnsi="Times New Roman"/>
          <w:sz w:val="28"/>
          <w:szCs w:val="28"/>
          <w:lang w:val="uk-UA"/>
        </w:rPr>
        <w:t>інвестиційної політики та підприємництва.</w:t>
      </w:r>
    </w:p>
    <w:p w:rsidR="0072433B" w:rsidRPr="00AA3AC6" w:rsidRDefault="0072433B" w:rsidP="0072433B">
      <w:pPr>
        <w:ind w:right="-1" w:firstLine="567"/>
        <w:jc w:val="both"/>
        <w:rPr>
          <w:rFonts w:ascii="Times New Roman" w:hAnsi="Times New Roman" w:cs="Times New Roman"/>
          <w:sz w:val="28"/>
          <w:szCs w:val="28"/>
          <w:lang w:val="uk-UA"/>
        </w:rPr>
      </w:pPr>
    </w:p>
    <w:p w:rsidR="0072433B" w:rsidRDefault="0072433B" w:rsidP="0072433B">
      <w:pPr>
        <w:tabs>
          <w:tab w:val="left" w:pos="9922"/>
        </w:tabs>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СЛУХАЛИ: Інформацію по зверненню </w:t>
      </w:r>
      <w:proofErr w:type="spellStart"/>
      <w:r>
        <w:rPr>
          <w:rFonts w:ascii="Times New Roman" w:hAnsi="Times New Roman" w:cs="Times New Roman"/>
          <w:color w:val="000000"/>
          <w:sz w:val="28"/>
          <w:szCs w:val="28"/>
          <w:shd w:val="clear" w:color="auto" w:fill="FFFFFF"/>
          <w:lang w:val="uk-UA"/>
        </w:rPr>
        <w:t>Когана</w:t>
      </w:r>
      <w:proofErr w:type="spellEnd"/>
      <w:r>
        <w:rPr>
          <w:rFonts w:ascii="Times New Roman" w:hAnsi="Times New Roman" w:cs="Times New Roman"/>
          <w:color w:val="000000"/>
          <w:sz w:val="28"/>
          <w:szCs w:val="28"/>
          <w:shd w:val="clear" w:color="auto" w:fill="FFFFFF"/>
          <w:lang w:val="uk-UA"/>
        </w:rPr>
        <w:t xml:space="preserve"> Є.І. щодо Г</w:t>
      </w:r>
      <w:r w:rsidRPr="008D647A">
        <w:rPr>
          <w:rFonts w:ascii="Times New Roman" w:hAnsi="Times New Roman"/>
          <w:sz w:val="28"/>
          <w:szCs w:val="28"/>
          <w:lang w:val="uk-UA"/>
        </w:rPr>
        <w:t>ромадськ</w:t>
      </w:r>
      <w:r>
        <w:rPr>
          <w:rFonts w:ascii="Times New Roman" w:hAnsi="Times New Roman"/>
          <w:sz w:val="28"/>
          <w:szCs w:val="28"/>
          <w:lang w:val="uk-UA"/>
        </w:rPr>
        <w:t>ого</w:t>
      </w:r>
      <w:r w:rsidRPr="008D647A">
        <w:rPr>
          <w:rFonts w:ascii="Times New Roman" w:hAnsi="Times New Roman"/>
          <w:sz w:val="28"/>
          <w:szCs w:val="28"/>
          <w:lang w:val="uk-UA"/>
        </w:rPr>
        <w:t xml:space="preserve"> бюджет</w:t>
      </w:r>
      <w:r>
        <w:rPr>
          <w:rFonts w:ascii="Times New Roman" w:hAnsi="Times New Roman"/>
          <w:sz w:val="28"/>
          <w:szCs w:val="28"/>
          <w:lang w:val="uk-UA"/>
        </w:rPr>
        <w:t>у</w:t>
      </w:r>
      <w:r w:rsidRPr="008D647A">
        <w:rPr>
          <w:rFonts w:ascii="Times New Roman" w:hAnsi="Times New Roman"/>
          <w:sz w:val="28"/>
          <w:szCs w:val="28"/>
          <w:lang w:val="uk-UA"/>
        </w:rPr>
        <w:t xml:space="preserve"> міста Одеси на 202</w:t>
      </w:r>
      <w:r>
        <w:rPr>
          <w:rFonts w:ascii="Times New Roman" w:hAnsi="Times New Roman"/>
          <w:sz w:val="28"/>
          <w:szCs w:val="28"/>
          <w:lang w:val="uk-UA"/>
        </w:rPr>
        <w:t>2</w:t>
      </w:r>
      <w:r w:rsidRPr="008D647A">
        <w:rPr>
          <w:rFonts w:ascii="Times New Roman" w:hAnsi="Times New Roman"/>
          <w:sz w:val="28"/>
          <w:szCs w:val="28"/>
          <w:lang w:val="uk-UA"/>
        </w:rPr>
        <w:t xml:space="preserve"> рік</w:t>
      </w:r>
      <w:r>
        <w:rPr>
          <w:rFonts w:ascii="Times New Roman" w:hAnsi="Times New Roman"/>
          <w:sz w:val="28"/>
          <w:szCs w:val="28"/>
          <w:lang w:val="uk-UA"/>
        </w:rPr>
        <w:t>.</w:t>
      </w:r>
    </w:p>
    <w:p w:rsidR="0072433B" w:rsidRDefault="0072433B" w:rsidP="0072433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w:t>
      </w:r>
      <w:r w:rsidR="00A54F8C">
        <w:rPr>
          <w:rFonts w:ascii="Times New Roman" w:hAnsi="Times New Roman" w:cs="Times New Roman"/>
          <w:sz w:val="28"/>
          <w:szCs w:val="28"/>
          <w:lang w:val="uk-UA"/>
        </w:rPr>
        <w:t xml:space="preserve">, </w:t>
      </w:r>
      <w:proofErr w:type="spellStart"/>
      <w:r w:rsidR="00A54F8C">
        <w:rPr>
          <w:rFonts w:ascii="Times New Roman" w:hAnsi="Times New Roman" w:cs="Times New Roman"/>
          <w:sz w:val="28"/>
          <w:szCs w:val="28"/>
          <w:lang w:val="uk-UA"/>
        </w:rPr>
        <w:t>Єремиця</w:t>
      </w:r>
      <w:proofErr w:type="spellEnd"/>
      <w:r w:rsidR="00A54F8C">
        <w:rPr>
          <w:rFonts w:ascii="Times New Roman" w:hAnsi="Times New Roman" w:cs="Times New Roman"/>
          <w:sz w:val="28"/>
          <w:szCs w:val="28"/>
          <w:lang w:val="uk-UA"/>
        </w:rPr>
        <w:t xml:space="preserve"> О.</w:t>
      </w:r>
      <w:r w:rsidR="00B8336D">
        <w:rPr>
          <w:rFonts w:ascii="Times New Roman" w:hAnsi="Times New Roman" w:cs="Times New Roman"/>
          <w:sz w:val="28"/>
          <w:szCs w:val="28"/>
          <w:lang w:val="uk-UA"/>
        </w:rPr>
        <w:t xml:space="preserve">М., </w:t>
      </w:r>
      <w:proofErr w:type="spellStart"/>
      <w:r w:rsidR="00B8336D">
        <w:rPr>
          <w:rFonts w:ascii="Times New Roman" w:hAnsi="Times New Roman" w:cs="Times New Roman"/>
          <w:sz w:val="28"/>
          <w:szCs w:val="28"/>
          <w:lang w:val="uk-UA"/>
        </w:rPr>
        <w:t>Звягін</w:t>
      </w:r>
      <w:proofErr w:type="spellEnd"/>
      <w:r w:rsidR="00B8336D">
        <w:rPr>
          <w:rFonts w:ascii="Times New Roman" w:hAnsi="Times New Roman" w:cs="Times New Roman"/>
          <w:sz w:val="28"/>
          <w:szCs w:val="28"/>
          <w:lang w:val="uk-UA"/>
        </w:rPr>
        <w:t xml:space="preserve"> О.С., Асауленко О.В.</w:t>
      </w:r>
    </w:p>
    <w:p w:rsidR="0072433B" w:rsidRDefault="0072433B" w:rsidP="0072433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B8336D">
        <w:rPr>
          <w:rFonts w:ascii="Times New Roman" w:hAnsi="Times New Roman" w:cs="Times New Roman"/>
          <w:sz w:val="28"/>
          <w:szCs w:val="28"/>
          <w:lang w:val="uk-UA"/>
        </w:rPr>
        <w:t xml:space="preserve">Інформацію прийняти до відома. </w:t>
      </w:r>
    </w:p>
    <w:p w:rsidR="0072433B" w:rsidRDefault="0072433B" w:rsidP="00452D55">
      <w:pPr>
        <w:ind w:firstLine="567"/>
        <w:jc w:val="both"/>
        <w:rPr>
          <w:rFonts w:ascii="Times New Roman" w:eastAsia="Times New Roman" w:hAnsi="Times New Roman" w:cs="Times New Roman"/>
          <w:kern w:val="0"/>
          <w:sz w:val="28"/>
          <w:szCs w:val="28"/>
          <w:lang w:val="uk-UA" w:eastAsia="ru-RU" w:bidi="ar-SA"/>
        </w:rPr>
      </w:pPr>
    </w:p>
    <w:p w:rsidR="006447CE" w:rsidRDefault="006447CE" w:rsidP="001D4A19">
      <w:pPr>
        <w:ind w:firstLine="567"/>
        <w:jc w:val="both"/>
        <w:rPr>
          <w:rFonts w:ascii="Times New Roman" w:hAnsi="Times New Roman" w:cs="Times New Roman"/>
          <w:sz w:val="28"/>
          <w:szCs w:val="28"/>
          <w:lang w:val="uk-UA"/>
        </w:rPr>
      </w:pPr>
    </w:p>
    <w:p w:rsidR="00452D55" w:rsidRPr="004057E8" w:rsidRDefault="00452D55" w:rsidP="00452D55">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452D55" w:rsidRDefault="00452D55" w:rsidP="00452D5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52D55" w:rsidRPr="004057E8" w:rsidRDefault="00452D55" w:rsidP="00452D55">
      <w:pPr>
        <w:ind w:firstLine="567"/>
        <w:jc w:val="both"/>
        <w:rPr>
          <w:rFonts w:ascii="Times New Roman" w:hAnsi="Times New Roman" w:cs="Times New Roman"/>
          <w:sz w:val="28"/>
          <w:szCs w:val="28"/>
          <w:lang w:val="uk-UA"/>
        </w:rPr>
      </w:pPr>
    </w:p>
    <w:p w:rsidR="00452D55" w:rsidRPr="004057E8" w:rsidRDefault="00452D55" w:rsidP="00452D5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bookmarkStart w:id="0" w:name="_GoBack"/>
      <w:bookmarkEnd w:id="0"/>
      <w:proofErr w:type="spellEnd"/>
    </w:p>
    <w:sectPr w:rsidR="00452D55" w:rsidRPr="0040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Liberation Serif">
    <w:altName w:val="MS Gothic"/>
    <w:charset w:val="CC"/>
    <w:family w:val="roman"/>
    <w:pitch w:val="variable"/>
    <w:sig w:usb0="00000203" w:usb1="500078FF" w:usb2="00000021" w:usb3="00000000" w:csb0="000001BF" w:csb1="00000000"/>
  </w:font>
  <w:font w:name="FreeSans">
    <w:altName w:val="Arial"/>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35B"/>
    <w:multiLevelType w:val="multilevel"/>
    <w:tmpl w:val="C33ED7E6"/>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04D47459"/>
    <w:multiLevelType w:val="hybridMultilevel"/>
    <w:tmpl w:val="DD523A98"/>
    <w:lvl w:ilvl="0" w:tplc="63F8A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2738E"/>
    <w:multiLevelType w:val="hybridMultilevel"/>
    <w:tmpl w:val="813A32A0"/>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
    <w:nsid w:val="0C8327C8"/>
    <w:multiLevelType w:val="hybridMultilevel"/>
    <w:tmpl w:val="970629E6"/>
    <w:lvl w:ilvl="0" w:tplc="B4BE6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21320C"/>
    <w:multiLevelType w:val="hybridMultilevel"/>
    <w:tmpl w:val="6ABE83D2"/>
    <w:lvl w:ilvl="0" w:tplc="0422000B">
      <w:start w:val="1"/>
      <w:numFmt w:val="bullet"/>
      <w:lvlText w:val=""/>
      <w:lvlJc w:val="left"/>
      <w:pPr>
        <w:ind w:left="2291" w:hanging="360"/>
      </w:pPr>
      <w:rPr>
        <w:rFonts w:ascii="Wingdings" w:hAnsi="Wingding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5">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2D58"/>
    <w:multiLevelType w:val="hybridMultilevel"/>
    <w:tmpl w:val="49A49C7C"/>
    <w:lvl w:ilvl="0" w:tplc="0422000B">
      <w:start w:val="1"/>
      <w:numFmt w:val="bullet"/>
      <w:lvlText w:val=""/>
      <w:lvlJc w:val="left"/>
      <w:pPr>
        <w:ind w:left="2291" w:hanging="360"/>
      </w:pPr>
      <w:rPr>
        <w:rFonts w:ascii="Wingdings" w:hAnsi="Wingding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7">
    <w:nsid w:val="22FE29B4"/>
    <w:multiLevelType w:val="hybridMultilevel"/>
    <w:tmpl w:val="D67278AE"/>
    <w:lvl w:ilvl="0" w:tplc="EC74DD1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A778A"/>
    <w:multiLevelType w:val="multilevel"/>
    <w:tmpl w:val="5B9A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FD4FA8"/>
    <w:multiLevelType w:val="multilevel"/>
    <w:tmpl w:val="EBF81308"/>
    <w:lvl w:ilvl="0">
      <w:start w:val="1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216184C"/>
    <w:multiLevelType w:val="multilevel"/>
    <w:tmpl w:val="CC72E2BC"/>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82E5603"/>
    <w:multiLevelType w:val="multilevel"/>
    <w:tmpl w:val="D65C02FE"/>
    <w:lvl w:ilvl="0">
      <w:start w:val="1"/>
      <w:numFmt w:val="decimal"/>
      <w:lvlText w:val="%1."/>
      <w:lvlJc w:val="left"/>
      <w:pPr>
        <w:ind w:left="1778" w:hanging="360"/>
      </w:pPr>
      <w:rPr>
        <w:rFonts w:hint="default"/>
      </w:rPr>
    </w:lvl>
    <w:lvl w:ilvl="1">
      <w:start w:val="3"/>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5B2609DD"/>
    <w:multiLevelType w:val="hybridMultilevel"/>
    <w:tmpl w:val="6B96FC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FE3172"/>
    <w:multiLevelType w:val="hybridMultilevel"/>
    <w:tmpl w:val="0A26B680"/>
    <w:lvl w:ilvl="0" w:tplc="A83A25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9D0C91"/>
    <w:multiLevelType w:val="hybridMultilevel"/>
    <w:tmpl w:val="D40A1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C10DE1"/>
    <w:multiLevelType w:val="hybridMultilevel"/>
    <w:tmpl w:val="03C4E102"/>
    <w:lvl w:ilvl="0" w:tplc="59A691F6">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30086F"/>
    <w:multiLevelType w:val="multilevel"/>
    <w:tmpl w:val="E2AA1D66"/>
    <w:lvl w:ilvl="0">
      <w:start w:val="3"/>
      <w:numFmt w:val="decimal"/>
      <w:lvlText w:val="%1."/>
      <w:lvlJc w:val="left"/>
      <w:pPr>
        <w:ind w:left="390" w:hanging="390"/>
      </w:pPr>
      <w:rPr>
        <w:rFonts w:hint="default"/>
        <w:b w:val="0"/>
        <w:bCs/>
      </w:rPr>
    </w:lvl>
    <w:lvl w:ilvl="1">
      <w:start w:val="3"/>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5"/>
  </w:num>
  <w:num w:numId="2">
    <w:abstractNumId w:val="9"/>
  </w:num>
  <w:num w:numId="3">
    <w:abstractNumId w:val="11"/>
  </w:num>
  <w:num w:numId="4">
    <w:abstractNumId w:val="17"/>
  </w:num>
  <w:num w:numId="5">
    <w:abstractNumId w:val="3"/>
  </w:num>
  <w:num w:numId="6">
    <w:abstractNumId w:val="7"/>
  </w:num>
  <w:num w:numId="7">
    <w:abstractNumId w:val="10"/>
  </w:num>
  <w:num w:numId="8">
    <w:abstractNumId w:val="16"/>
  </w:num>
  <w:num w:numId="9">
    <w:abstractNumId w:val="1"/>
  </w:num>
  <w:num w:numId="10">
    <w:abstractNumId w:val="2"/>
  </w:num>
  <w:num w:numId="11">
    <w:abstractNumId w:val="0"/>
  </w:num>
  <w:num w:numId="12">
    <w:abstractNumId w:val="13"/>
  </w:num>
  <w:num w:numId="13">
    <w:abstractNumId w:val="15"/>
  </w:num>
  <w:num w:numId="14">
    <w:abstractNumId w:val="14"/>
  </w:num>
  <w:num w:numId="15">
    <w:abstractNumId w:val="12"/>
  </w:num>
  <w:num w:numId="16">
    <w:abstractNumId w:val="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A7"/>
    <w:rsid w:val="000020B7"/>
    <w:rsid w:val="000312BA"/>
    <w:rsid w:val="00081483"/>
    <w:rsid w:val="00093128"/>
    <w:rsid w:val="001257B0"/>
    <w:rsid w:val="00145894"/>
    <w:rsid w:val="001942D3"/>
    <w:rsid w:val="001D4A19"/>
    <w:rsid w:val="0020575E"/>
    <w:rsid w:val="002D1DC7"/>
    <w:rsid w:val="003053D7"/>
    <w:rsid w:val="003B7D60"/>
    <w:rsid w:val="00441027"/>
    <w:rsid w:val="00452D55"/>
    <w:rsid w:val="0054754A"/>
    <w:rsid w:val="00552FD6"/>
    <w:rsid w:val="00575587"/>
    <w:rsid w:val="005764C5"/>
    <w:rsid w:val="005C5EA7"/>
    <w:rsid w:val="00643CB4"/>
    <w:rsid w:val="006447CE"/>
    <w:rsid w:val="006B007A"/>
    <w:rsid w:val="006C2C43"/>
    <w:rsid w:val="006D4EE1"/>
    <w:rsid w:val="006F3C34"/>
    <w:rsid w:val="0072433B"/>
    <w:rsid w:val="0077089E"/>
    <w:rsid w:val="007E3512"/>
    <w:rsid w:val="007E446F"/>
    <w:rsid w:val="00831659"/>
    <w:rsid w:val="008535E2"/>
    <w:rsid w:val="008F4FE1"/>
    <w:rsid w:val="00921F8B"/>
    <w:rsid w:val="00A54F8C"/>
    <w:rsid w:val="00A8357A"/>
    <w:rsid w:val="00AA3AC6"/>
    <w:rsid w:val="00AB1206"/>
    <w:rsid w:val="00AF291F"/>
    <w:rsid w:val="00B32037"/>
    <w:rsid w:val="00B8336D"/>
    <w:rsid w:val="00B93E9A"/>
    <w:rsid w:val="00BE4D6F"/>
    <w:rsid w:val="00C427B1"/>
    <w:rsid w:val="00D837DB"/>
    <w:rsid w:val="00D94097"/>
    <w:rsid w:val="00D97F95"/>
    <w:rsid w:val="00DB3171"/>
    <w:rsid w:val="00DD26A5"/>
    <w:rsid w:val="00E605F5"/>
    <w:rsid w:val="00EA535D"/>
    <w:rsid w:val="00EB0CFF"/>
    <w:rsid w:val="00ED24A7"/>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uiPriority w:val="1"/>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081483"/>
    <w:rPr>
      <w:rFonts w:ascii="Tahoma" w:hAnsi="Tahoma" w:cs="Mangal"/>
      <w:sz w:val="16"/>
      <w:szCs w:val="14"/>
    </w:rPr>
  </w:style>
  <w:style w:type="character" w:customStyle="1" w:styleId="aa">
    <w:name w:val="Текст выноски Знак"/>
    <w:basedOn w:val="a0"/>
    <w:link w:val="a9"/>
    <w:uiPriority w:val="99"/>
    <w:semiHidden/>
    <w:rsid w:val="00081483"/>
    <w:rPr>
      <w:rFonts w:ascii="Tahoma" w:eastAsia="Noto Sans CJK SC Regular" w:hAnsi="Tahoma" w:cs="Mangal"/>
      <w:kern w:val="3"/>
      <w:sz w:val="16"/>
      <w:szCs w:val="14"/>
      <w:lang w:eastAsia="zh-CN" w:bidi="hi-IN"/>
    </w:rPr>
  </w:style>
  <w:style w:type="table" w:customStyle="1" w:styleId="3">
    <w:name w:val="Сетка таблицы3"/>
    <w:basedOn w:val="a1"/>
    <w:next w:val="a5"/>
    <w:uiPriority w:val="59"/>
    <w:locked/>
    <w:rsid w:val="003053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053D7"/>
    <w:pPr>
      <w:suppressAutoHyphens w:val="0"/>
      <w:autoSpaceDN/>
      <w:ind w:left="720"/>
      <w:textAlignment w:val="auto"/>
    </w:pPr>
    <w:rPr>
      <w:rFonts w:ascii="Times New Roman" w:eastAsia="Calibri" w:hAnsi="Times New Roman" w:cs="Times New Roman"/>
      <w:kern w:val="0"/>
      <w:sz w:val="28"/>
      <w:szCs w:val="20"/>
      <w:lang w:val="en-GB"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uiPriority w:val="1"/>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081483"/>
    <w:rPr>
      <w:rFonts w:ascii="Tahoma" w:hAnsi="Tahoma" w:cs="Mangal"/>
      <w:sz w:val="16"/>
      <w:szCs w:val="14"/>
    </w:rPr>
  </w:style>
  <w:style w:type="character" w:customStyle="1" w:styleId="aa">
    <w:name w:val="Текст выноски Знак"/>
    <w:basedOn w:val="a0"/>
    <w:link w:val="a9"/>
    <w:uiPriority w:val="99"/>
    <w:semiHidden/>
    <w:rsid w:val="00081483"/>
    <w:rPr>
      <w:rFonts w:ascii="Tahoma" w:eastAsia="Noto Sans CJK SC Regular" w:hAnsi="Tahoma" w:cs="Mangal"/>
      <w:kern w:val="3"/>
      <w:sz w:val="16"/>
      <w:szCs w:val="14"/>
      <w:lang w:eastAsia="zh-CN" w:bidi="hi-IN"/>
    </w:rPr>
  </w:style>
  <w:style w:type="table" w:customStyle="1" w:styleId="3">
    <w:name w:val="Сетка таблицы3"/>
    <w:basedOn w:val="a1"/>
    <w:next w:val="a5"/>
    <w:uiPriority w:val="59"/>
    <w:locked/>
    <w:rsid w:val="003053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053D7"/>
    <w:pPr>
      <w:suppressAutoHyphens w:val="0"/>
      <w:autoSpaceDN/>
      <w:ind w:left="720"/>
      <w:textAlignment w:val="auto"/>
    </w:pPr>
    <w:rPr>
      <w:rFonts w:ascii="Times New Roman" w:eastAsia="Calibri" w:hAnsi="Times New Roman" w:cs="Times New Roman"/>
      <w:kern w:val="0"/>
      <w:sz w:val="28"/>
      <w:szCs w:val="20"/>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12</cp:revision>
  <cp:lastPrinted>2021-07-21T11:25:00Z</cp:lastPrinted>
  <dcterms:created xsi:type="dcterms:W3CDTF">2021-07-12T06:06:00Z</dcterms:created>
  <dcterms:modified xsi:type="dcterms:W3CDTF">2021-07-30T10:25:00Z</dcterms:modified>
</cp:coreProperties>
</file>