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45" w:rsidRPr="00647B74" w:rsidRDefault="00FF4945" w:rsidP="00FF4945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44AFAE7C" wp14:editId="22C5AEA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F4945" w:rsidRPr="00647B74" w:rsidRDefault="00FF4945" w:rsidP="00FF4945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FF4945" w:rsidRPr="00647B74" w:rsidRDefault="00FF4945" w:rsidP="00FF4945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FF4945" w:rsidRPr="00647B74" w:rsidRDefault="00FF4945" w:rsidP="00FF4945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FF4945" w:rsidRPr="00647B74" w:rsidRDefault="00FF4945" w:rsidP="00FF4945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FF4945" w:rsidRPr="00647B74" w:rsidRDefault="00FF4945" w:rsidP="00FF4945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FF4945" w:rsidRPr="00647B74" w:rsidRDefault="00FF4945" w:rsidP="00FF4945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F4945" w:rsidRPr="00647B74" w:rsidTr="00C91B4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F4945" w:rsidRDefault="00FF4945" w:rsidP="00C91B4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FF4945" w:rsidRPr="00647B74" w:rsidRDefault="00FF4945" w:rsidP="00C91B4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F4945" w:rsidRPr="00647B74" w:rsidRDefault="00FF4945" w:rsidP="00FF4945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FF4945" w:rsidRPr="00647B74" w:rsidRDefault="00FF4945" w:rsidP="00FF4945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FF4945" w:rsidRPr="00647B74" w:rsidRDefault="00FF4945" w:rsidP="00FF4945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FF4945" w:rsidRPr="00647B74" w:rsidRDefault="00FF4945" w:rsidP="00FF4945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FF4945" w:rsidRPr="00647B74" w:rsidRDefault="00FF4945" w:rsidP="00FF494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FF4945" w:rsidRDefault="00FF4945" w:rsidP="00FF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945" w:rsidRPr="00647B74" w:rsidRDefault="00FF4945" w:rsidP="00FF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FF4945" w:rsidRPr="00647B74" w:rsidRDefault="00FF4945" w:rsidP="00FF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FF4945" w:rsidRDefault="00FF4945" w:rsidP="00FF49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945" w:rsidRPr="00FF4945" w:rsidRDefault="00FF4945" w:rsidP="00FF49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9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 w:rsidRPr="00FF4945">
        <w:rPr>
          <w:rFonts w:ascii="Times New Roman" w:hAnsi="Times New Roman" w:cs="Times New Roman"/>
          <w:b/>
          <w:sz w:val="28"/>
          <w:szCs w:val="28"/>
        </w:rPr>
        <w:t>6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F4945">
        <w:rPr>
          <w:rFonts w:ascii="Times New Roman" w:hAnsi="Times New Roman" w:cs="Times New Roman"/>
          <w:b/>
          <w:sz w:val="28"/>
          <w:szCs w:val="28"/>
        </w:rPr>
        <w:t>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F4945">
        <w:rPr>
          <w:rFonts w:ascii="Times New Roman" w:hAnsi="Times New Roman" w:cs="Times New Roman"/>
          <w:b/>
          <w:sz w:val="28"/>
          <w:szCs w:val="28"/>
        </w:rPr>
        <w:t xml:space="preserve"> 307</w:t>
      </w:r>
    </w:p>
    <w:p w:rsidR="00FF4945" w:rsidRPr="00F05CB6" w:rsidRDefault="00FF4945" w:rsidP="00FF49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6B31BF" w:rsidRPr="00C97335" w:rsidRDefault="006B31BF" w:rsidP="006B31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6B31BF" w:rsidRPr="0054754A" w:rsidRDefault="006B31BF" w:rsidP="006B31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6B31BF" w:rsidRDefault="006B31BF" w:rsidP="006B31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B31BF" w:rsidRDefault="006B31BF" w:rsidP="006B31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6B31BF" w:rsidRPr="0054754A" w:rsidRDefault="006B31BF" w:rsidP="006B31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FF4945" w:rsidRDefault="00FF4945" w:rsidP="00FF494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FF4945" w:rsidRPr="00F05CB6" w:rsidRDefault="00FF4945" w:rsidP="00FF494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802"/>
        <w:gridCol w:w="6768"/>
      </w:tblGrid>
      <w:tr w:rsidR="00FF4945" w:rsidRPr="000A6C74" w:rsidTr="006B31BF">
        <w:tc>
          <w:tcPr>
            <w:tcW w:w="2802" w:type="dxa"/>
          </w:tcPr>
          <w:p w:rsidR="00FF4945" w:rsidRDefault="00FF4945" w:rsidP="00C91B4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FF4945" w:rsidRPr="00470E6B" w:rsidRDefault="00FF4945" w:rsidP="00C91B4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6768" w:type="dxa"/>
          </w:tcPr>
          <w:p w:rsidR="00FF4945" w:rsidRPr="00A657F4" w:rsidRDefault="00FF4945" w:rsidP="00C91B4E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</w:p>
          <w:p w:rsidR="00FF4945" w:rsidRPr="00A657F4" w:rsidRDefault="00FF4945" w:rsidP="00C91B4E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  <w:r w:rsidRPr="00A657F4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міського голови - </w:t>
            </w:r>
            <w:r w:rsidRPr="00A657F4">
              <w:rPr>
                <w:sz w:val="28"/>
                <w:szCs w:val="28"/>
                <w:lang w:val="uk-UA"/>
              </w:rPr>
              <w:t>директор Департаменту фінансів Одеської міської ради;</w:t>
            </w:r>
          </w:p>
        </w:tc>
      </w:tr>
      <w:tr w:rsidR="006B31BF" w:rsidRPr="00A37968" w:rsidTr="006B31BF">
        <w:tc>
          <w:tcPr>
            <w:tcW w:w="2802" w:type="dxa"/>
          </w:tcPr>
          <w:p w:rsidR="006B31BF" w:rsidRDefault="006B31BF" w:rsidP="00AB167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Леонідова</w:t>
            </w:r>
            <w:proofErr w:type="spellEnd"/>
          </w:p>
          <w:p w:rsidR="006B31BF" w:rsidRDefault="006B31BF" w:rsidP="00AB167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Лілія Василівна </w:t>
            </w:r>
          </w:p>
        </w:tc>
        <w:tc>
          <w:tcPr>
            <w:tcW w:w="6768" w:type="dxa"/>
          </w:tcPr>
          <w:p w:rsidR="006B31BF" w:rsidRDefault="006B31BF" w:rsidP="00AB167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31BF" w:rsidRPr="00A657F4" w:rsidRDefault="006B31BF" w:rsidP="00AB1672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3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 Одеської міської ради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голова постійної комісії Одеської міської ради  з питань соціальної політики та праці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</w:tbl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1BF" w:rsidRPr="006B31BF" w:rsidRDefault="00FF4945" w:rsidP="00FF494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Одеської міської ради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="006B31BF" w:rsidRPr="002A0F1D">
        <w:rPr>
          <w:rFonts w:ascii="Times New Roman" w:hAnsi="Times New Roman" w:cs="Times New Roman"/>
          <w:sz w:val="28"/>
          <w:szCs w:val="28"/>
          <w:lang w:val="uk-UA"/>
        </w:rPr>
        <w:t xml:space="preserve">№ 04-14/37/255 </w:t>
      </w:r>
      <w:r w:rsidR="006B31BF" w:rsidRPr="00ED7F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3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     14</w:t>
      </w:r>
      <w:r w:rsidR="006B31BF" w:rsidRPr="00ED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B3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B31BF" w:rsidRPr="00ED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6B31BF" w:rsidRPr="002A0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B3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</w:t>
      </w:r>
    </w:p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0F0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2D0F0A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D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2022 рік:</w:t>
      </w:r>
    </w:p>
    <w:p w:rsidR="006B31BF" w:rsidRPr="006B31BF" w:rsidRDefault="006B31BF" w:rsidP="006B31BF">
      <w:pPr>
        <w:pStyle w:val="a6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6B31BF">
        <w:rPr>
          <w:sz w:val="24"/>
          <w:szCs w:val="24"/>
          <w:lang w:val="uk-UA"/>
        </w:rPr>
        <w:t>Внесення змін до бюджету Одеської міської територіальної громади на 2022 рік обумовлене тим, що р</w:t>
      </w:r>
      <w:r w:rsidRPr="006B31BF">
        <w:rPr>
          <w:color w:val="1B1D1F"/>
          <w:sz w:val="24"/>
          <w:szCs w:val="24"/>
          <w:shd w:val="clear" w:color="auto" w:fill="FFFFFF"/>
          <w:lang w:val="uk-UA"/>
        </w:rPr>
        <w:t>ішенням</w:t>
      </w:r>
      <w:r w:rsidRPr="006B31BF">
        <w:rPr>
          <w:color w:val="1B1D1F"/>
          <w:sz w:val="24"/>
          <w:szCs w:val="24"/>
          <w:lang w:val="uk-UA"/>
        </w:rPr>
        <w:t xml:space="preserve"> </w:t>
      </w:r>
      <w:r w:rsidRPr="006B31BF">
        <w:rPr>
          <w:color w:val="1B1D1F"/>
          <w:sz w:val="24"/>
          <w:szCs w:val="24"/>
          <w:shd w:val="clear" w:color="auto" w:fill="FFFFFF"/>
          <w:lang w:val="uk-UA"/>
        </w:rPr>
        <w:t>Одеської міської ради</w:t>
      </w:r>
      <w:r w:rsidRPr="006B31BF">
        <w:rPr>
          <w:color w:val="1B1D1F"/>
          <w:sz w:val="24"/>
          <w:szCs w:val="24"/>
          <w:lang w:val="uk-UA"/>
        </w:rPr>
        <w:t xml:space="preserve"> від 09 лютого 2022 року </w:t>
      </w:r>
      <w:r w:rsidRPr="006B31BF">
        <w:rPr>
          <w:rStyle w:val="a7"/>
          <w:rFonts w:eastAsia="Noto Sans CJK SC Regular"/>
          <w:b w:val="0"/>
          <w:color w:val="1B1D1F"/>
          <w:sz w:val="24"/>
          <w:szCs w:val="24"/>
          <w:shd w:val="clear" w:color="auto" w:fill="FFFFFF"/>
          <w:lang w:val="uk-UA"/>
        </w:rPr>
        <w:t>№ 865-</w:t>
      </w:r>
      <w:r w:rsidRPr="006B31BF">
        <w:rPr>
          <w:rStyle w:val="a7"/>
          <w:rFonts w:eastAsia="Noto Sans CJK SC Regular"/>
          <w:b w:val="0"/>
          <w:color w:val="1B1D1F"/>
          <w:sz w:val="24"/>
          <w:szCs w:val="24"/>
          <w:shd w:val="clear" w:color="auto" w:fill="FFFFFF"/>
        </w:rPr>
        <w:t>VIII</w:t>
      </w:r>
      <w:r w:rsidRPr="006B31BF">
        <w:rPr>
          <w:rStyle w:val="a7"/>
          <w:rFonts w:eastAsia="Noto Sans CJK SC Regular"/>
          <w:b w:val="0"/>
          <w:color w:val="1B1D1F"/>
          <w:sz w:val="24"/>
          <w:szCs w:val="24"/>
          <w:shd w:val="clear" w:color="auto" w:fill="FFFFFF"/>
          <w:lang w:val="uk-UA"/>
        </w:rPr>
        <w:t xml:space="preserve"> затверджена Міська цільова програма сприяння розвитку підрозділів територіальної оборони та добровольчих формувань територіальної громади міста Одеси на 2022 – 2023 </w:t>
      </w:r>
      <w:r w:rsidRPr="006B31BF">
        <w:rPr>
          <w:rStyle w:val="a7"/>
          <w:rFonts w:eastAsia="Noto Sans CJK SC Regular"/>
          <w:b w:val="0"/>
          <w:color w:val="1B1D1F"/>
          <w:sz w:val="24"/>
          <w:szCs w:val="24"/>
          <w:shd w:val="clear" w:color="auto" w:fill="FFFFFF"/>
          <w:lang w:val="uk-UA"/>
        </w:rPr>
        <w:lastRenderedPageBreak/>
        <w:t>роки (далі – Програма)</w:t>
      </w:r>
      <w:r w:rsidRPr="006B31BF">
        <w:rPr>
          <w:rStyle w:val="a7"/>
          <w:rFonts w:eastAsia="Noto Sans CJK SC Regular"/>
          <w:color w:val="1B1D1F"/>
          <w:sz w:val="24"/>
          <w:szCs w:val="24"/>
          <w:shd w:val="clear" w:color="auto" w:fill="FFFFFF"/>
          <w:lang w:val="uk-UA"/>
        </w:rPr>
        <w:t xml:space="preserve">. </w:t>
      </w:r>
      <w:r w:rsidRPr="006B31BF">
        <w:rPr>
          <w:color w:val="000000" w:themeColor="text1"/>
          <w:sz w:val="24"/>
          <w:szCs w:val="24"/>
          <w:lang w:val="uk-UA"/>
        </w:rPr>
        <w:t>Загальний обсяг фінансового ресурсу, необхідний для реалізації заходів Програми у 2022 році, затверджено у сумі 6 710 000 грн, у тому числі за наступними головними розпорядниками бюджетних коштів:</w:t>
      </w:r>
    </w:p>
    <w:p w:rsidR="006B31BF" w:rsidRPr="006B31BF" w:rsidRDefault="006B31BF" w:rsidP="006B31BF">
      <w:pPr>
        <w:pStyle w:val="a6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6B31BF">
        <w:rPr>
          <w:color w:val="000000" w:themeColor="text1"/>
          <w:sz w:val="24"/>
          <w:szCs w:val="24"/>
          <w:lang w:val="uk-UA"/>
        </w:rPr>
        <w:t>- Виконавчий комітет Одеської міської ради (загальний фонд – видатки споживання) – 22 000 грн;</w:t>
      </w:r>
    </w:p>
    <w:p w:rsidR="006B31BF" w:rsidRPr="006B31BF" w:rsidRDefault="006B31BF" w:rsidP="006B31BF">
      <w:pPr>
        <w:pStyle w:val="a6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6B31BF">
        <w:rPr>
          <w:color w:val="000000" w:themeColor="text1"/>
          <w:sz w:val="24"/>
          <w:szCs w:val="24"/>
          <w:lang w:val="uk-UA"/>
        </w:rPr>
        <w:t>- Департамент муніципальної безпеки Одеської міської ради (загальний фонд – видатки споживання) – 88 000 грн;</w:t>
      </w:r>
    </w:p>
    <w:p w:rsidR="006B31BF" w:rsidRPr="006B31BF" w:rsidRDefault="006B31BF" w:rsidP="006B31BF">
      <w:pPr>
        <w:pStyle w:val="a6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6B31BF">
        <w:rPr>
          <w:color w:val="000000" w:themeColor="text1"/>
          <w:sz w:val="24"/>
          <w:szCs w:val="24"/>
          <w:lang w:val="uk-UA"/>
        </w:rPr>
        <w:t xml:space="preserve">- Управління капітального будівництва Одеської міської ради (спеціальний фонд (бюджет розвитку) (найменування об’єкту: </w:t>
      </w:r>
      <w:r w:rsidRPr="006B31BF">
        <w:rPr>
          <w:sz w:val="24"/>
          <w:szCs w:val="24"/>
          <w:lang w:val="uk-UA"/>
        </w:rPr>
        <w:t>Капітальний ремонт приміщень для забезпечення розміщення Регіонального  управління Сил територіальної оборони «Південь», у тому числі обладнання сигналізацією (у т. ч. протипожежною) у м. Одесі</w:t>
      </w:r>
      <w:r w:rsidRPr="006B31BF">
        <w:rPr>
          <w:color w:val="000000" w:themeColor="text1"/>
          <w:sz w:val="24"/>
          <w:szCs w:val="24"/>
          <w:lang w:val="uk-UA"/>
        </w:rPr>
        <w:t xml:space="preserve"> – 6 600 000 грн.</w:t>
      </w:r>
    </w:p>
    <w:p w:rsidR="006B31BF" w:rsidRPr="006B31BF" w:rsidRDefault="006B31BF" w:rsidP="006B31BF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6B31BF">
        <w:rPr>
          <w:rFonts w:ascii="Times New Roman" w:hAnsi="Times New Roman" w:cs="Times New Roman"/>
          <w:color w:val="000000"/>
          <w:lang w:val="uk-UA"/>
        </w:rPr>
        <w:t>Враховуючи вищевикладене, пропонується визначення бюджетних призначень вищезазначеним головним розпорядникам бюджетних коштів (</w:t>
      </w:r>
      <w:r w:rsidRPr="006B31BF">
        <w:rPr>
          <w:rFonts w:ascii="Times New Roman" w:hAnsi="Times New Roman" w:cs="Times New Roman"/>
          <w:i/>
          <w:iCs/>
          <w:color w:val="000000"/>
          <w:lang w:val="uk-UA"/>
        </w:rPr>
        <w:t>копії листів головних розпорядників бюджетних коштів додаються</w:t>
      </w:r>
      <w:r w:rsidRPr="006B31BF">
        <w:rPr>
          <w:rFonts w:ascii="Times New Roman" w:hAnsi="Times New Roman" w:cs="Times New Roman"/>
          <w:color w:val="000000"/>
          <w:lang w:val="uk-UA"/>
        </w:rPr>
        <w:t>) за КТПКВКМБ 8240 «Заходи та роботи з територіальної оборони».</w:t>
      </w:r>
    </w:p>
    <w:p w:rsidR="006B31BF" w:rsidRPr="006B31BF" w:rsidRDefault="006B31BF" w:rsidP="006B31BF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B31BF">
        <w:rPr>
          <w:b w:val="0"/>
          <w:sz w:val="24"/>
          <w:szCs w:val="24"/>
        </w:rPr>
        <w:t>Визначення додаткових бюджетних призначень пропонуємо за рахунок зменшення бюджетних призначень за КТПКВКМБ 7370 «Реалізація інших заходів щодо соціально-економічного розвитку територій» в загальній сумі 6 710 000 грн, у тому числі:</w:t>
      </w:r>
    </w:p>
    <w:p w:rsidR="006B31BF" w:rsidRPr="006B31BF" w:rsidRDefault="006B31BF" w:rsidP="006B31BF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B31BF">
        <w:rPr>
          <w:b w:val="0"/>
          <w:sz w:val="24"/>
          <w:szCs w:val="24"/>
        </w:rPr>
        <w:t>- загальний фонд (головний розпорядник бюджетних коштів – Департамент фінансів Одеської міської ради) у сумі 110 000 грн;</w:t>
      </w:r>
    </w:p>
    <w:p w:rsidR="006B31BF" w:rsidRPr="006B31BF" w:rsidRDefault="006B31BF" w:rsidP="006B31BF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B31BF">
        <w:rPr>
          <w:b w:val="0"/>
          <w:sz w:val="24"/>
          <w:szCs w:val="24"/>
        </w:rPr>
        <w:t>- спеціальний фонд (бюджет розвитку) (головний розпорядник бюджетних коштів – Управління капітального будівництва Одеської міської ради) найменування об’єкту бюджету розвитку: «Інші видатки (нерозподілені видатки)» у сумі 6 600 000 грн.</w:t>
      </w:r>
    </w:p>
    <w:p w:rsidR="00FF4945" w:rsidRPr="001A6E2C" w:rsidRDefault="00FF4945" w:rsidP="00FF494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</w:t>
      </w:r>
      <w:r w:rsidRPr="00F2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B31BF" w:rsidRPr="002A0F1D">
        <w:rPr>
          <w:rFonts w:ascii="Times New Roman" w:hAnsi="Times New Roman" w:cs="Times New Roman"/>
          <w:sz w:val="28"/>
          <w:szCs w:val="28"/>
          <w:lang w:val="uk-UA"/>
        </w:rPr>
        <w:t xml:space="preserve">№ 04-14/37/255 </w:t>
      </w:r>
      <w:r w:rsidR="006B31BF" w:rsidRPr="00ED7F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3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14</w:t>
      </w:r>
      <w:r w:rsidR="006B31BF" w:rsidRPr="00ED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B3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B31BF" w:rsidRPr="00ED7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6B31BF" w:rsidRPr="002A0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B3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</w:t>
      </w:r>
    </w:p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945" w:rsidRPr="00A644B3" w:rsidRDefault="00FF4945" w:rsidP="00FF4945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 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Одеської міської ради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щодо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08 грудня 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«Про бюджет Одеської міської територіальної громади на 2022 рік». </w:t>
      </w:r>
    </w:p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08 грудня 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«Про бюджет Одеської міської територіальної громади на 2022 рік»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: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FF4945" w:rsidRPr="00153B6B" w:rsidRDefault="00FF4945" w:rsidP="00FF4945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153B6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FF4945" w:rsidRDefault="00FF4945" w:rsidP="00FF494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08 грудня 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«Про бюджет Одеської міської територіальної громади на 2022 рік»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та внести його на розгляд позачергової сесії Одеської міської ради. </w:t>
      </w:r>
    </w:p>
    <w:p w:rsidR="00FF4945" w:rsidRDefault="00FF4945" w:rsidP="00FF494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FF4945" w:rsidRDefault="00FF4945" w:rsidP="00FF49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Вадим МОРОХОВСЬКИЙ</w:t>
      </w:r>
    </w:p>
    <w:p w:rsidR="006B31BF" w:rsidRDefault="006B31BF" w:rsidP="00FF49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945" w:rsidRDefault="00FF4945" w:rsidP="00FF4945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FF4945" w:rsidRDefault="00FF4945" w:rsidP="00FF4945">
      <w:pPr>
        <w:rPr>
          <w:lang w:val="uk-UA"/>
        </w:rPr>
      </w:pPr>
      <w:bookmarkStart w:id="0" w:name="_GoBack"/>
      <w:bookmarkEnd w:id="0"/>
    </w:p>
    <w:sectPr w:rsidR="00F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45"/>
    <w:rsid w:val="000C70C7"/>
    <w:rsid w:val="00505207"/>
    <w:rsid w:val="005F08C9"/>
    <w:rsid w:val="006671D1"/>
    <w:rsid w:val="006B31BF"/>
    <w:rsid w:val="00A05AF8"/>
    <w:rsid w:val="00A37968"/>
    <w:rsid w:val="00D75451"/>
    <w:rsid w:val="00E45A0B"/>
    <w:rsid w:val="00FE28E2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E8E48-3FAC-4C72-85F7-064DC22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494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6B31B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F494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F494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D1"/>
    <w:rPr>
      <w:rFonts w:ascii="Tahoma" w:hAnsi="Tahoma" w:cs="Mangal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71D1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B31B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List Paragraph"/>
    <w:basedOn w:val="a"/>
    <w:uiPriority w:val="34"/>
    <w:qFormat/>
    <w:rsid w:val="006B31BF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styleId="a7">
    <w:name w:val="Strong"/>
    <w:uiPriority w:val="22"/>
    <w:qFormat/>
    <w:rsid w:val="006B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2022-02-14T16:07:00Z</cp:lastPrinted>
  <dcterms:created xsi:type="dcterms:W3CDTF">2022-02-14T12:51:00Z</dcterms:created>
  <dcterms:modified xsi:type="dcterms:W3CDTF">2022-02-15T12:13:00Z</dcterms:modified>
</cp:coreProperties>
</file>