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D" w:rsidRPr="00960541" w:rsidRDefault="009B1FBD" w:rsidP="009B1F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bookmarkStart w:id="0" w:name="_GoBack"/>
      <w:bookmarkEnd w:id="0"/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14363D" wp14:editId="5371BE64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DA1EDC6" wp14:editId="582BB0E6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9B1FBD" w:rsidRPr="00960541" w:rsidRDefault="009B1FBD" w:rsidP="009B1FB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9B1FBD" w:rsidRPr="00960541" w:rsidRDefault="009B1FBD" w:rsidP="009B1FBD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9B1FBD" w:rsidRPr="00960541" w:rsidRDefault="009B1FBD" w:rsidP="009B1FBD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9B1FBD" w:rsidRPr="00960541" w:rsidRDefault="009B1FBD" w:rsidP="009B1FBD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9B1FBD" w:rsidRPr="00960541" w:rsidRDefault="009B1FBD" w:rsidP="009B1FBD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B1FBD" w:rsidRPr="00960541" w:rsidTr="00AA649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B1FBD" w:rsidRPr="00960541" w:rsidRDefault="009B1FBD" w:rsidP="00AA649A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9B1FBD" w:rsidRPr="00960541" w:rsidRDefault="009B1FBD" w:rsidP="00AA649A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9B1FBD" w:rsidRPr="00960541" w:rsidRDefault="009B1FBD" w:rsidP="009B1F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9B1FBD" w:rsidRPr="00960541" w:rsidRDefault="009B1FBD" w:rsidP="009B1FBD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9B1FBD" w:rsidRPr="00960541" w:rsidRDefault="009B1FBD" w:rsidP="009B1FBD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9B1FBD" w:rsidRPr="00960541" w:rsidRDefault="009B1FBD" w:rsidP="009B1FBD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9B1FBD" w:rsidRDefault="009B1FBD" w:rsidP="009B1FBD">
      <w:pPr>
        <w:jc w:val="center"/>
        <w:rPr>
          <w:b/>
          <w:szCs w:val="28"/>
          <w:lang w:val="uk-UA"/>
        </w:rPr>
      </w:pPr>
    </w:p>
    <w:p w:rsidR="009B1FBD" w:rsidRPr="0061544D" w:rsidRDefault="009B1FBD" w:rsidP="009B1FBD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9B1FBD" w:rsidRDefault="009B1FBD" w:rsidP="009B1FBD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9B1FBD" w:rsidRDefault="009B1FBD" w:rsidP="009B1FBD">
      <w:pPr>
        <w:tabs>
          <w:tab w:val="left" w:pos="851"/>
          <w:tab w:val="left" w:pos="3305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>03.06</w:t>
      </w:r>
      <w:r w:rsidRPr="00C136E6">
        <w:rPr>
          <w:b/>
          <w:szCs w:val="28"/>
          <w:lang w:val="uk-UA"/>
        </w:rPr>
        <w:t>.20</w:t>
      </w:r>
      <w:r>
        <w:rPr>
          <w:b/>
          <w:szCs w:val="28"/>
          <w:lang w:val="en-US"/>
        </w:rPr>
        <w:t>2</w:t>
      </w:r>
      <w:r>
        <w:rPr>
          <w:b/>
          <w:szCs w:val="28"/>
          <w:lang w:val="uk-UA"/>
        </w:rPr>
        <w:t>4р</w:t>
      </w:r>
      <w:r w:rsidRPr="00C136E6">
        <w:rPr>
          <w:b/>
          <w:szCs w:val="28"/>
          <w:lang w:val="uk-UA"/>
        </w:rPr>
        <w:t xml:space="preserve">.                                       </w:t>
      </w:r>
      <w:r>
        <w:rPr>
          <w:b/>
          <w:szCs w:val="28"/>
          <w:lang w:val="en-US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Думська, 1 </w:t>
      </w:r>
    </w:p>
    <w:p w:rsidR="009B1FBD" w:rsidRDefault="009B1FBD" w:rsidP="009B1FBD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</w:t>
      </w:r>
      <w:r>
        <w:rPr>
          <w:b/>
          <w:szCs w:val="28"/>
          <w:lang w:val="uk-UA"/>
        </w:rPr>
        <w:t>12.30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>
        <w:rPr>
          <w:b/>
          <w:szCs w:val="28"/>
          <w:lang w:val="en-US"/>
        </w:rPr>
        <w:t xml:space="preserve">    </w:t>
      </w:r>
    </w:p>
    <w:p w:rsidR="009B1FBD" w:rsidRDefault="009B1FBD" w:rsidP="009B1FBD">
      <w:pPr>
        <w:spacing w:line="276" w:lineRule="auto"/>
        <w:ind w:firstLine="567"/>
        <w:rPr>
          <w:szCs w:val="28"/>
          <w:u w:val="single"/>
          <w:lang w:val="uk-UA"/>
        </w:rPr>
      </w:pPr>
      <w:r>
        <w:rPr>
          <w:b/>
          <w:szCs w:val="28"/>
          <w:lang w:val="en-US"/>
        </w:rPr>
        <w:t xml:space="preserve">      </w:t>
      </w:r>
    </w:p>
    <w:p w:rsidR="009B1FBD" w:rsidRPr="00636129" w:rsidRDefault="009B1FBD" w:rsidP="009B1FBD">
      <w:pPr>
        <w:spacing w:line="276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9B1FBD" w:rsidRPr="0061544D" w:rsidRDefault="009B1FBD" w:rsidP="009B1FBD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Філімонов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9B1FBD" w:rsidRPr="00123F89" w:rsidRDefault="009B1FBD" w:rsidP="009B1FBD">
      <w:pPr>
        <w:spacing w:line="276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Антонішак Оксана Степанівна – секретар комісії</w:t>
      </w:r>
    </w:p>
    <w:p w:rsidR="009B1FBD" w:rsidRDefault="009B1FBD" w:rsidP="009B1FBD">
      <w:pPr>
        <w:ind w:left="422" w:right="141" w:firstLine="567"/>
        <w:jc w:val="both"/>
        <w:rPr>
          <w:szCs w:val="28"/>
          <w:lang w:val="uk-UA"/>
        </w:rPr>
      </w:pPr>
    </w:p>
    <w:p w:rsidR="009B1FBD" w:rsidRDefault="009B1FBD" w:rsidP="009B1FBD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Директор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>- Ліптуга Іван Леонідович</w:t>
      </w:r>
    </w:p>
    <w:p w:rsidR="009B1FBD" w:rsidRDefault="009B1FBD" w:rsidP="009B1FBD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Заступник директора – начальник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>– Крижалко Людмила Михайлівна</w:t>
      </w:r>
    </w:p>
    <w:p w:rsidR="009B1FBD" w:rsidRDefault="009B1FBD" w:rsidP="009B1FBD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директора – начальник Управління туризму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>– Покровський Станіслав Ігорович</w:t>
      </w:r>
    </w:p>
    <w:p w:rsidR="009B1FBD" w:rsidRDefault="009B1FBD" w:rsidP="009B1FBD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Начальник  відділу мистецтв, культурно-освітніх закладів та роботи з бібліотеками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>- Карпенко Марина Василівна</w:t>
      </w:r>
    </w:p>
    <w:p w:rsidR="009B1FBD" w:rsidRDefault="009B1FBD" w:rsidP="009B1FBD">
      <w:pPr>
        <w:spacing w:line="276" w:lineRule="auto"/>
        <w:ind w:firstLine="567"/>
        <w:rPr>
          <w:szCs w:val="28"/>
          <w:u w:val="single"/>
          <w:lang w:val="uk-UA"/>
        </w:rPr>
      </w:pPr>
    </w:p>
    <w:p w:rsidR="009B1FBD" w:rsidRDefault="009B1FBD" w:rsidP="009B1FBD">
      <w:pPr>
        <w:spacing w:line="276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9B1FBD" w:rsidRDefault="009B1FBD" w:rsidP="009B1FBD">
      <w:pPr>
        <w:spacing w:line="276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Головатюк-Юзефпольська Ірина Ліонеліївна – заступник голови комісії</w:t>
      </w:r>
    </w:p>
    <w:p w:rsidR="009B1FBD" w:rsidRPr="00450FC4" w:rsidRDefault="009B1FBD" w:rsidP="009B1FBD">
      <w:pPr>
        <w:spacing w:line="276" w:lineRule="auto"/>
        <w:ind w:firstLine="567"/>
        <w:rPr>
          <w:szCs w:val="28"/>
          <w:lang w:val="uk-UA"/>
        </w:rPr>
      </w:pPr>
      <w:r w:rsidRPr="00450FC4">
        <w:rPr>
          <w:szCs w:val="28"/>
          <w:lang w:val="uk-UA"/>
        </w:rPr>
        <w:t>Едельман Олександр Володимирович</w:t>
      </w:r>
      <w:r>
        <w:rPr>
          <w:szCs w:val="28"/>
          <w:lang w:val="uk-UA"/>
        </w:rPr>
        <w:t xml:space="preserve"> – член комісії</w:t>
      </w:r>
    </w:p>
    <w:p w:rsidR="009B1FBD" w:rsidRDefault="009B1FBD" w:rsidP="009B1FBD">
      <w:pPr>
        <w:ind w:left="75" w:right="-1" w:firstLine="633"/>
        <w:jc w:val="center"/>
        <w:rPr>
          <w:b/>
          <w:szCs w:val="28"/>
          <w:lang w:val="uk-UA"/>
        </w:rPr>
      </w:pPr>
    </w:p>
    <w:p w:rsidR="009B1FBD" w:rsidRPr="00360C37" w:rsidRDefault="009B1FBD" w:rsidP="009B1FBD">
      <w:pPr>
        <w:ind w:left="75" w:right="-1" w:firstLine="633"/>
        <w:jc w:val="center"/>
        <w:rPr>
          <w:b/>
          <w:szCs w:val="28"/>
          <w:lang w:val="uk-UA"/>
        </w:rPr>
      </w:pPr>
      <w:r w:rsidRPr="00360C37">
        <w:rPr>
          <w:b/>
          <w:szCs w:val="28"/>
          <w:lang w:val="uk-UA"/>
        </w:rPr>
        <w:t>Порядок денний:</w:t>
      </w:r>
    </w:p>
    <w:p w:rsidR="009B1FBD" w:rsidRDefault="009B1FBD" w:rsidP="009B1FB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en-US" w:eastAsia="zh-CN" w:bidi="hi-IN"/>
        </w:rPr>
      </w:pPr>
    </w:p>
    <w:p w:rsidR="009B1FBD" w:rsidRDefault="009B1FBD" w:rsidP="009B1FBD">
      <w:pPr>
        <w:pStyle w:val="Standard"/>
        <w:numPr>
          <w:ilvl w:val="0"/>
          <w:numId w:val="2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357A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09 лютого 2022 року № 868-VIII.</w:t>
      </w:r>
    </w:p>
    <w:p w:rsidR="009B1FBD" w:rsidRDefault="009B1FBD" w:rsidP="009B1FBD">
      <w:pPr>
        <w:pStyle w:val="Standard"/>
        <w:numPr>
          <w:ilvl w:val="0"/>
          <w:numId w:val="2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 затвердження Міської цільової програми розвитку міжнародного співробітництва, туризму та маркетингу міста Одеси на 2024 – 2026 роки.</w:t>
      </w:r>
    </w:p>
    <w:p w:rsidR="009B1FBD" w:rsidRDefault="009B1FBD" w:rsidP="009B1FBD">
      <w:pPr>
        <w:pStyle w:val="Standard"/>
        <w:numPr>
          <w:ilvl w:val="0"/>
          <w:numId w:val="2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Різне.</w:t>
      </w:r>
    </w:p>
    <w:p w:rsidR="009B1FBD" w:rsidRPr="00C136E6" w:rsidRDefault="009B1FBD" w:rsidP="009B1FBD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                          </w:t>
      </w:r>
    </w:p>
    <w:p w:rsidR="007C0AB7" w:rsidRPr="007C0AB7" w:rsidRDefault="009B1FBD" w:rsidP="007C0AB7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="007C0AB7" w:rsidRPr="007C0AB7">
        <w:rPr>
          <w:szCs w:val="28"/>
          <w:lang w:val="uk-UA"/>
        </w:rPr>
        <w:t>Інформацію Директора Департаменту культури, міжнародного співробітництва та європейської інтеграції Івана Ліптуги по проєкту рішення Одеської міської ради</w:t>
      </w:r>
      <w:r w:rsidR="007C0AB7" w:rsidRPr="007C0AB7">
        <w:rPr>
          <w:rFonts w:eastAsia="Calibri" w:cs="Times New Roman"/>
          <w:szCs w:val="28"/>
          <w:lang w:val="uk-UA" w:eastAsia="ru-RU"/>
        </w:rPr>
        <w:t xml:space="preserve"> </w:t>
      </w:r>
      <w:r w:rsidR="007C0AB7">
        <w:rPr>
          <w:rFonts w:eastAsia="Calibri" w:cs="Times New Roman"/>
          <w:szCs w:val="28"/>
          <w:lang w:val="uk-UA" w:eastAsia="ru-RU"/>
        </w:rPr>
        <w:t>«</w:t>
      </w:r>
      <w:r w:rsidR="007C0AB7" w:rsidRPr="007C0AB7">
        <w:rPr>
          <w:rFonts w:eastAsia="Calibri" w:cs="Times New Roman"/>
          <w:szCs w:val="28"/>
          <w:lang w:val="uk-UA" w:eastAsia="ru-RU"/>
        </w:rPr>
        <w:tab/>
        <w:t>Про внесення змін до Міської цільової програми розвитку культури в м. Одесі на 2022 – 2024 роки, затвердженої рішенням Одеської міської ради від</w:t>
      </w:r>
      <w:r w:rsidR="007C0AB7">
        <w:rPr>
          <w:rFonts w:eastAsia="Calibri" w:cs="Times New Roman"/>
          <w:szCs w:val="28"/>
          <w:lang w:val="uk-UA" w:eastAsia="ru-RU"/>
        </w:rPr>
        <w:t xml:space="preserve"> 09 лютого 2022 року № 868-VIII»</w:t>
      </w:r>
    </w:p>
    <w:p w:rsidR="009B1FBD" w:rsidRPr="002E7249" w:rsidRDefault="009B1FBD" w:rsidP="009B1FBD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Філімонов, Оксана Антонішак</w:t>
      </w:r>
      <w:r w:rsidR="007C0AB7">
        <w:rPr>
          <w:rFonts w:eastAsia="Calibri" w:cs="Times New Roman"/>
          <w:szCs w:val="28"/>
          <w:lang w:val="uk-UA" w:eastAsia="ru-RU"/>
        </w:rPr>
        <w:t>, Людмила Крижалко</w:t>
      </w: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Інформація прийнята до відома</w:t>
      </w: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9B1FBD" w:rsidRDefault="007C0AB7" w:rsidP="007C0AB7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Pr="007C0AB7">
        <w:rPr>
          <w:szCs w:val="28"/>
          <w:lang w:val="uk-UA"/>
        </w:rPr>
        <w:t>Інформацію Директора Департаменту культури, міжнародного співробітництва та європейської інтеграції Івана Ліптуги по проєкту рішення Одеської міської ради</w:t>
      </w:r>
      <w:r>
        <w:rPr>
          <w:szCs w:val="28"/>
          <w:lang w:val="uk-UA"/>
        </w:rPr>
        <w:t xml:space="preserve"> «</w:t>
      </w:r>
      <w:r w:rsidRPr="007C0AB7">
        <w:rPr>
          <w:szCs w:val="28"/>
          <w:lang w:val="uk-UA"/>
        </w:rPr>
        <w:tab/>
        <w:t xml:space="preserve">Про затвердження Міської цільової програми розвитку міжнародного співробітництва, туризму та маркетингу </w:t>
      </w:r>
      <w:r>
        <w:rPr>
          <w:szCs w:val="28"/>
          <w:lang w:val="uk-UA"/>
        </w:rPr>
        <w:t>міста Одеси на 2024 – 2026 роки»</w:t>
      </w:r>
    </w:p>
    <w:p w:rsidR="009B1FBD" w:rsidRPr="007C0AB7" w:rsidRDefault="007C0AB7" w:rsidP="007C0AB7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Виступили: </w:t>
      </w:r>
      <w:r>
        <w:rPr>
          <w:rFonts w:eastAsia="Calibri" w:cs="Times New Roman"/>
          <w:szCs w:val="28"/>
          <w:lang w:val="uk-UA" w:eastAsia="ru-RU"/>
        </w:rPr>
        <w:t xml:space="preserve">Станіслав Покровський, Олег Філімонов,                     Оксана Антонішак, </w:t>
      </w: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Інформація прийнята до відома</w:t>
      </w: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7C0AB7" w:rsidRPr="00A302B3" w:rsidRDefault="007C0AB7" w:rsidP="007C0AB7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7C0AB7">
        <w:rPr>
          <w:b/>
          <w:szCs w:val="28"/>
          <w:lang w:val="uk-UA"/>
        </w:rPr>
        <w:t>3. СЛУХАЛИ</w:t>
      </w:r>
      <w:r>
        <w:rPr>
          <w:szCs w:val="28"/>
          <w:lang w:val="uk-UA"/>
        </w:rPr>
        <w:t xml:space="preserve">: </w:t>
      </w:r>
      <w:r w:rsidRPr="00B9338B">
        <w:rPr>
          <w:szCs w:val="28"/>
          <w:lang w:val="uk-UA"/>
        </w:rPr>
        <w:t>Інформацію</w:t>
      </w:r>
      <w:r>
        <w:rPr>
          <w:szCs w:val="28"/>
          <w:lang w:val="uk-UA"/>
        </w:rPr>
        <w:t xml:space="preserve"> голови комісії Олега Філімонова</w:t>
      </w:r>
      <w:r w:rsidRPr="00B9338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Pr="00A302B3">
        <w:rPr>
          <w:rFonts w:eastAsia="Calibri" w:cs="Times New Roman"/>
          <w:szCs w:val="28"/>
          <w:lang w:val="uk-UA" w:eastAsia="ru-RU"/>
        </w:rPr>
        <w:t>ро інклюзивни</w:t>
      </w:r>
      <w:r>
        <w:rPr>
          <w:rFonts w:eastAsia="Calibri" w:cs="Times New Roman"/>
          <w:szCs w:val="28"/>
          <w:lang w:val="uk-UA" w:eastAsia="ru-RU"/>
        </w:rPr>
        <w:t>й</w:t>
      </w:r>
      <w:r w:rsidRPr="00A302B3">
        <w:rPr>
          <w:rFonts w:eastAsia="Calibri" w:cs="Times New Roman"/>
          <w:szCs w:val="28"/>
          <w:lang w:val="uk-UA" w:eastAsia="ru-RU"/>
        </w:rPr>
        <w:t xml:space="preserve"> туристични</w:t>
      </w:r>
      <w:r>
        <w:rPr>
          <w:rFonts w:eastAsia="Calibri" w:cs="Times New Roman"/>
          <w:szCs w:val="28"/>
          <w:lang w:val="uk-UA" w:eastAsia="ru-RU"/>
        </w:rPr>
        <w:t>й</w:t>
      </w:r>
      <w:r w:rsidRPr="00A302B3">
        <w:rPr>
          <w:rFonts w:eastAsia="Calibri" w:cs="Times New Roman"/>
          <w:szCs w:val="28"/>
          <w:lang w:val="uk-UA" w:eastAsia="ru-RU"/>
        </w:rPr>
        <w:t xml:space="preserve"> маршрут для маломобільних груп населення.</w:t>
      </w: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7C0AB7" w:rsidRDefault="007C0AB7" w:rsidP="007C0AB7">
      <w:pPr>
        <w:spacing w:line="276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Інформація прийнята до відома</w:t>
      </w: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7C0AB7" w:rsidRDefault="007C0AB7" w:rsidP="007C0AB7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7C0AB7" w:rsidRDefault="007C0AB7" w:rsidP="007C0AB7">
      <w:pPr>
        <w:ind w:firstLine="567"/>
        <w:rPr>
          <w:szCs w:val="28"/>
          <w:lang w:val="uk-UA"/>
        </w:rPr>
      </w:pPr>
    </w:p>
    <w:p w:rsidR="007C0AB7" w:rsidRDefault="007C0AB7" w:rsidP="007C0AB7">
      <w:pPr>
        <w:ind w:firstLine="567"/>
        <w:rPr>
          <w:szCs w:val="28"/>
          <w:lang w:val="en-US"/>
        </w:rPr>
      </w:pPr>
      <w:r>
        <w:rPr>
          <w:szCs w:val="28"/>
          <w:lang w:val="uk-UA"/>
        </w:rPr>
        <w:t>Секретар комісії                                                   Оксана АНТОНІШАК</w:t>
      </w: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p w:rsidR="009B1FBD" w:rsidRDefault="009B1FBD" w:rsidP="009B1FBD">
      <w:pPr>
        <w:ind w:firstLine="567"/>
        <w:rPr>
          <w:szCs w:val="28"/>
          <w:lang w:val="en-US"/>
        </w:rPr>
      </w:pPr>
    </w:p>
    <w:sectPr w:rsidR="009B1FBD" w:rsidSect="001108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319"/>
    <w:multiLevelType w:val="hybridMultilevel"/>
    <w:tmpl w:val="BC3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BD"/>
    <w:rsid w:val="005B0757"/>
    <w:rsid w:val="00795051"/>
    <w:rsid w:val="007C0AB7"/>
    <w:rsid w:val="009B1FBD"/>
    <w:rsid w:val="00E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B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B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FBD"/>
    <w:pPr>
      <w:ind w:left="720"/>
      <w:contextualSpacing/>
    </w:pPr>
  </w:style>
  <w:style w:type="paragraph" w:customStyle="1" w:styleId="Standard">
    <w:name w:val="Standard"/>
    <w:qFormat/>
    <w:rsid w:val="009B1FBD"/>
    <w:pPr>
      <w:suppressAutoHyphens/>
      <w:spacing w:after="160" w:line="256" w:lineRule="auto"/>
    </w:pPr>
    <w:rPr>
      <w:rFonts w:ascii="Calibri" w:eastAsia="Times New Roman" w:hAnsi="Calibri" w:cs="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BD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B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FBD"/>
    <w:pPr>
      <w:ind w:left="720"/>
      <w:contextualSpacing/>
    </w:pPr>
  </w:style>
  <w:style w:type="paragraph" w:customStyle="1" w:styleId="Standard">
    <w:name w:val="Standard"/>
    <w:qFormat/>
    <w:rsid w:val="009B1FBD"/>
    <w:pPr>
      <w:suppressAutoHyphens/>
      <w:spacing w:after="160" w:line="256" w:lineRule="auto"/>
    </w:pPr>
    <w:rPr>
      <w:rFonts w:ascii="Calibri" w:eastAsia="Times New Roman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dcterms:created xsi:type="dcterms:W3CDTF">2024-06-10T13:18:00Z</dcterms:created>
  <dcterms:modified xsi:type="dcterms:W3CDTF">2024-06-10T13:18:00Z</dcterms:modified>
</cp:coreProperties>
</file>