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3E" w:rsidRPr="00647B74" w:rsidRDefault="00E06E3E" w:rsidP="00E06E3E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5EFF1BBD" wp14:editId="7BD80F5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E06E3E" w:rsidRPr="00647B74" w:rsidRDefault="00E06E3E" w:rsidP="00E06E3E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E06E3E" w:rsidRPr="00647B74" w:rsidRDefault="00E06E3E" w:rsidP="00E06E3E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E06E3E" w:rsidRPr="00647B74" w:rsidRDefault="00E06E3E" w:rsidP="00E06E3E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E06E3E" w:rsidRPr="00647B74" w:rsidRDefault="00E06E3E" w:rsidP="00E06E3E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E06E3E" w:rsidRPr="00647B74" w:rsidRDefault="00E06E3E" w:rsidP="00E06E3E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E06E3E" w:rsidRPr="00647B74" w:rsidRDefault="00E06E3E" w:rsidP="00E06E3E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06E3E" w:rsidRPr="00647B74" w:rsidTr="007A1E0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06E3E" w:rsidRDefault="00E06E3E" w:rsidP="007A1E0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E06E3E" w:rsidRPr="00647B74" w:rsidRDefault="00E06E3E" w:rsidP="007A1E0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647B74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E06E3E" w:rsidRPr="00647B74" w:rsidRDefault="00E06E3E" w:rsidP="00E06E3E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E06E3E" w:rsidRPr="00647B74" w:rsidRDefault="00E06E3E" w:rsidP="00E06E3E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E06E3E" w:rsidRPr="00647B74" w:rsidRDefault="00E06E3E" w:rsidP="00E06E3E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E06E3E" w:rsidRPr="00647B74" w:rsidRDefault="00E06E3E" w:rsidP="00E06E3E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E06E3E" w:rsidRPr="00647B74" w:rsidRDefault="00E06E3E" w:rsidP="00E06E3E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E06E3E" w:rsidRPr="00E907B2" w:rsidRDefault="00E06E3E" w:rsidP="00E06E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3E" w:rsidRPr="00E907B2" w:rsidRDefault="00E06E3E" w:rsidP="00E06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E06E3E" w:rsidRPr="00E907B2" w:rsidRDefault="00E06E3E" w:rsidP="00E06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E06E3E" w:rsidRDefault="00E06E3E" w:rsidP="00E06E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E3E" w:rsidRPr="00E907B2" w:rsidRDefault="00E06E3E" w:rsidP="00E06E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25.06.2024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 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06E3E" w:rsidRPr="00E907B2" w:rsidRDefault="00E06E3E" w:rsidP="00E06E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0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E06E3E" w:rsidRDefault="00E06E3E" w:rsidP="00E06E3E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03C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E06E3E" w:rsidRDefault="00E06E3E" w:rsidP="00E06E3E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E06E3E" w:rsidRDefault="00E06E3E" w:rsidP="00E06E3E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E06E3E" w:rsidRDefault="00E06E3E" w:rsidP="00E06E3E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Мороховський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Вадим Вікторович</w:t>
      </w:r>
    </w:p>
    <w:p w:rsidR="00E06E3E" w:rsidRDefault="00E06E3E" w:rsidP="00E06E3E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E06E3E" w:rsidRPr="009E192C" w:rsidRDefault="00E06E3E" w:rsidP="00E06E3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E06E3E" w:rsidRDefault="00E06E3E" w:rsidP="00E06E3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1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E06E3E" w:rsidRDefault="00E06E3E" w:rsidP="00E06E3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E06E3E" w:rsidRPr="00272886" w:rsidTr="007A1E05">
        <w:trPr>
          <w:trHeight w:val="667"/>
        </w:trPr>
        <w:tc>
          <w:tcPr>
            <w:tcW w:w="3652" w:type="dxa"/>
          </w:tcPr>
          <w:p w:rsidR="00E06E3E" w:rsidRPr="00B55FCC" w:rsidRDefault="00E06E3E" w:rsidP="007A1E05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Бедрега</w:t>
            </w:r>
            <w:proofErr w:type="spellEnd"/>
          </w:p>
          <w:p w:rsidR="00E06E3E" w:rsidRPr="00B55FCC" w:rsidRDefault="00E06E3E" w:rsidP="007A1E05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Миколаївна </w:t>
            </w:r>
          </w:p>
        </w:tc>
        <w:tc>
          <w:tcPr>
            <w:tcW w:w="5918" w:type="dxa"/>
          </w:tcPr>
          <w:p w:rsidR="00E06E3E" w:rsidRPr="00B55FCC" w:rsidRDefault="00E06E3E" w:rsidP="007A1E05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06E3E" w:rsidRPr="00B55FCC" w:rsidRDefault="00E06E3E" w:rsidP="007A1E05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заступник міського голови - директор Департаменту фінансів Одеської міської ради;</w:t>
            </w:r>
          </w:p>
        </w:tc>
      </w:tr>
      <w:tr w:rsidR="00E06E3E" w:rsidRPr="00272886" w:rsidTr="007A1E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3E" w:rsidRPr="00B55FCC" w:rsidRDefault="00E06E3E" w:rsidP="007A1E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Гребенюк </w:t>
            </w:r>
          </w:p>
          <w:p w:rsidR="00E06E3E" w:rsidRPr="00B55FCC" w:rsidRDefault="00E06E3E" w:rsidP="007A1E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Леонід Сергійович </w:t>
            </w:r>
          </w:p>
          <w:p w:rsidR="00E06E3E" w:rsidRPr="00B55FCC" w:rsidRDefault="00E06E3E" w:rsidP="007A1E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3E" w:rsidRPr="00B55FCC" w:rsidRDefault="00E06E3E" w:rsidP="007A1E0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06E3E" w:rsidRPr="00B55FCC" w:rsidRDefault="00E06E3E" w:rsidP="007A1E0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директор Департаменту міського господарства Одеської міської ради; </w:t>
            </w:r>
          </w:p>
        </w:tc>
      </w:tr>
      <w:tr w:rsidR="00460202" w:rsidRPr="00807CD6" w:rsidTr="001F44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Корнієнко</w:t>
            </w:r>
          </w:p>
          <w:p w:rsidR="00460202" w:rsidRPr="00B55FCC" w:rsidRDefault="00460202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Олександрович  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0202" w:rsidRPr="00B55FCC" w:rsidRDefault="00460202" w:rsidP="001F44E1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депутат Одеської міської ради;</w:t>
            </w:r>
          </w:p>
        </w:tc>
      </w:tr>
      <w:tr w:rsidR="00460202" w:rsidRPr="00272886" w:rsidTr="001F44E1">
        <w:trPr>
          <w:trHeight w:val="6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Хитренко </w:t>
            </w:r>
          </w:p>
          <w:p w:rsidR="00460202" w:rsidRPr="00B55FCC" w:rsidRDefault="00460202" w:rsidP="001F44E1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Володимирович  </w:t>
            </w:r>
          </w:p>
          <w:p w:rsidR="00460202" w:rsidRPr="00B55FCC" w:rsidRDefault="00460202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left="33" w:right="-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0202" w:rsidRPr="00B55FCC" w:rsidRDefault="00460202" w:rsidP="001F44E1">
            <w:pPr>
              <w:ind w:left="33" w:right="-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директор Департаменту  транспорту, зв’язку та організації дорожнього руху Одеської міської ради;</w:t>
            </w:r>
          </w:p>
        </w:tc>
      </w:tr>
      <w:tr w:rsidR="00460202" w:rsidRPr="00272886" w:rsidTr="001F44E1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Янушкевич</w:t>
            </w:r>
            <w:proofErr w:type="spellEnd"/>
          </w:p>
          <w:p w:rsidR="00460202" w:rsidRPr="00B55FCC" w:rsidRDefault="00460202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Лариса Володимирівна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2" w:rsidRPr="00B55FCC" w:rsidRDefault="00460202" w:rsidP="001F44E1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0202" w:rsidRPr="00B55FCC" w:rsidRDefault="00460202" w:rsidP="00460202">
            <w:pPr>
              <w:ind w:left="33" w:right="27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заступник начальника Управління капітального будівництва Одеської міської ради</w:t>
            </w:r>
            <w:r w:rsidR="00751FEF"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</w:tr>
      <w:tr w:rsidR="00751FEF" w:rsidRPr="00A03F94" w:rsidTr="00751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F" w:rsidRPr="00B55FCC" w:rsidRDefault="00751FEF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Сиваш</w:t>
            </w:r>
          </w:p>
          <w:p w:rsidR="00751FEF" w:rsidRPr="00B55FCC" w:rsidRDefault="00751FEF" w:rsidP="001F44E1">
            <w:pPr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Сергійович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F" w:rsidRPr="00B55FCC" w:rsidRDefault="00751FEF" w:rsidP="001F44E1">
            <w:pPr>
              <w:ind w:left="34" w:right="27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51FEF" w:rsidRPr="00B55FCC" w:rsidRDefault="00751FEF" w:rsidP="001F44E1">
            <w:pPr>
              <w:ind w:right="27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5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директор Департаменту інформації та цифрових рішень Одеської міської ради.</w:t>
            </w:r>
          </w:p>
        </w:tc>
      </w:tr>
    </w:tbl>
    <w:p w:rsidR="00E06E3E" w:rsidRPr="00460202" w:rsidRDefault="00E06E3E" w:rsidP="00E06E3E"/>
    <w:p w:rsidR="00460202" w:rsidRPr="002A368F" w:rsidRDefault="00460202" w:rsidP="002A368F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щодо </w:t>
      </w:r>
      <w:r w:rsidRPr="002A368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2024 рік за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листом </w:t>
      </w:r>
      <w:r w:rsidR="007769B0" w:rsidRPr="0077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 № 01/01-40/501 від 24.06.2024 року.</w:t>
      </w:r>
    </w:p>
    <w:p w:rsidR="00460202" w:rsidRPr="002A368F" w:rsidRDefault="00460202" w:rsidP="002A368F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наступні </w:t>
      </w:r>
      <w:r w:rsidR="002A368F" w:rsidRPr="002A368F">
        <w:rPr>
          <w:rFonts w:ascii="Times New Roman" w:hAnsi="Times New Roman" w:cs="Times New Roman"/>
          <w:sz w:val="28"/>
          <w:szCs w:val="28"/>
          <w:lang w:val="uk-UA"/>
        </w:rPr>
        <w:t>бюджетні призначе</w:t>
      </w:r>
      <w:r w:rsidR="002A368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A368F"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2A368F"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</w:t>
      </w:r>
      <w:r w:rsid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A368F" w:rsidRPr="002A368F" w:rsidRDefault="002A368F" w:rsidP="002A368F">
      <w:pPr>
        <w:pStyle w:val="a6"/>
        <w:numPr>
          <w:ilvl w:val="0"/>
          <w:numId w:val="2"/>
        </w:numPr>
        <w:tabs>
          <w:tab w:val="left" w:pos="851"/>
        </w:tabs>
        <w:ind w:left="0" w:right="-1" w:firstLine="709"/>
        <w:jc w:val="both"/>
        <w:rPr>
          <w:rFonts w:eastAsiaTheme="minorHAnsi"/>
          <w:lang w:val="uk-UA" w:eastAsia="en-US"/>
        </w:rPr>
      </w:pPr>
      <w:r w:rsidRPr="002A368F">
        <w:rPr>
          <w:rFonts w:eastAsiaTheme="minorHAnsi"/>
          <w:lang w:val="uk-UA" w:eastAsia="en-US"/>
        </w:rPr>
        <w:t xml:space="preserve">Департаменту охорони здоров’я Одеської міської ради у сумі  </w:t>
      </w:r>
      <w:r w:rsidRPr="002A368F">
        <w:rPr>
          <w:lang w:val="uk-UA"/>
        </w:rPr>
        <w:t xml:space="preserve">6 611 000 </w:t>
      </w:r>
      <w:r w:rsidRPr="002A368F">
        <w:rPr>
          <w:rFonts w:eastAsiaTheme="minorHAnsi"/>
          <w:lang w:val="uk-UA" w:eastAsia="en-US"/>
        </w:rPr>
        <w:t>грн, у тому числі для:</w:t>
      </w:r>
    </w:p>
    <w:p w:rsidR="002A368F" w:rsidRPr="002A368F" w:rsidRDefault="002A368F" w:rsidP="002A368F">
      <w:pPr>
        <w:ind w:right="-1" w:firstLine="567"/>
        <w:jc w:val="both"/>
        <w:rPr>
          <w:rFonts w:ascii="Times New Roman" w:hAnsi="Times New Roman" w:cs="Times New Roman"/>
          <w:i/>
          <w:lang w:val="uk-UA"/>
        </w:rPr>
      </w:pPr>
      <w:r w:rsidRPr="002A368F">
        <w:rPr>
          <w:rFonts w:ascii="Times New Roman" w:hAnsi="Times New Roman" w:cs="Times New Roman"/>
          <w:lang w:val="uk-UA"/>
        </w:rPr>
        <w:t xml:space="preserve">- забезпечення хворих з метастатичною меланомою, тричі негативним раком грудної залози лікарським засобом </w:t>
      </w:r>
      <w:proofErr w:type="spellStart"/>
      <w:r w:rsidRPr="002A368F">
        <w:rPr>
          <w:rFonts w:ascii="Times New Roman" w:hAnsi="Times New Roman" w:cs="Times New Roman"/>
          <w:lang w:val="uk-UA"/>
        </w:rPr>
        <w:t>Прембролізумаб</w:t>
      </w:r>
      <w:proofErr w:type="spellEnd"/>
      <w:r w:rsidRPr="002A368F">
        <w:rPr>
          <w:rFonts w:ascii="Times New Roman" w:hAnsi="Times New Roman" w:cs="Times New Roman"/>
          <w:lang w:val="uk-UA"/>
        </w:rPr>
        <w:t xml:space="preserve"> </w:t>
      </w:r>
      <w:r w:rsidRPr="002A368F">
        <w:rPr>
          <w:rFonts w:ascii="Times New Roman" w:hAnsi="Times New Roman" w:cs="Times New Roman"/>
          <w:i/>
          <w:lang w:val="uk-UA"/>
        </w:rPr>
        <w:t xml:space="preserve">–  </w:t>
      </w:r>
      <w:r w:rsidRPr="002A368F">
        <w:rPr>
          <w:rFonts w:ascii="Times New Roman" w:hAnsi="Times New Roman" w:cs="Times New Roman"/>
          <w:lang w:val="uk-UA"/>
        </w:rPr>
        <w:t xml:space="preserve">6 000 000 грн;  </w:t>
      </w:r>
    </w:p>
    <w:p w:rsidR="002A368F" w:rsidRPr="002A368F" w:rsidRDefault="002A368F" w:rsidP="002A368F">
      <w:pPr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2A368F">
        <w:rPr>
          <w:rFonts w:ascii="Times New Roman" w:hAnsi="Times New Roman" w:cs="Times New Roman"/>
          <w:lang w:val="uk-UA"/>
        </w:rPr>
        <w:t xml:space="preserve">- закупівлі препаратів для забезпечення жінок, які мають ВІЛ – позитивний статус, лікувальним засобом, що пригнічує лактацію після народження дитини </w:t>
      </w:r>
      <w:r w:rsidRPr="002A368F">
        <w:rPr>
          <w:rFonts w:ascii="Times New Roman" w:hAnsi="Times New Roman" w:cs="Times New Roman"/>
          <w:i/>
          <w:lang w:val="uk-UA"/>
        </w:rPr>
        <w:t>–</w:t>
      </w:r>
      <w:r w:rsidRPr="002A368F">
        <w:rPr>
          <w:rFonts w:ascii="Times New Roman" w:hAnsi="Times New Roman" w:cs="Times New Roman"/>
          <w:lang w:val="uk-UA"/>
        </w:rPr>
        <w:t xml:space="preserve"> 131 000 грн;</w:t>
      </w:r>
    </w:p>
    <w:p w:rsidR="002A368F" w:rsidRPr="002A368F" w:rsidRDefault="002A368F" w:rsidP="002A368F">
      <w:pPr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2A368F">
        <w:rPr>
          <w:rFonts w:ascii="Times New Roman" w:hAnsi="Times New Roman" w:cs="Times New Roman"/>
          <w:lang w:val="uk-UA"/>
        </w:rPr>
        <w:t xml:space="preserve">- забезпечення послугами безперервного контролювання лікувального процесу мешканців міста Одеси, що живуть з ВІЛ позитивним статусом </w:t>
      </w:r>
      <w:r w:rsidRPr="002A368F">
        <w:rPr>
          <w:rFonts w:ascii="Times New Roman" w:hAnsi="Times New Roman" w:cs="Times New Roman"/>
          <w:i/>
          <w:lang w:val="uk-UA"/>
        </w:rPr>
        <w:t>–</w:t>
      </w:r>
      <w:r w:rsidRPr="002A368F">
        <w:rPr>
          <w:rFonts w:ascii="Times New Roman" w:hAnsi="Times New Roman" w:cs="Times New Roman"/>
          <w:lang w:val="uk-UA"/>
        </w:rPr>
        <w:t xml:space="preserve"> 480 000 грн. </w:t>
      </w:r>
    </w:p>
    <w:p w:rsidR="002A368F" w:rsidRPr="002A368F" w:rsidRDefault="002A368F" w:rsidP="002A368F">
      <w:pPr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2A36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2A368F" w:rsidRPr="002A368F" w:rsidRDefault="002A368F" w:rsidP="002A368F">
      <w:pPr>
        <w:pStyle w:val="2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right="-1" w:firstLine="567"/>
        <w:jc w:val="both"/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</w:rPr>
      </w:pPr>
      <w:r w:rsidRPr="002A368F">
        <w:rPr>
          <w:b w:val="0"/>
          <w:color w:val="000000" w:themeColor="text1"/>
          <w:sz w:val="28"/>
          <w:szCs w:val="28"/>
        </w:rPr>
        <w:t>ВИСНОВОК: Погодити Департаменту охорони здоров’я</w:t>
      </w:r>
      <w:r>
        <w:rPr>
          <w:color w:val="000000" w:themeColor="text1"/>
          <w:sz w:val="28"/>
          <w:szCs w:val="28"/>
        </w:rPr>
        <w:t xml:space="preserve"> </w:t>
      </w:r>
      <w:r w:rsidRPr="002A368F">
        <w:rPr>
          <w:b w:val="0"/>
          <w:color w:val="000000" w:themeColor="text1"/>
          <w:sz w:val="28"/>
          <w:szCs w:val="28"/>
        </w:rPr>
        <w:t xml:space="preserve">Одеської міської ради </w:t>
      </w:r>
      <w:r w:rsidRPr="00C03850">
        <w:rPr>
          <w:b w:val="0"/>
          <w:sz w:val="28"/>
          <w:szCs w:val="28"/>
        </w:rPr>
        <w:t xml:space="preserve">бюджетних призначень за рахунок зменшення обсягу резервного фонду бюджету Одеської міської територіальної громади у сумі </w:t>
      </w:r>
      <w:r>
        <w:rPr>
          <w:b w:val="0"/>
          <w:sz w:val="28"/>
          <w:szCs w:val="28"/>
        </w:rPr>
        <w:t xml:space="preserve">   </w:t>
      </w:r>
      <w:r w:rsidRPr="002A368F">
        <w:rPr>
          <w:b w:val="0"/>
          <w:sz w:val="28"/>
          <w:szCs w:val="28"/>
        </w:rPr>
        <w:t xml:space="preserve">6 611 000 </w:t>
      </w:r>
      <w:r>
        <w:rPr>
          <w:rFonts w:eastAsiaTheme="minorHAnsi"/>
          <w:b w:val="0"/>
          <w:sz w:val="28"/>
          <w:szCs w:val="28"/>
          <w:lang w:eastAsia="en-US"/>
        </w:rPr>
        <w:t xml:space="preserve">грн. за листом </w:t>
      </w:r>
      <w:r w:rsidRPr="002A368F"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2A368F">
        <w:rPr>
          <w:b w:val="0"/>
          <w:color w:val="000000" w:themeColor="text1"/>
          <w:sz w:val="28"/>
          <w:szCs w:val="28"/>
        </w:rPr>
        <w:t>№ 01/01-40/501 від 24.06.2024 року.</w:t>
      </w:r>
    </w:p>
    <w:p w:rsidR="002A368F" w:rsidRPr="00460202" w:rsidRDefault="002A368F" w:rsidP="004602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60202" w:rsidRDefault="00460202" w:rsidP="004602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68F" w:rsidRPr="002A368F" w:rsidRDefault="002A368F" w:rsidP="002A368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2A368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2024 рік за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капітального будівництва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2-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16-04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.06.2024 року.</w:t>
      </w:r>
    </w:p>
    <w:p w:rsidR="002A368F" w:rsidRPr="002A368F" w:rsidRDefault="002A368F" w:rsidP="002A368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наступні 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>бюджетні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Управлінню капітального будівництва:</w:t>
      </w:r>
    </w:p>
    <w:p w:rsidR="002A368F" w:rsidRPr="00B55FCC" w:rsidRDefault="002A368F" w:rsidP="002A368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B55FCC">
        <w:rPr>
          <w:lang w:val="uk-UA"/>
        </w:rPr>
        <w:t>на капітальний ремонт будинків (квартир), які надані для створених дитячих будинків сімейного типу, малих групових будинків; капітальний ремонт будинків (квартир), що належать на праві власності дітям-сиротам, дітям, позбавленим батьківського піклування, та особам з їх числа, які перебувають на обліку Служби у справах дітей Одеської міської ради) – 2 000 000 грн.</w:t>
      </w:r>
    </w:p>
    <w:p w:rsidR="002A368F" w:rsidRPr="002A368F" w:rsidRDefault="002A368F" w:rsidP="002A368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2A36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2A368F" w:rsidRPr="002A368F" w:rsidRDefault="002A368F" w:rsidP="002A368F">
      <w:pPr>
        <w:pStyle w:val="2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A368F">
        <w:rPr>
          <w:b w:val="0"/>
          <w:color w:val="000000" w:themeColor="text1"/>
          <w:sz w:val="28"/>
          <w:szCs w:val="28"/>
        </w:rPr>
        <w:t>ВИСНОВОК: Погодити Управлінню капітального будівництва</w:t>
      </w:r>
      <w:r w:rsidRPr="002A368F">
        <w:rPr>
          <w:b w:val="0"/>
          <w:sz w:val="28"/>
          <w:szCs w:val="28"/>
        </w:rPr>
        <w:t xml:space="preserve"> бюджетні призначення за рахунок зменшення обсягу резервного фонду бюджету Одеської міської територіальної громади у сумі 2 000 000 грн</w:t>
      </w:r>
      <w:r w:rsidRPr="002A368F">
        <w:rPr>
          <w:rFonts w:eastAsiaTheme="minorHAnsi"/>
          <w:b w:val="0"/>
          <w:sz w:val="28"/>
          <w:szCs w:val="28"/>
          <w:lang w:eastAsia="en-US"/>
        </w:rPr>
        <w:t xml:space="preserve">. за листом </w:t>
      </w:r>
      <w:r w:rsidRPr="002A368F"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2A368F">
        <w:rPr>
          <w:b w:val="0"/>
          <w:color w:val="000000" w:themeColor="text1"/>
          <w:sz w:val="28"/>
          <w:szCs w:val="28"/>
        </w:rPr>
        <w:t>№ 02-05/516-04 від 25.06.2024 року.</w:t>
      </w:r>
    </w:p>
    <w:p w:rsidR="00E06E3E" w:rsidRDefault="00E06E3E" w:rsidP="004602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4A" w:rsidRDefault="008B004A" w:rsidP="008B00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4A" w:rsidRPr="002A368F" w:rsidRDefault="008B004A" w:rsidP="008B00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2A368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2024 рік за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листом </w:t>
      </w:r>
      <w:r w:rsid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дорожнього господарства 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5</w:t>
      </w:r>
      <w:r w:rsid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84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</w:t>
      </w:r>
      <w:r w:rsid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.06.2024 року.</w:t>
      </w:r>
    </w:p>
    <w:p w:rsidR="008B004A" w:rsidRPr="002A368F" w:rsidRDefault="008B004A" w:rsidP="008B00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3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наступні 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>бюджетні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A368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Управлінню </w:t>
      </w:r>
      <w:r w:rsid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дорожнього господарства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E310F4" w:rsidRPr="00B55FCC" w:rsidRDefault="00E310F4" w:rsidP="00E310F4">
      <w:pPr>
        <w:pStyle w:val="a6"/>
        <w:ind w:left="0" w:right="-284" w:firstLine="708"/>
        <w:jc w:val="both"/>
        <w:rPr>
          <w:rFonts w:eastAsiaTheme="minorHAnsi"/>
          <w:lang w:val="uk-UA" w:eastAsia="en-US"/>
        </w:rPr>
      </w:pPr>
      <w:r w:rsidRPr="00B55FCC">
        <w:rPr>
          <w:lang w:val="uk-UA"/>
        </w:rPr>
        <w:t>- 31 000 000 грн, у</w:t>
      </w:r>
      <w:r w:rsidRPr="00B55FCC">
        <w:rPr>
          <w:rFonts w:eastAsiaTheme="minorHAnsi"/>
          <w:lang w:val="uk-UA" w:eastAsia="en-US"/>
        </w:rPr>
        <w:t xml:space="preserve"> тому числі на: поточний ремонт вулично-дорожньої мережі міста Одеси </w:t>
      </w:r>
      <w:r w:rsidRPr="00B55FCC">
        <w:rPr>
          <w:i/>
          <w:lang w:val="uk-UA"/>
        </w:rPr>
        <w:t>–</w:t>
      </w:r>
      <w:r w:rsidRPr="00B55FCC">
        <w:rPr>
          <w:rFonts w:eastAsiaTheme="minorHAnsi"/>
          <w:lang w:val="uk-UA" w:eastAsia="en-US"/>
        </w:rPr>
        <w:t xml:space="preserve"> 30 000 000 грн; капітальний ремонт (відновлення) покриття </w:t>
      </w:r>
      <w:proofErr w:type="spellStart"/>
      <w:r w:rsidRPr="00B55FCC">
        <w:rPr>
          <w:rFonts w:eastAsiaTheme="minorHAnsi"/>
          <w:lang w:val="uk-UA" w:eastAsia="en-US"/>
        </w:rPr>
        <w:t>внутрішньоквартального</w:t>
      </w:r>
      <w:proofErr w:type="spellEnd"/>
      <w:r w:rsidRPr="00B55FCC">
        <w:rPr>
          <w:rFonts w:eastAsiaTheme="minorHAnsi"/>
          <w:lang w:val="uk-UA" w:eastAsia="en-US"/>
        </w:rPr>
        <w:t xml:space="preserve"> проїзду за адресою: м. Одеса, вул. </w:t>
      </w:r>
      <w:proofErr w:type="spellStart"/>
      <w:r w:rsidRPr="00B55FCC">
        <w:rPr>
          <w:rFonts w:eastAsiaTheme="minorHAnsi"/>
          <w:lang w:val="uk-UA" w:eastAsia="en-US"/>
        </w:rPr>
        <w:t>Бреуса</w:t>
      </w:r>
      <w:proofErr w:type="spellEnd"/>
      <w:r w:rsidRPr="00B55FCC">
        <w:rPr>
          <w:rFonts w:eastAsiaTheme="minorHAnsi"/>
          <w:lang w:val="uk-UA" w:eastAsia="en-US"/>
        </w:rPr>
        <w:t xml:space="preserve">, 61/8 </w:t>
      </w:r>
      <w:r w:rsidRPr="00B55FCC">
        <w:rPr>
          <w:i/>
          <w:lang w:val="uk-UA"/>
        </w:rPr>
        <w:t>–</w:t>
      </w:r>
      <w:r w:rsidRPr="00B55FCC">
        <w:rPr>
          <w:rFonts w:eastAsiaTheme="minorHAnsi"/>
          <w:lang w:val="uk-UA" w:eastAsia="en-US"/>
        </w:rPr>
        <w:t xml:space="preserve"> 1 000 000 грн.</w:t>
      </w:r>
    </w:p>
    <w:p w:rsidR="008B004A" w:rsidRPr="002A368F" w:rsidRDefault="008B004A" w:rsidP="008B004A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2A36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E310F4" w:rsidRDefault="008B004A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ВИСНОВОК: Погодити Управлінню </w:t>
      </w:r>
      <w:r w:rsidR="00E310F4" w:rsidRP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дорожнього господарства </w:t>
      </w:r>
      <w:r w:rsidRPr="00E310F4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 </w:t>
      </w:r>
      <w:r w:rsidR="00E310F4" w:rsidRPr="00E310F4">
        <w:rPr>
          <w:rFonts w:ascii="Times New Roman" w:hAnsi="Times New Roman" w:cs="Times New Roman"/>
          <w:sz w:val="28"/>
          <w:szCs w:val="28"/>
          <w:lang w:val="uk-UA"/>
        </w:rPr>
        <w:t xml:space="preserve"> у сумі 31 000 000 грн за рахунок перевиконання дохідної частини бюджету Одеської міської територіальної громади за </w:t>
      </w:r>
      <w:r w:rsidR="00E310F4" w:rsidRPr="00E310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листом Управління № 584 від 24.06.2024 року.</w:t>
      </w:r>
    </w:p>
    <w:p w:rsidR="00E310F4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310F4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310F4" w:rsidRPr="003317A2" w:rsidRDefault="00E310F4" w:rsidP="00E310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– директора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Світлани Бедреги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3317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317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 w:rsidRPr="00B20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7D27B1">
        <w:rPr>
          <w:color w:val="000000" w:themeColor="text1"/>
          <w:sz w:val="28"/>
          <w:szCs w:val="28"/>
          <w:lang w:val="uk-UA"/>
        </w:rPr>
        <w:t xml:space="preserve">лист Департаменту фінансів </w:t>
      </w:r>
      <w:r w:rsidRPr="007D27B1">
        <w:rPr>
          <w:sz w:val="28"/>
          <w:szCs w:val="28"/>
          <w:lang w:val="uk-UA"/>
        </w:rPr>
        <w:t>№ 04-13/1</w:t>
      </w:r>
      <w:r>
        <w:rPr>
          <w:sz w:val="28"/>
          <w:szCs w:val="28"/>
          <w:lang w:val="uk-UA"/>
        </w:rPr>
        <w:t>39</w:t>
      </w:r>
      <w:r w:rsidRPr="007D27B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959</w:t>
      </w:r>
      <w:r w:rsidRPr="007D27B1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25</w:t>
      </w:r>
      <w:r w:rsidRPr="007D27B1">
        <w:rPr>
          <w:sz w:val="28"/>
          <w:szCs w:val="28"/>
          <w:lang w:val="uk-UA"/>
        </w:rPr>
        <w:t>.06.2024 року</w:t>
      </w:r>
      <w:r>
        <w:rPr>
          <w:sz w:val="28"/>
          <w:szCs w:val="28"/>
          <w:lang w:val="uk-UA"/>
        </w:rPr>
        <w:t>)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F4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7A2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Голосували за наступні коригування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317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710C9B" w:rsidRPr="00710C9B" w:rsidRDefault="00710C9B" w:rsidP="00710C9B">
      <w:pPr>
        <w:tabs>
          <w:tab w:val="left" w:pos="993"/>
        </w:tabs>
        <w:ind w:right="29" w:firstLine="567"/>
        <w:jc w:val="both"/>
        <w:rPr>
          <w:rFonts w:ascii="Times New Roman" w:hAnsi="Times New Roman" w:cs="Times New Roman"/>
          <w:lang w:val="uk-UA"/>
        </w:rPr>
      </w:pPr>
      <w:r w:rsidRPr="00710C9B">
        <w:rPr>
          <w:rFonts w:ascii="Times New Roman" w:hAnsi="Times New Roman" w:cs="Times New Roman"/>
          <w:lang w:val="uk-UA"/>
        </w:rPr>
        <w:t>Відповідно до листа Департаменту фінансів Одеської обласної військової (державної) адміністрації від 24.06.2024 № 1110/03/0203-25/2-24 (</w:t>
      </w:r>
      <w:r w:rsidRPr="00710C9B">
        <w:rPr>
          <w:rFonts w:ascii="Times New Roman" w:hAnsi="Times New Roman" w:cs="Times New Roman"/>
          <w:i/>
          <w:lang w:val="uk-UA"/>
        </w:rPr>
        <w:t>копія додається</w:t>
      </w:r>
      <w:r w:rsidRPr="00710C9B">
        <w:rPr>
          <w:rFonts w:ascii="Times New Roman" w:hAnsi="Times New Roman" w:cs="Times New Roman"/>
          <w:lang w:val="uk-UA"/>
        </w:rPr>
        <w:t>) бюджету Одеської міської територіальної громади збільшено обсяг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бюджету, у сумі   3 577 252 грн, у тому числі:</w:t>
      </w:r>
    </w:p>
    <w:p w:rsidR="00710C9B" w:rsidRPr="00710C9B" w:rsidRDefault="00710C9B" w:rsidP="00710C9B">
      <w:pPr>
        <w:pStyle w:val="a6"/>
        <w:numPr>
          <w:ilvl w:val="0"/>
          <w:numId w:val="5"/>
        </w:numPr>
        <w:ind w:left="0" w:right="29" w:firstLine="567"/>
        <w:contextualSpacing w:val="0"/>
        <w:jc w:val="both"/>
        <w:rPr>
          <w:lang w:val="uk-UA"/>
        </w:rPr>
      </w:pPr>
      <w:r w:rsidRPr="00710C9B">
        <w:rPr>
          <w:lang w:val="uk-UA"/>
        </w:rPr>
        <w:t xml:space="preserve">918 060 грн </w:t>
      </w:r>
      <w:r w:rsidRPr="00710C9B">
        <w:rPr>
          <w:i/>
          <w:lang w:val="uk-UA"/>
        </w:rPr>
        <w:t>–</w:t>
      </w:r>
      <w:r w:rsidRPr="00710C9B">
        <w:rPr>
          <w:lang w:val="uk-UA"/>
        </w:rPr>
        <w:t xml:space="preserve"> на оплату за проведення корекційно-</w:t>
      </w:r>
      <w:proofErr w:type="spellStart"/>
      <w:r w:rsidRPr="00710C9B">
        <w:rPr>
          <w:lang w:val="uk-UA"/>
        </w:rPr>
        <w:t>розвиткових</w:t>
      </w:r>
      <w:proofErr w:type="spellEnd"/>
      <w:r w:rsidRPr="00710C9B">
        <w:rPr>
          <w:lang w:val="uk-UA"/>
        </w:rPr>
        <w:t xml:space="preserve"> занять і придбання спеціальних засобів корекції для вихованців інклюзивних груп закладів дошкільної освіти;</w:t>
      </w:r>
    </w:p>
    <w:p w:rsidR="00710C9B" w:rsidRPr="00710C9B" w:rsidRDefault="00710C9B" w:rsidP="00710C9B">
      <w:pPr>
        <w:pStyle w:val="a6"/>
        <w:numPr>
          <w:ilvl w:val="0"/>
          <w:numId w:val="5"/>
        </w:numPr>
        <w:ind w:left="0" w:right="29" w:firstLine="567"/>
        <w:contextualSpacing w:val="0"/>
        <w:jc w:val="both"/>
        <w:rPr>
          <w:lang w:val="uk-UA"/>
        </w:rPr>
      </w:pPr>
      <w:r w:rsidRPr="00710C9B">
        <w:rPr>
          <w:lang w:val="uk-UA"/>
        </w:rPr>
        <w:t xml:space="preserve">2 600 770 грн </w:t>
      </w:r>
      <w:r w:rsidRPr="00710C9B">
        <w:rPr>
          <w:i/>
          <w:lang w:val="uk-UA"/>
        </w:rPr>
        <w:t>–</w:t>
      </w:r>
      <w:r w:rsidRPr="00710C9B">
        <w:rPr>
          <w:lang w:val="uk-UA"/>
        </w:rPr>
        <w:t xml:space="preserve"> на оплату за проведення корекційно-</w:t>
      </w:r>
      <w:proofErr w:type="spellStart"/>
      <w:r w:rsidRPr="00710C9B">
        <w:rPr>
          <w:lang w:val="uk-UA"/>
        </w:rPr>
        <w:t>розвиткових</w:t>
      </w:r>
      <w:proofErr w:type="spellEnd"/>
      <w:r w:rsidRPr="00710C9B">
        <w:rPr>
          <w:lang w:val="uk-UA"/>
        </w:rPr>
        <w:t xml:space="preserve"> занять і придбання спеціальних засобів корекції для учнів інклюзивних класів закладів загальної середньої освіти;</w:t>
      </w:r>
    </w:p>
    <w:p w:rsidR="00710C9B" w:rsidRPr="00710C9B" w:rsidRDefault="00710C9B" w:rsidP="00710C9B">
      <w:pPr>
        <w:pStyle w:val="a6"/>
        <w:numPr>
          <w:ilvl w:val="0"/>
          <w:numId w:val="5"/>
        </w:numPr>
        <w:ind w:left="0" w:right="29" w:firstLine="567"/>
        <w:contextualSpacing w:val="0"/>
        <w:jc w:val="both"/>
        <w:rPr>
          <w:lang w:val="uk-UA"/>
        </w:rPr>
      </w:pPr>
      <w:r w:rsidRPr="00710C9B">
        <w:rPr>
          <w:lang w:val="uk-UA"/>
        </w:rPr>
        <w:t xml:space="preserve">58 422 грн </w:t>
      </w:r>
      <w:r w:rsidRPr="00710C9B">
        <w:rPr>
          <w:i/>
          <w:lang w:val="uk-UA"/>
        </w:rPr>
        <w:t>–</w:t>
      </w:r>
      <w:r w:rsidRPr="00710C9B">
        <w:rPr>
          <w:lang w:val="uk-UA"/>
        </w:rPr>
        <w:t xml:space="preserve"> на оплату за проведення корекційно-</w:t>
      </w:r>
      <w:proofErr w:type="spellStart"/>
      <w:r w:rsidRPr="00710C9B">
        <w:rPr>
          <w:lang w:val="uk-UA"/>
        </w:rPr>
        <w:t>розвиткових</w:t>
      </w:r>
      <w:proofErr w:type="spellEnd"/>
      <w:r w:rsidRPr="00710C9B">
        <w:rPr>
          <w:lang w:val="uk-UA"/>
        </w:rPr>
        <w:t xml:space="preserve"> занять і придбання спеціальних засобів корекції для вихованців інклюзивних груп закладів професійної (професійно-технічної освіти). </w:t>
      </w:r>
    </w:p>
    <w:p w:rsidR="00710C9B" w:rsidRPr="00710C9B" w:rsidRDefault="00710C9B" w:rsidP="00710C9B">
      <w:pPr>
        <w:ind w:right="29" w:firstLine="567"/>
        <w:jc w:val="both"/>
        <w:rPr>
          <w:rFonts w:ascii="Times New Roman" w:hAnsi="Times New Roman" w:cs="Times New Roman"/>
          <w:lang w:val="uk-UA"/>
        </w:rPr>
      </w:pPr>
      <w:r w:rsidRPr="00710C9B">
        <w:rPr>
          <w:rFonts w:ascii="Times New Roman" w:hAnsi="Times New Roman" w:cs="Times New Roman"/>
          <w:lang w:val="uk-UA"/>
        </w:rPr>
        <w:t>Пропозиції щодо внесення змін до загального фонду бюджету Одеської міської територіальної громади за кодами класифікації доходів та видатків, враховуючи листа Департаменту освіти та науки Одеської міської ради (</w:t>
      </w:r>
      <w:r w:rsidRPr="00710C9B">
        <w:rPr>
          <w:rFonts w:ascii="Times New Roman" w:hAnsi="Times New Roman" w:cs="Times New Roman"/>
          <w:i/>
          <w:iCs/>
          <w:lang w:val="uk-UA"/>
        </w:rPr>
        <w:t>копія додається</w:t>
      </w:r>
      <w:r w:rsidRPr="00710C9B">
        <w:rPr>
          <w:rFonts w:ascii="Times New Roman" w:hAnsi="Times New Roman" w:cs="Times New Roman"/>
          <w:lang w:val="uk-UA"/>
        </w:rPr>
        <w:t>), наведені у додатку до цього листа (</w:t>
      </w:r>
      <w:r w:rsidRPr="00710C9B">
        <w:rPr>
          <w:rFonts w:ascii="Times New Roman" w:hAnsi="Times New Roman" w:cs="Times New Roman"/>
          <w:i/>
          <w:lang w:val="uk-UA"/>
        </w:rPr>
        <w:t>додається</w:t>
      </w:r>
      <w:r w:rsidRPr="00710C9B">
        <w:rPr>
          <w:rFonts w:ascii="Times New Roman" w:hAnsi="Times New Roman" w:cs="Times New Roman"/>
          <w:lang w:val="uk-UA"/>
        </w:rPr>
        <w:t>).</w:t>
      </w:r>
    </w:p>
    <w:p w:rsidR="00E310F4" w:rsidRPr="00A80576" w:rsidRDefault="00E310F4" w:rsidP="00E310F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05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E310F4" w:rsidRDefault="00E310F4" w:rsidP="00E310F4">
      <w:pPr>
        <w:ind w:firstLine="567"/>
        <w:jc w:val="both"/>
        <w:rPr>
          <w:sz w:val="28"/>
          <w:szCs w:val="28"/>
          <w:lang w:val="uk-UA"/>
        </w:rPr>
      </w:pPr>
      <w:r w:rsidRPr="00A80576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Pr="00A805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A80576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A805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 Департаменту фінансів  </w:t>
      </w:r>
      <w:r w:rsidRPr="007D27B1">
        <w:rPr>
          <w:sz w:val="28"/>
          <w:szCs w:val="28"/>
          <w:lang w:val="uk-UA"/>
        </w:rPr>
        <w:t>№ 04-13/1</w:t>
      </w:r>
      <w:r>
        <w:rPr>
          <w:sz w:val="28"/>
          <w:szCs w:val="28"/>
          <w:lang w:val="uk-UA"/>
        </w:rPr>
        <w:t>39</w:t>
      </w:r>
      <w:r w:rsidRPr="007D27B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959</w:t>
      </w:r>
      <w:r w:rsidRPr="007D27B1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25</w:t>
      </w:r>
      <w:r w:rsidRPr="007D27B1">
        <w:rPr>
          <w:sz w:val="28"/>
          <w:szCs w:val="28"/>
          <w:lang w:val="uk-UA"/>
        </w:rPr>
        <w:t>.06.2024 року</w:t>
      </w:r>
      <w:r>
        <w:rPr>
          <w:sz w:val="28"/>
          <w:szCs w:val="28"/>
          <w:lang w:val="uk-UA"/>
        </w:rPr>
        <w:t>.</w:t>
      </w:r>
    </w:p>
    <w:p w:rsidR="00E310F4" w:rsidRDefault="00E310F4" w:rsidP="00E310F4">
      <w:pPr>
        <w:ind w:firstLine="567"/>
        <w:jc w:val="both"/>
        <w:rPr>
          <w:sz w:val="28"/>
          <w:szCs w:val="28"/>
          <w:lang w:val="uk-UA"/>
        </w:rPr>
      </w:pPr>
    </w:p>
    <w:p w:rsidR="00E310F4" w:rsidRDefault="00E310F4" w:rsidP="00E310F4">
      <w:pPr>
        <w:ind w:firstLine="567"/>
        <w:jc w:val="both"/>
        <w:rPr>
          <w:sz w:val="28"/>
          <w:szCs w:val="28"/>
          <w:lang w:val="uk-UA"/>
        </w:rPr>
      </w:pPr>
    </w:p>
    <w:p w:rsidR="00E310F4" w:rsidRPr="00301539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- директора Департаменту фінансів Одеської міської ради Світлани Бедреги </w:t>
      </w: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поправок до </w:t>
      </w:r>
    </w:p>
    <w:p w:rsidR="00E310F4" w:rsidRPr="00301539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поправки 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E310F4" w:rsidRPr="00A71556" w:rsidRDefault="00E310F4" w:rsidP="00E310F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A715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E310F4" w:rsidRDefault="00E310F4" w:rsidP="00E310F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Внести поправку 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6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(поправка додається).</w:t>
      </w:r>
    </w:p>
    <w:p w:rsidR="00710C9B" w:rsidRPr="00B3300B" w:rsidRDefault="00710C9B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СЛУХАЛИ: Інформацію щодо розгляду протоколу засідання робочої групи Одеської міської ради </w:t>
      </w:r>
      <w:r w:rsidRPr="00D716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.2024 року (лист секретаря ради, голови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 w:rsidRPr="00D716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  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111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вих-мр</w:t>
      </w:r>
      <w:proofErr w:type="spellEnd"/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24.06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.24 року).</w:t>
      </w:r>
    </w:p>
    <w:p w:rsidR="00710C9B" w:rsidRPr="00B3300B" w:rsidRDefault="00710C9B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 w:rsidRPr="00B330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B3300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 засідання робочої групи 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 року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710C9B" w:rsidRPr="00B3300B" w:rsidRDefault="00710C9B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330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710C9B" w:rsidRPr="00B3300B" w:rsidRDefault="00710C9B" w:rsidP="00710C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 w:rsidRPr="00B330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B3300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 засідання робочої групи 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.2024.</w:t>
      </w:r>
    </w:p>
    <w:p w:rsidR="00710C9B" w:rsidRDefault="00710C9B" w:rsidP="00710C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C9B" w:rsidRDefault="00710C9B" w:rsidP="00710C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C9B" w:rsidRPr="00301539" w:rsidRDefault="00710C9B" w:rsidP="00710C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поправок 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10C9B" w:rsidRPr="00301539" w:rsidRDefault="00710C9B" w:rsidP="00710C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поправки 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710C9B" w:rsidRPr="00A71556" w:rsidRDefault="00710C9B" w:rsidP="00710C9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A715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710C9B" w:rsidRDefault="00710C9B" w:rsidP="00710C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Внести поправку 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7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(поправка додається).</w:t>
      </w:r>
    </w:p>
    <w:p w:rsidR="00710C9B" w:rsidRDefault="00710C9B" w:rsidP="00710C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1FEF" w:rsidRDefault="00751FEF" w:rsidP="00751FEF">
      <w:pPr>
        <w:ind w:firstLine="567"/>
        <w:jc w:val="both"/>
        <w:rPr>
          <w:sz w:val="28"/>
          <w:szCs w:val="28"/>
          <w:lang w:val="uk-UA"/>
        </w:rPr>
      </w:pPr>
    </w:p>
    <w:p w:rsidR="00751FEF" w:rsidRPr="00884628" w:rsidRDefault="00751FEF" w:rsidP="00751F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директора Департаменту міського господарства Л</w:t>
      </w:r>
      <w:r w:rsidR="00B55F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еоніда </w:t>
      </w:r>
      <w:r w:rsidRPr="0088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Гребенюка щодо поправок до проєкту рішення </w:t>
      </w:r>
      <w:r w:rsidRPr="0088462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804-VІІІ».</w:t>
      </w:r>
    </w:p>
    <w:p w:rsidR="00751FEF" w:rsidRDefault="00751FEF" w:rsidP="00751F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628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поправку до </w:t>
      </w:r>
      <w:r w:rsidRPr="0088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462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51FEF" w:rsidRPr="007769B0" w:rsidRDefault="00751FEF" w:rsidP="00751F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9B0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751FEF" w:rsidRDefault="00751FEF" w:rsidP="00751F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Внести </w:t>
      </w:r>
      <w:r w:rsidRPr="00884628">
        <w:rPr>
          <w:rFonts w:ascii="Times New Roman" w:hAnsi="Times New Roman" w:cs="Times New Roman"/>
          <w:sz w:val="28"/>
          <w:szCs w:val="28"/>
          <w:lang w:val="uk-UA"/>
        </w:rPr>
        <w:t>поправку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 </w:t>
      </w:r>
      <w:r w:rsidRPr="0088462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88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462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(поправка додається).  </w:t>
      </w:r>
    </w:p>
    <w:p w:rsidR="00E06E3E" w:rsidRPr="005C4AA1" w:rsidRDefault="00E06E3E" w:rsidP="00E06E3E">
      <w:pPr>
        <w:pStyle w:val="a4"/>
        <w:tabs>
          <w:tab w:val="left" w:pos="6100"/>
        </w:tabs>
        <w:ind w:firstLine="567"/>
        <w:jc w:val="both"/>
        <w:rPr>
          <w:bCs/>
          <w:szCs w:val="28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СЛУХАЛИ: Інформацію директора </w:t>
      </w:r>
      <w:r w:rsidRPr="001509F3">
        <w:rPr>
          <w:bCs/>
          <w:szCs w:val="28"/>
        </w:rPr>
        <w:t xml:space="preserve">Департаменту інформації та цифрових рішень </w:t>
      </w:r>
      <w:proofErr w:type="spellStart"/>
      <w:r w:rsidRPr="001509F3">
        <w:rPr>
          <w:bCs/>
          <w:szCs w:val="28"/>
        </w:rPr>
        <w:t>А.Сиваша</w:t>
      </w:r>
      <w:proofErr w:type="spellEnd"/>
      <w:r>
        <w:rPr>
          <w:bCs/>
          <w:szCs w:val="28"/>
        </w:rPr>
        <w:t xml:space="preserve"> щодо</w:t>
      </w:r>
      <w:r w:rsidRPr="001509F3">
        <w:rPr>
          <w:color w:val="000000" w:themeColor="text1"/>
          <w:szCs w:val="28"/>
        </w:rPr>
        <w:t xml:space="preserve"> </w:t>
      </w:r>
      <w:r w:rsidRPr="001509F3">
        <w:t xml:space="preserve">проєкту рішення Одеської міської ради </w:t>
      </w:r>
      <w:r w:rsidRPr="001509F3">
        <w:rPr>
          <w:bCs/>
          <w:szCs w:val="28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Pr="001509F3">
        <w:rPr>
          <w:bCs/>
          <w:szCs w:val="28"/>
        </w:rPr>
        <w:t>Цифрова.Одеса</w:t>
      </w:r>
      <w:proofErr w:type="spellEnd"/>
      <w:r w:rsidRPr="001509F3">
        <w:rPr>
          <w:bCs/>
          <w:szCs w:val="28"/>
        </w:rPr>
        <w:t>» на 2024-2026 роки» та поправок до нього (лист Департаменту інформації та цифрових № 01-18/326 від 18.06.2024 року).</w:t>
      </w:r>
    </w:p>
    <w:p w:rsidR="00710C9B" w:rsidRDefault="00E06E3E" w:rsidP="00E06E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Потапський О.Ю., </w:t>
      </w:r>
      <w:proofErr w:type="spellStart"/>
      <w:r>
        <w:rPr>
          <w:sz w:val="28"/>
          <w:szCs w:val="28"/>
          <w:lang w:val="uk-UA"/>
        </w:rPr>
        <w:t>Бедрега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Хітренко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710C9B">
        <w:rPr>
          <w:sz w:val="28"/>
          <w:szCs w:val="28"/>
          <w:lang w:val="uk-UA"/>
        </w:rPr>
        <w:t xml:space="preserve"> Ієремія В.В. </w:t>
      </w:r>
    </w:p>
    <w:p w:rsidR="00E06E3E" w:rsidRPr="002D4FF6" w:rsidRDefault="00E06E3E" w:rsidP="00E06E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E06E3E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Pr="00FF11C1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Pr="004C1577" w:rsidRDefault="00E06E3E" w:rsidP="00E06E3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E06E3E" w:rsidRPr="004C1577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E3E" w:rsidRDefault="00E06E3E" w:rsidP="00E06E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E0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893"/>
    <w:multiLevelType w:val="hybridMultilevel"/>
    <w:tmpl w:val="1D2EDC7A"/>
    <w:lvl w:ilvl="0" w:tplc="7FAC57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5B64"/>
    <w:multiLevelType w:val="hybridMultilevel"/>
    <w:tmpl w:val="A2A6238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420"/>
    <w:multiLevelType w:val="hybridMultilevel"/>
    <w:tmpl w:val="EF64724C"/>
    <w:lvl w:ilvl="0" w:tplc="1474181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5BE7833"/>
    <w:multiLevelType w:val="hybridMultilevel"/>
    <w:tmpl w:val="48FAFD2A"/>
    <w:lvl w:ilvl="0" w:tplc="EB9C6C12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3E"/>
    <w:rsid w:val="00196CEE"/>
    <w:rsid w:val="002A368F"/>
    <w:rsid w:val="00460202"/>
    <w:rsid w:val="004A14A7"/>
    <w:rsid w:val="006D5395"/>
    <w:rsid w:val="00710C9B"/>
    <w:rsid w:val="00751FEF"/>
    <w:rsid w:val="007769B0"/>
    <w:rsid w:val="008B004A"/>
    <w:rsid w:val="008F04CA"/>
    <w:rsid w:val="00A00AC5"/>
    <w:rsid w:val="00B55FCC"/>
    <w:rsid w:val="00E01541"/>
    <w:rsid w:val="00E06E3E"/>
    <w:rsid w:val="00E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CFAC-C185-466E-B2EE-A374718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6E3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2A368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06E3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uiPriority w:val="59"/>
    <w:rsid w:val="00E06E3E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6E3E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lang w:val="uk-UA" w:eastAsia="ru-RU" w:bidi="ar-SA"/>
    </w:rPr>
  </w:style>
  <w:style w:type="character" w:customStyle="1" w:styleId="a5">
    <w:name w:val="Основний текст Знак"/>
    <w:basedOn w:val="a0"/>
    <w:link w:val="a4"/>
    <w:rsid w:val="00E06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7"/>
    <w:uiPriority w:val="34"/>
    <w:qFormat/>
    <w:rsid w:val="002A368F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6"/>
    <w:uiPriority w:val="34"/>
    <w:rsid w:val="002A36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A368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5804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12</cp:revision>
  <cp:lastPrinted>2024-07-23T06:52:00Z</cp:lastPrinted>
  <dcterms:created xsi:type="dcterms:W3CDTF">2024-06-25T10:05:00Z</dcterms:created>
  <dcterms:modified xsi:type="dcterms:W3CDTF">2024-07-29T12:27:00Z</dcterms:modified>
</cp:coreProperties>
</file>