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2B0" w:rsidRPr="008E214D" w:rsidRDefault="009B22B0" w:rsidP="009B22B0">
      <w:pPr>
        <w:tabs>
          <w:tab w:val="left" w:pos="4200"/>
        </w:tabs>
        <w:rPr>
          <w:rFonts w:ascii="Times New Roman" w:eastAsia="Calibri" w:hAnsi="Times New Roman" w:cs="Times New Roman"/>
          <w:sz w:val="20"/>
          <w:szCs w:val="20"/>
          <w:lang w:eastAsia="ru-RU"/>
        </w:rPr>
      </w:pPr>
      <w:r w:rsidRPr="008E214D">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6AC7B7E6" wp14:editId="0AE6F442">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8E214D">
        <w:rPr>
          <w:rFonts w:ascii="Times New Roman" w:eastAsia="Calibri" w:hAnsi="Times New Roman" w:cs="Times New Roman"/>
          <w:sz w:val="20"/>
          <w:szCs w:val="20"/>
          <w:lang w:eastAsia="ru-RU"/>
        </w:rPr>
        <w:tab/>
      </w:r>
    </w:p>
    <w:p w:rsidR="009B22B0" w:rsidRPr="008E214D" w:rsidRDefault="009B22B0" w:rsidP="009B22B0">
      <w:pPr>
        <w:rPr>
          <w:rFonts w:ascii="Times New Roman" w:eastAsia="Calibri" w:hAnsi="Times New Roman" w:cs="Times New Roman"/>
          <w:b/>
          <w:sz w:val="48"/>
          <w:szCs w:val="32"/>
          <w:lang w:val="uk-UA" w:eastAsia="ru-RU"/>
        </w:rPr>
      </w:pPr>
    </w:p>
    <w:p w:rsidR="009B22B0" w:rsidRPr="008E214D" w:rsidRDefault="009B22B0" w:rsidP="009B22B0">
      <w:pPr>
        <w:ind w:right="-143"/>
        <w:rPr>
          <w:rFonts w:ascii="Times New Roman" w:eastAsia="Calibri" w:hAnsi="Times New Roman" w:cs="Times New Roman"/>
          <w:b/>
          <w:sz w:val="32"/>
          <w:szCs w:val="32"/>
          <w:lang w:val="uk-UA" w:eastAsia="ru-RU"/>
        </w:rPr>
      </w:pPr>
    </w:p>
    <w:p w:rsidR="009B22B0" w:rsidRPr="008E214D" w:rsidRDefault="009B22B0" w:rsidP="009B22B0">
      <w:pPr>
        <w:ind w:right="-143"/>
        <w:jc w:val="center"/>
        <w:rPr>
          <w:rFonts w:ascii="Times New Roman" w:eastAsia="Calibri" w:hAnsi="Times New Roman" w:cs="Times New Roman"/>
          <w:szCs w:val="32"/>
          <w:lang w:val="uk-UA" w:eastAsia="ru-RU"/>
        </w:rPr>
      </w:pPr>
      <w:r w:rsidRPr="008E214D">
        <w:rPr>
          <w:rFonts w:ascii="Times New Roman" w:eastAsia="Calibri" w:hAnsi="Times New Roman" w:cs="Times New Roman"/>
          <w:szCs w:val="32"/>
          <w:lang w:val="uk-UA" w:eastAsia="ru-RU"/>
        </w:rPr>
        <w:t>ОДЕСЬКА МІСЬКА РАДА</w:t>
      </w:r>
    </w:p>
    <w:p w:rsidR="009B22B0" w:rsidRPr="008E214D" w:rsidRDefault="009B22B0" w:rsidP="009B22B0">
      <w:pPr>
        <w:ind w:right="-143"/>
        <w:rPr>
          <w:rFonts w:ascii="Times New Roman" w:eastAsia="Calibri" w:hAnsi="Times New Roman" w:cs="Times New Roman"/>
          <w:b/>
          <w:sz w:val="16"/>
          <w:szCs w:val="16"/>
          <w:lang w:val="uk-UA" w:eastAsia="ru-RU"/>
        </w:rPr>
      </w:pPr>
    </w:p>
    <w:p w:rsidR="009B22B0" w:rsidRPr="008E214D" w:rsidRDefault="009B22B0" w:rsidP="009B22B0">
      <w:pPr>
        <w:ind w:right="-143"/>
        <w:jc w:val="center"/>
        <w:rPr>
          <w:rFonts w:ascii="Times New Roman" w:eastAsia="Calibri" w:hAnsi="Times New Roman" w:cs="Times New Roman"/>
          <w:b/>
          <w:sz w:val="32"/>
          <w:szCs w:val="32"/>
          <w:lang w:val="uk-UA" w:eastAsia="ru-RU"/>
        </w:rPr>
      </w:pPr>
      <w:r w:rsidRPr="008E214D">
        <w:rPr>
          <w:rFonts w:ascii="Times New Roman" w:eastAsia="Calibri" w:hAnsi="Times New Roman" w:cs="Times New Roman"/>
          <w:b/>
          <w:sz w:val="32"/>
          <w:szCs w:val="32"/>
          <w:lang w:val="uk-UA" w:eastAsia="ru-RU"/>
        </w:rPr>
        <w:t>ПОСТІЙНА КОМІСІЯ</w:t>
      </w:r>
    </w:p>
    <w:p w:rsidR="009B22B0" w:rsidRPr="008E214D" w:rsidRDefault="009B22B0" w:rsidP="009B22B0">
      <w:pPr>
        <w:ind w:right="-143"/>
        <w:jc w:val="center"/>
        <w:rPr>
          <w:rFonts w:ascii="Times New Roman" w:eastAsia="Calibri" w:hAnsi="Times New Roman" w:cs="Times New Roman"/>
          <w:b/>
          <w:sz w:val="36"/>
          <w:szCs w:val="32"/>
          <w:lang w:val="uk-UA" w:eastAsia="ru-RU"/>
        </w:rPr>
      </w:pPr>
      <w:r w:rsidRPr="008E214D">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9B22B0" w:rsidRPr="008E214D" w:rsidTr="005A5C6D">
        <w:tc>
          <w:tcPr>
            <w:tcW w:w="9463" w:type="dxa"/>
            <w:tcBorders>
              <w:top w:val="nil"/>
              <w:left w:val="nil"/>
              <w:bottom w:val="thinThickMediumGap" w:sz="18" w:space="0" w:color="auto"/>
              <w:right w:val="nil"/>
            </w:tcBorders>
            <w:vAlign w:val="center"/>
          </w:tcPr>
          <w:p w:rsidR="009B22B0" w:rsidRPr="008E214D" w:rsidRDefault="009B22B0" w:rsidP="005A5C6D">
            <w:pPr>
              <w:ind w:left="-56" w:firstLine="0"/>
              <w:jc w:val="center"/>
              <w:rPr>
                <w:rFonts w:ascii="Times New Roman" w:eastAsia="Calibri" w:hAnsi="Times New Roman" w:cs="Times New Roman"/>
                <w:b/>
                <w:szCs w:val="26"/>
                <w:lang w:val="uk-UA" w:eastAsia="ru-RU"/>
              </w:rPr>
            </w:pPr>
          </w:p>
          <w:p w:rsidR="009B22B0" w:rsidRPr="008E214D" w:rsidRDefault="009B22B0" w:rsidP="005A5C6D">
            <w:pPr>
              <w:ind w:left="-56" w:firstLine="0"/>
              <w:jc w:val="center"/>
              <w:rPr>
                <w:rFonts w:ascii="Times New Roman" w:eastAsia="Calibri" w:hAnsi="Times New Roman" w:cs="Times New Roman"/>
                <w:b/>
                <w:szCs w:val="26"/>
                <w:lang w:eastAsia="ru-RU"/>
              </w:rPr>
            </w:pPr>
            <w:proofErr w:type="spellStart"/>
            <w:r w:rsidRPr="008E214D">
              <w:rPr>
                <w:rFonts w:ascii="Times New Roman" w:eastAsia="Calibri" w:hAnsi="Times New Roman" w:cs="Times New Roman"/>
                <w:b/>
                <w:szCs w:val="26"/>
                <w:lang w:val="uk-UA" w:eastAsia="ru-RU"/>
              </w:rPr>
              <w:t>пл</w:t>
            </w:r>
            <w:proofErr w:type="spellEnd"/>
            <w:r w:rsidRPr="008E214D">
              <w:rPr>
                <w:rFonts w:ascii="Times New Roman" w:eastAsia="Calibri" w:hAnsi="Times New Roman" w:cs="Times New Roman"/>
                <w:b/>
                <w:szCs w:val="26"/>
                <w:lang w:eastAsia="ru-RU"/>
              </w:rPr>
              <w:t>.</w:t>
            </w:r>
            <w:r w:rsidRPr="008E214D">
              <w:rPr>
                <w:rFonts w:ascii="Times New Roman" w:eastAsia="Calibri" w:hAnsi="Times New Roman" w:cs="Times New Roman"/>
                <w:b/>
                <w:szCs w:val="26"/>
                <w:lang w:val="uk-UA" w:eastAsia="ru-RU"/>
              </w:rPr>
              <w:t xml:space="preserve"> Думська, 1, м. Одеса, 65026, Україна</w:t>
            </w:r>
          </w:p>
        </w:tc>
      </w:tr>
    </w:tbl>
    <w:p w:rsidR="009B22B0" w:rsidRPr="008E214D" w:rsidRDefault="009B22B0" w:rsidP="009B22B0">
      <w:pPr>
        <w:jc w:val="both"/>
        <w:rPr>
          <w:rFonts w:ascii="Times New Roman" w:eastAsia="Calibri" w:hAnsi="Times New Roman" w:cs="Times New Roman"/>
          <w:b/>
          <w:sz w:val="20"/>
          <w:szCs w:val="26"/>
          <w:lang w:val="uk-UA" w:eastAsia="ru-RU"/>
        </w:rPr>
      </w:pPr>
    </w:p>
    <w:p w:rsidR="009B22B0" w:rsidRPr="008E214D" w:rsidRDefault="009B22B0" w:rsidP="009B22B0">
      <w:pPr>
        <w:ind w:left="-56"/>
        <w:jc w:val="both"/>
        <w:rPr>
          <w:rFonts w:ascii="Times New Roman" w:eastAsia="Calibri" w:hAnsi="Times New Roman" w:cs="Times New Roman"/>
          <w:b/>
          <w:sz w:val="26"/>
          <w:szCs w:val="26"/>
          <w:lang w:val="uk-UA" w:eastAsia="ru-RU"/>
        </w:rPr>
      </w:pPr>
      <w:r w:rsidRPr="008E214D">
        <w:rPr>
          <w:rFonts w:ascii="Times New Roman" w:eastAsia="Calibri" w:hAnsi="Times New Roman" w:cs="Times New Roman"/>
          <w:b/>
          <w:sz w:val="26"/>
          <w:szCs w:val="26"/>
          <w:lang w:val="uk-UA" w:eastAsia="ru-RU"/>
        </w:rPr>
        <w:t xml:space="preserve"> </w:t>
      </w:r>
      <w:r w:rsidRPr="008E214D">
        <w:rPr>
          <w:rFonts w:ascii="Times New Roman" w:eastAsia="Calibri" w:hAnsi="Times New Roman" w:cs="Times New Roman"/>
          <w:b/>
          <w:sz w:val="26"/>
          <w:szCs w:val="26"/>
          <w:lang w:eastAsia="ru-RU"/>
        </w:rPr>
        <w:t>________________</w:t>
      </w:r>
      <w:r w:rsidRPr="008E214D">
        <w:rPr>
          <w:rFonts w:ascii="Times New Roman" w:eastAsia="Calibri" w:hAnsi="Times New Roman" w:cs="Times New Roman"/>
          <w:sz w:val="26"/>
          <w:szCs w:val="26"/>
          <w:lang w:eastAsia="ru-RU"/>
        </w:rPr>
        <w:t>№</w:t>
      </w:r>
      <w:r w:rsidRPr="008E214D">
        <w:rPr>
          <w:rFonts w:ascii="Times New Roman" w:eastAsia="Calibri" w:hAnsi="Times New Roman" w:cs="Times New Roman"/>
          <w:b/>
          <w:sz w:val="26"/>
          <w:szCs w:val="26"/>
          <w:lang w:eastAsia="ru-RU"/>
        </w:rPr>
        <w:t>________________</w:t>
      </w:r>
      <w:r w:rsidRPr="008E214D">
        <w:rPr>
          <w:rFonts w:ascii="Times New Roman" w:eastAsia="Calibri" w:hAnsi="Times New Roman" w:cs="Times New Roman"/>
          <w:b/>
          <w:sz w:val="26"/>
          <w:szCs w:val="26"/>
          <w:lang w:val="uk-UA" w:eastAsia="ru-RU"/>
        </w:rPr>
        <w:t>_</w:t>
      </w:r>
    </w:p>
    <w:p w:rsidR="009B22B0" w:rsidRPr="008E214D" w:rsidRDefault="009B22B0" w:rsidP="009B22B0">
      <w:pPr>
        <w:ind w:left="-56"/>
        <w:jc w:val="both"/>
        <w:rPr>
          <w:rFonts w:ascii="Times New Roman" w:eastAsia="Calibri" w:hAnsi="Times New Roman" w:cs="Times New Roman"/>
          <w:sz w:val="6"/>
          <w:szCs w:val="26"/>
          <w:lang w:eastAsia="ru-RU"/>
        </w:rPr>
      </w:pPr>
    </w:p>
    <w:p w:rsidR="009B22B0" w:rsidRPr="008E214D" w:rsidRDefault="009B22B0" w:rsidP="009B22B0">
      <w:pPr>
        <w:tabs>
          <w:tab w:val="left" w:pos="4536"/>
        </w:tabs>
        <w:ind w:right="-108"/>
        <w:jc w:val="both"/>
        <w:rPr>
          <w:rFonts w:ascii="Times New Roman" w:eastAsia="Calibri" w:hAnsi="Times New Roman" w:cs="Times New Roman"/>
          <w:szCs w:val="26"/>
          <w:lang w:val="uk-UA" w:eastAsia="ru-RU"/>
        </w:rPr>
      </w:pPr>
      <w:r w:rsidRPr="008E214D">
        <w:rPr>
          <w:rFonts w:ascii="Times New Roman" w:eastAsia="Calibri" w:hAnsi="Times New Roman" w:cs="Times New Roman"/>
          <w:sz w:val="26"/>
          <w:szCs w:val="26"/>
          <w:lang w:eastAsia="ru-RU"/>
        </w:rPr>
        <w:t>на №</w:t>
      </w:r>
      <w:r w:rsidRPr="008E214D">
        <w:rPr>
          <w:rFonts w:ascii="Times New Roman" w:eastAsia="Calibri" w:hAnsi="Times New Roman" w:cs="Times New Roman"/>
          <w:b/>
          <w:sz w:val="26"/>
          <w:szCs w:val="26"/>
          <w:lang w:eastAsia="ru-RU"/>
        </w:rPr>
        <w:t>______________</w:t>
      </w:r>
      <w:r w:rsidRPr="008E214D">
        <w:rPr>
          <w:rFonts w:ascii="Times New Roman" w:eastAsia="Calibri" w:hAnsi="Times New Roman" w:cs="Times New Roman"/>
          <w:sz w:val="26"/>
          <w:szCs w:val="26"/>
          <w:lang w:val="uk-UA" w:eastAsia="ru-RU"/>
        </w:rPr>
        <w:t>від</w:t>
      </w:r>
      <w:r w:rsidRPr="008E214D">
        <w:rPr>
          <w:rFonts w:ascii="Times New Roman" w:eastAsia="Calibri" w:hAnsi="Times New Roman" w:cs="Times New Roman"/>
          <w:b/>
          <w:sz w:val="26"/>
          <w:szCs w:val="26"/>
          <w:lang w:eastAsia="ru-RU"/>
        </w:rPr>
        <w:t>_____________</w:t>
      </w:r>
      <w:r w:rsidRPr="008E214D">
        <w:rPr>
          <w:rFonts w:ascii="Times New Roman" w:eastAsia="Calibri" w:hAnsi="Times New Roman" w:cs="Times New Roman"/>
          <w:b/>
          <w:sz w:val="26"/>
          <w:szCs w:val="26"/>
          <w:lang w:val="uk-UA" w:eastAsia="ru-RU"/>
        </w:rPr>
        <w:t>_</w:t>
      </w:r>
    </w:p>
    <w:p w:rsidR="009B22B0" w:rsidRPr="008E214D" w:rsidRDefault="009B22B0" w:rsidP="009B22B0">
      <w:pPr>
        <w:pStyle w:val="Standard"/>
        <w:ind w:firstLine="425"/>
        <w:jc w:val="right"/>
        <w:rPr>
          <w:rFonts w:ascii="Times New Roman" w:hAnsi="Times New Roman" w:cs="Times New Roman"/>
          <w:lang w:val="uk-UA"/>
        </w:rPr>
      </w:pPr>
      <w:r w:rsidRPr="008E214D">
        <w:rPr>
          <w:rFonts w:ascii="Times New Roman" w:eastAsia="Times New Roman" w:hAnsi="Times New Roman" w:cs="Times New Roman"/>
          <w:b/>
          <w:sz w:val="28"/>
          <w:szCs w:val="28"/>
          <w:lang w:val="uk-UA"/>
        </w:rPr>
        <w:t>┌</w:t>
      </w:r>
      <w:r w:rsidRPr="008E214D">
        <w:rPr>
          <w:rFonts w:ascii="Times New Roman" w:hAnsi="Times New Roman" w:cs="Times New Roman"/>
          <w:b/>
          <w:sz w:val="28"/>
          <w:szCs w:val="28"/>
          <w:lang w:val="uk-UA"/>
        </w:rPr>
        <w:tab/>
      </w:r>
      <w:r w:rsidRPr="008E214D">
        <w:rPr>
          <w:rFonts w:ascii="Times New Roman" w:hAnsi="Times New Roman" w:cs="Times New Roman"/>
          <w:b/>
          <w:sz w:val="28"/>
          <w:szCs w:val="28"/>
          <w:lang w:val="uk-UA"/>
        </w:rPr>
        <w:tab/>
      </w:r>
      <w:r w:rsidRPr="008E214D">
        <w:rPr>
          <w:rFonts w:ascii="Times New Roman" w:hAnsi="Times New Roman" w:cs="Times New Roman"/>
          <w:b/>
          <w:sz w:val="28"/>
          <w:szCs w:val="28"/>
          <w:lang w:val="uk-UA"/>
        </w:rPr>
        <w:tab/>
      </w:r>
      <w:r w:rsidRPr="008E214D">
        <w:rPr>
          <w:rFonts w:ascii="Times New Roman" w:hAnsi="Times New Roman" w:cs="Times New Roman"/>
          <w:b/>
          <w:sz w:val="28"/>
          <w:szCs w:val="28"/>
          <w:lang w:val="uk-UA"/>
        </w:rPr>
        <w:tab/>
      </w:r>
      <w:r w:rsidRPr="008E214D">
        <w:rPr>
          <w:rFonts w:ascii="Times New Roman" w:hAnsi="Times New Roman" w:cs="Times New Roman"/>
          <w:b/>
          <w:sz w:val="28"/>
          <w:szCs w:val="28"/>
          <w:lang w:val="uk-UA"/>
        </w:rPr>
        <w:tab/>
      </w:r>
      <w:r w:rsidRPr="008E214D">
        <w:rPr>
          <w:rFonts w:ascii="Times New Roman" w:hAnsi="Times New Roman" w:cs="Times New Roman"/>
          <w:b/>
          <w:sz w:val="28"/>
          <w:szCs w:val="28"/>
          <w:lang w:val="uk-UA"/>
        </w:rPr>
        <w:tab/>
        <w:t>┐</w:t>
      </w:r>
    </w:p>
    <w:p w:rsidR="009B22B0" w:rsidRPr="008E214D" w:rsidRDefault="009B22B0" w:rsidP="009B22B0">
      <w:pPr>
        <w:ind w:firstLine="567"/>
        <w:jc w:val="center"/>
        <w:rPr>
          <w:rFonts w:ascii="Times New Roman" w:hAnsi="Times New Roman" w:cs="Times New Roman"/>
          <w:b/>
          <w:sz w:val="28"/>
          <w:szCs w:val="28"/>
        </w:rPr>
      </w:pPr>
    </w:p>
    <w:p w:rsidR="009B22B0" w:rsidRPr="008E214D" w:rsidRDefault="009B22B0" w:rsidP="009B22B0">
      <w:pPr>
        <w:jc w:val="center"/>
        <w:rPr>
          <w:rFonts w:ascii="Times New Roman" w:hAnsi="Times New Roman" w:cs="Times New Roman"/>
          <w:sz w:val="28"/>
          <w:szCs w:val="28"/>
          <w:lang w:val="uk-UA"/>
        </w:rPr>
      </w:pPr>
      <w:r w:rsidRPr="008E214D">
        <w:rPr>
          <w:rFonts w:ascii="Times New Roman" w:hAnsi="Times New Roman" w:cs="Times New Roman"/>
          <w:sz w:val="28"/>
          <w:szCs w:val="28"/>
          <w:lang w:val="uk-UA"/>
        </w:rPr>
        <w:t>ПРОТОКОЛ</w:t>
      </w:r>
    </w:p>
    <w:p w:rsidR="009B22B0" w:rsidRPr="008E214D" w:rsidRDefault="009B22B0" w:rsidP="009B22B0">
      <w:pPr>
        <w:jc w:val="center"/>
        <w:rPr>
          <w:rFonts w:ascii="Times New Roman" w:hAnsi="Times New Roman" w:cs="Times New Roman"/>
          <w:sz w:val="28"/>
          <w:szCs w:val="28"/>
          <w:lang w:val="uk-UA"/>
        </w:rPr>
      </w:pPr>
      <w:r w:rsidRPr="008E214D">
        <w:rPr>
          <w:rFonts w:ascii="Times New Roman" w:hAnsi="Times New Roman" w:cs="Times New Roman"/>
          <w:sz w:val="28"/>
          <w:szCs w:val="28"/>
          <w:lang w:val="uk-UA"/>
        </w:rPr>
        <w:t xml:space="preserve"> засідання комісії</w:t>
      </w:r>
    </w:p>
    <w:p w:rsidR="009B22B0" w:rsidRPr="008E214D" w:rsidRDefault="009B22B0" w:rsidP="009B22B0">
      <w:pPr>
        <w:ind w:firstLine="567"/>
        <w:jc w:val="center"/>
        <w:rPr>
          <w:rFonts w:ascii="Times New Roman" w:hAnsi="Times New Roman" w:cs="Times New Roman"/>
          <w:b/>
          <w:sz w:val="28"/>
          <w:szCs w:val="28"/>
          <w:lang w:val="uk-UA"/>
        </w:rPr>
      </w:pPr>
    </w:p>
    <w:p w:rsidR="009B22B0" w:rsidRPr="008E214D" w:rsidRDefault="009B22B0" w:rsidP="009B22B0">
      <w:pPr>
        <w:jc w:val="center"/>
        <w:rPr>
          <w:rFonts w:ascii="Times New Roman" w:hAnsi="Times New Roman" w:cs="Times New Roman"/>
          <w:b/>
          <w:sz w:val="28"/>
          <w:szCs w:val="28"/>
          <w:lang w:val="uk-UA"/>
        </w:rPr>
      </w:pPr>
      <w:r w:rsidRPr="008E214D">
        <w:rPr>
          <w:rFonts w:ascii="Times New Roman" w:hAnsi="Times New Roman" w:cs="Times New Roman"/>
          <w:b/>
          <w:sz w:val="28"/>
          <w:szCs w:val="28"/>
          <w:lang w:val="uk-UA"/>
        </w:rPr>
        <w:t>1</w:t>
      </w:r>
      <w:r>
        <w:rPr>
          <w:rFonts w:ascii="Times New Roman" w:hAnsi="Times New Roman" w:cs="Times New Roman"/>
          <w:b/>
          <w:sz w:val="28"/>
          <w:szCs w:val="28"/>
          <w:lang w:val="uk-UA"/>
        </w:rPr>
        <w:t>6</w:t>
      </w:r>
      <w:r w:rsidRPr="008E214D">
        <w:rPr>
          <w:rFonts w:ascii="Times New Roman" w:hAnsi="Times New Roman" w:cs="Times New Roman"/>
          <w:b/>
          <w:sz w:val="28"/>
          <w:szCs w:val="28"/>
          <w:lang w:val="uk-UA"/>
        </w:rPr>
        <w:t>.09.2024 року          1</w:t>
      </w:r>
      <w:r w:rsidRPr="00E82075">
        <w:rPr>
          <w:rFonts w:ascii="Times New Roman" w:hAnsi="Times New Roman" w:cs="Times New Roman"/>
          <w:b/>
          <w:sz w:val="28"/>
          <w:szCs w:val="28"/>
        </w:rPr>
        <w:t>3</w:t>
      </w:r>
      <w:r w:rsidRPr="008E214D">
        <w:rPr>
          <w:rFonts w:ascii="Times New Roman" w:hAnsi="Times New Roman" w:cs="Times New Roman"/>
          <w:b/>
          <w:sz w:val="28"/>
          <w:szCs w:val="28"/>
          <w:lang w:val="uk-UA"/>
        </w:rPr>
        <w:t xml:space="preserve">-00         </w:t>
      </w:r>
      <w:proofErr w:type="spellStart"/>
      <w:r w:rsidRPr="008E214D">
        <w:rPr>
          <w:rFonts w:ascii="Times New Roman" w:hAnsi="Times New Roman" w:cs="Times New Roman"/>
          <w:b/>
          <w:sz w:val="28"/>
          <w:szCs w:val="28"/>
          <w:lang w:val="uk-UA"/>
        </w:rPr>
        <w:t>каб</w:t>
      </w:r>
      <w:proofErr w:type="spellEnd"/>
      <w:r w:rsidRPr="008E214D">
        <w:rPr>
          <w:rFonts w:ascii="Times New Roman" w:hAnsi="Times New Roman" w:cs="Times New Roman"/>
          <w:b/>
          <w:sz w:val="28"/>
          <w:szCs w:val="28"/>
          <w:lang w:val="uk-UA"/>
        </w:rPr>
        <w:t xml:space="preserve">. 307   </w:t>
      </w:r>
    </w:p>
    <w:p w:rsidR="009B22B0" w:rsidRPr="008E214D" w:rsidRDefault="009B22B0" w:rsidP="009B22B0">
      <w:pPr>
        <w:ind w:firstLine="567"/>
        <w:jc w:val="both"/>
        <w:rPr>
          <w:rFonts w:ascii="Times New Roman" w:hAnsi="Times New Roman" w:cs="Times New Roman"/>
          <w:b/>
          <w:sz w:val="28"/>
          <w:szCs w:val="28"/>
          <w:u w:val="single"/>
          <w:lang w:val="uk-UA"/>
        </w:rPr>
      </w:pPr>
    </w:p>
    <w:p w:rsidR="009B22B0" w:rsidRPr="008E214D" w:rsidRDefault="009B22B0" w:rsidP="009B22B0">
      <w:pPr>
        <w:ind w:firstLine="567"/>
        <w:jc w:val="both"/>
        <w:rPr>
          <w:rFonts w:ascii="Times New Roman" w:hAnsi="Times New Roman" w:cs="Times New Roman"/>
          <w:b/>
          <w:sz w:val="28"/>
          <w:szCs w:val="28"/>
          <w:u w:val="single"/>
          <w:lang w:val="uk-UA"/>
        </w:rPr>
      </w:pPr>
      <w:r w:rsidRPr="008E214D">
        <w:rPr>
          <w:rFonts w:ascii="Times New Roman" w:hAnsi="Times New Roman" w:cs="Times New Roman"/>
          <w:b/>
          <w:sz w:val="28"/>
          <w:szCs w:val="28"/>
          <w:u w:val="single"/>
          <w:lang w:val="uk-UA"/>
        </w:rPr>
        <w:t>Присутні:</w:t>
      </w:r>
    </w:p>
    <w:p w:rsidR="009B22B0" w:rsidRPr="008E214D" w:rsidRDefault="009B22B0" w:rsidP="009B22B0">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8E214D">
        <w:rPr>
          <w:rFonts w:ascii="Times New Roman" w:eastAsia="Times New Roman" w:hAnsi="Times New Roman" w:cs="Times New Roman"/>
          <w:color w:val="000000"/>
          <w:sz w:val="28"/>
          <w:szCs w:val="28"/>
          <w:lang w:val="uk-UA" w:eastAsia="ru-RU"/>
        </w:rPr>
        <w:t>Потапський</w:t>
      </w:r>
      <w:proofErr w:type="spellEnd"/>
      <w:r w:rsidRPr="008E214D">
        <w:rPr>
          <w:rFonts w:ascii="Times New Roman" w:eastAsia="Times New Roman" w:hAnsi="Times New Roman" w:cs="Times New Roman"/>
          <w:color w:val="000000"/>
          <w:sz w:val="28"/>
          <w:szCs w:val="28"/>
          <w:lang w:val="uk-UA" w:eastAsia="ru-RU"/>
        </w:rPr>
        <w:t xml:space="preserve"> Олексій Юрійович </w:t>
      </w:r>
    </w:p>
    <w:p w:rsidR="009B22B0" w:rsidRPr="008E214D" w:rsidRDefault="009B22B0" w:rsidP="009B22B0">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8E214D">
        <w:rPr>
          <w:rFonts w:ascii="Times New Roman" w:eastAsia="Times New Roman" w:hAnsi="Times New Roman" w:cs="Times New Roman"/>
          <w:color w:val="000000"/>
          <w:sz w:val="28"/>
          <w:szCs w:val="28"/>
          <w:lang w:val="uk-UA" w:eastAsia="ru-RU"/>
        </w:rPr>
        <w:t>Звягін</w:t>
      </w:r>
      <w:proofErr w:type="spellEnd"/>
      <w:r w:rsidRPr="008E214D">
        <w:rPr>
          <w:rFonts w:ascii="Times New Roman" w:eastAsia="Times New Roman" w:hAnsi="Times New Roman" w:cs="Times New Roman"/>
          <w:color w:val="000000"/>
          <w:sz w:val="28"/>
          <w:szCs w:val="28"/>
          <w:lang w:val="uk-UA" w:eastAsia="ru-RU"/>
        </w:rPr>
        <w:t xml:space="preserve"> Олег Сергійович</w:t>
      </w:r>
    </w:p>
    <w:p w:rsidR="009B22B0" w:rsidRPr="008E214D" w:rsidRDefault="009B22B0" w:rsidP="009B22B0">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r w:rsidRPr="008E214D">
        <w:rPr>
          <w:rFonts w:ascii="Times New Roman" w:eastAsia="Times New Roman" w:hAnsi="Times New Roman" w:cs="Times New Roman"/>
          <w:color w:val="000000"/>
          <w:sz w:val="28"/>
          <w:szCs w:val="28"/>
          <w:lang w:val="uk-UA" w:eastAsia="ru-RU"/>
        </w:rPr>
        <w:t>Ієремія Василь Володимирович</w:t>
      </w:r>
    </w:p>
    <w:p w:rsidR="009B22B0" w:rsidRPr="008E214D" w:rsidRDefault="009B22B0" w:rsidP="009B22B0">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8E214D">
        <w:rPr>
          <w:rFonts w:ascii="Times New Roman" w:eastAsia="Times New Roman" w:hAnsi="Times New Roman" w:cs="Times New Roman"/>
          <w:color w:val="000000"/>
          <w:sz w:val="28"/>
          <w:szCs w:val="28"/>
          <w:lang w:val="uk-UA" w:eastAsia="ru-RU"/>
        </w:rPr>
        <w:t>Макогонюк</w:t>
      </w:r>
      <w:proofErr w:type="spellEnd"/>
      <w:r w:rsidRPr="008E214D">
        <w:rPr>
          <w:rFonts w:ascii="Times New Roman" w:eastAsia="Times New Roman" w:hAnsi="Times New Roman" w:cs="Times New Roman"/>
          <w:color w:val="000000"/>
          <w:sz w:val="28"/>
          <w:szCs w:val="28"/>
          <w:lang w:val="uk-UA" w:eastAsia="ru-RU"/>
        </w:rPr>
        <w:t xml:space="preserve"> Ольга Олександрівна </w:t>
      </w:r>
    </w:p>
    <w:p w:rsidR="009B22B0" w:rsidRPr="008E214D" w:rsidRDefault="009B22B0" w:rsidP="009B22B0">
      <w:pPr>
        <w:numPr>
          <w:ilvl w:val="0"/>
          <w:numId w:val="1"/>
        </w:numPr>
        <w:suppressAutoHyphens w:val="0"/>
        <w:autoSpaceDN/>
        <w:ind w:left="0"/>
        <w:jc w:val="both"/>
        <w:textAlignment w:val="auto"/>
        <w:rPr>
          <w:rFonts w:ascii="Times New Roman" w:eastAsia="Times New Roman" w:hAnsi="Times New Roman" w:cs="Times New Roman"/>
          <w:color w:val="000000"/>
          <w:sz w:val="28"/>
          <w:szCs w:val="28"/>
          <w:lang w:val="uk-UA" w:eastAsia="ru-RU"/>
        </w:rPr>
      </w:pPr>
      <w:proofErr w:type="spellStart"/>
      <w:r w:rsidRPr="008E214D">
        <w:rPr>
          <w:rFonts w:ascii="Times New Roman" w:eastAsia="Times New Roman" w:hAnsi="Times New Roman" w:cs="Times New Roman"/>
          <w:color w:val="000000"/>
          <w:sz w:val="28"/>
          <w:szCs w:val="28"/>
          <w:lang w:val="uk-UA" w:eastAsia="ru-RU"/>
        </w:rPr>
        <w:t>Танцюра</w:t>
      </w:r>
      <w:proofErr w:type="spellEnd"/>
      <w:r w:rsidRPr="008E214D">
        <w:rPr>
          <w:rFonts w:ascii="Times New Roman" w:eastAsia="Times New Roman" w:hAnsi="Times New Roman" w:cs="Times New Roman"/>
          <w:color w:val="000000"/>
          <w:sz w:val="28"/>
          <w:szCs w:val="28"/>
          <w:lang w:val="uk-UA" w:eastAsia="ru-RU"/>
        </w:rPr>
        <w:t xml:space="preserve"> Дмитро Миколайович </w:t>
      </w:r>
    </w:p>
    <w:p w:rsidR="009B22B0" w:rsidRPr="008E214D" w:rsidRDefault="009B22B0" w:rsidP="009B22B0">
      <w:pPr>
        <w:jc w:val="both"/>
        <w:rPr>
          <w:rFonts w:ascii="Times New Roman" w:eastAsia="Times New Roman" w:hAnsi="Times New Roman" w:cs="Times New Roman"/>
          <w:b/>
          <w:color w:val="000000"/>
          <w:sz w:val="28"/>
          <w:szCs w:val="28"/>
          <w:u w:val="single"/>
          <w:lang w:val="uk-UA" w:eastAsia="ru-RU"/>
        </w:rPr>
      </w:pPr>
    </w:p>
    <w:p w:rsidR="009B22B0" w:rsidRDefault="009B22B0" w:rsidP="009B22B0">
      <w:pPr>
        <w:jc w:val="both"/>
        <w:rPr>
          <w:rFonts w:ascii="Times New Roman" w:eastAsia="Times New Roman" w:hAnsi="Times New Roman" w:cs="Times New Roman"/>
          <w:b/>
          <w:color w:val="000000"/>
          <w:sz w:val="28"/>
          <w:szCs w:val="28"/>
          <w:u w:val="single"/>
          <w:lang w:val="uk-UA" w:eastAsia="ru-RU"/>
        </w:rPr>
      </w:pPr>
      <w:r w:rsidRPr="008E214D">
        <w:rPr>
          <w:rFonts w:ascii="Times New Roman" w:eastAsia="Times New Roman" w:hAnsi="Times New Roman" w:cs="Times New Roman"/>
          <w:b/>
          <w:color w:val="000000"/>
          <w:sz w:val="28"/>
          <w:szCs w:val="28"/>
          <w:u w:val="single"/>
          <w:lang w:val="uk-UA" w:eastAsia="ru-RU"/>
        </w:rPr>
        <w:t xml:space="preserve">Запрошені: </w:t>
      </w:r>
    </w:p>
    <w:p w:rsidR="009B22B0" w:rsidRPr="008E214D" w:rsidRDefault="009B22B0" w:rsidP="009B22B0">
      <w:pPr>
        <w:jc w:val="both"/>
        <w:rPr>
          <w:rFonts w:ascii="Times New Roman" w:eastAsia="Times New Roman" w:hAnsi="Times New Roman" w:cs="Times New Roman"/>
          <w:b/>
          <w:color w:val="000000"/>
          <w:sz w:val="28"/>
          <w:szCs w:val="28"/>
          <w:u w:val="single"/>
          <w:lang w:val="uk-UA" w:eastAsia="ru-RU"/>
        </w:rPr>
      </w:pPr>
    </w:p>
    <w:tbl>
      <w:tblPr>
        <w:tblW w:w="97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60"/>
      </w:tblGrid>
      <w:tr w:rsidR="009B22B0" w:rsidRPr="008E214D" w:rsidTr="005A5C6D">
        <w:tc>
          <w:tcPr>
            <w:tcW w:w="3686" w:type="dxa"/>
          </w:tcPr>
          <w:p w:rsidR="009B22B0" w:rsidRPr="008E214D" w:rsidRDefault="009B22B0" w:rsidP="005A5C6D">
            <w:pPr>
              <w:ind w:right="27"/>
              <w:jc w:val="both"/>
              <w:rPr>
                <w:rFonts w:ascii="Times New Roman" w:hAnsi="Times New Roman" w:cs="Times New Roman"/>
                <w:sz w:val="28"/>
                <w:szCs w:val="28"/>
                <w:lang w:val="uk-UA"/>
              </w:rPr>
            </w:pPr>
            <w:proofErr w:type="spellStart"/>
            <w:r w:rsidRPr="008E214D">
              <w:rPr>
                <w:rFonts w:ascii="Times New Roman" w:hAnsi="Times New Roman" w:cs="Times New Roman"/>
                <w:sz w:val="28"/>
                <w:szCs w:val="28"/>
                <w:lang w:val="uk-UA"/>
              </w:rPr>
              <w:t>Зарицький</w:t>
            </w:r>
            <w:proofErr w:type="spellEnd"/>
          </w:p>
          <w:p w:rsidR="009B22B0" w:rsidRPr="008E214D" w:rsidRDefault="009B22B0" w:rsidP="005A5C6D">
            <w:pPr>
              <w:ind w:right="27"/>
              <w:jc w:val="both"/>
              <w:rPr>
                <w:rFonts w:ascii="Times New Roman" w:hAnsi="Times New Roman" w:cs="Times New Roman"/>
                <w:sz w:val="28"/>
                <w:szCs w:val="28"/>
                <w:lang w:val="uk-UA"/>
              </w:rPr>
            </w:pPr>
            <w:r w:rsidRPr="008E214D">
              <w:rPr>
                <w:rFonts w:ascii="Times New Roman" w:hAnsi="Times New Roman" w:cs="Times New Roman"/>
                <w:sz w:val="28"/>
                <w:szCs w:val="28"/>
                <w:lang w:val="uk-UA"/>
              </w:rPr>
              <w:t xml:space="preserve">Андрій Васильович    </w:t>
            </w:r>
          </w:p>
        </w:tc>
        <w:tc>
          <w:tcPr>
            <w:tcW w:w="6060" w:type="dxa"/>
          </w:tcPr>
          <w:p w:rsidR="009B22B0" w:rsidRPr="008E214D" w:rsidRDefault="009B22B0" w:rsidP="005A5C6D">
            <w:pPr>
              <w:ind w:left="33" w:right="27" w:firstLine="284"/>
              <w:jc w:val="both"/>
              <w:rPr>
                <w:rFonts w:ascii="Times New Roman" w:hAnsi="Times New Roman" w:cs="Times New Roman"/>
                <w:sz w:val="28"/>
                <w:szCs w:val="28"/>
                <w:lang w:val="uk-UA"/>
              </w:rPr>
            </w:pPr>
          </w:p>
          <w:p w:rsidR="009B22B0" w:rsidRPr="008E214D" w:rsidRDefault="009B22B0" w:rsidP="005A5C6D">
            <w:pPr>
              <w:ind w:left="33" w:right="27" w:firstLine="284"/>
              <w:jc w:val="both"/>
              <w:rPr>
                <w:rFonts w:ascii="Times New Roman" w:hAnsi="Times New Roman" w:cs="Times New Roman"/>
                <w:sz w:val="28"/>
                <w:szCs w:val="28"/>
                <w:lang w:val="uk-UA"/>
              </w:rPr>
            </w:pPr>
            <w:r w:rsidRPr="008E214D">
              <w:rPr>
                <w:rFonts w:ascii="Times New Roman" w:hAnsi="Times New Roman" w:cs="Times New Roman"/>
                <w:sz w:val="28"/>
                <w:szCs w:val="28"/>
                <w:lang w:val="uk-UA"/>
              </w:rPr>
              <w:t xml:space="preserve">- </w:t>
            </w:r>
            <w:proofErr w:type="spellStart"/>
            <w:r w:rsidRPr="008E214D">
              <w:rPr>
                <w:rFonts w:ascii="Times New Roman" w:hAnsi="Times New Roman" w:cs="Times New Roman"/>
                <w:sz w:val="28"/>
                <w:szCs w:val="28"/>
                <w:lang w:val="uk-UA"/>
              </w:rPr>
              <w:t>в.о</w:t>
            </w:r>
            <w:proofErr w:type="spellEnd"/>
            <w:r w:rsidRPr="008E214D">
              <w:rPr>
                <w:rFonts w:ascii="Times New Roman" w:hAnsi="Times New Roman" w:cs="Times New Roman"/>
                <w:sz w:val="28"/>
                <w:szCs w:val="28"/>
                <w:lang w:val="uk-UA"/>
              </w:rPr>
              <w:t>. директора Департаменту фінансів Одеської міської ради;</w:t>
            </w:r>
          </w:p>
        </w:tc>
      </w:tr>
      <w:tr w:rsidR="009B22B0" w:rsidRPr="008E214D" w:rsidTr="005A5C6D">
        <w:tc>
          <w:tcPr>
            <w:tcW w:w="3686" w:type="dxa"/>
            <w:tcBorders>
              <w:top w:val="single" w:sz="4" w:space="0" w:color="auto"/>
              <w:left w:val="single" w:sz="4" w:space="0" w:color="auto"/>
              <w:bottom w:val="single" w:sz="4" w:space="0" w:color="auto"/>
              <w:right w:val="single" w:sz="4" w:space="0" w:color="auto"/>
            </w:tcBorders>
          </w:tcPr>
          <w:p w:rsidR="009B22B0" w:rsidRPr="008E214D" w:rsidRDefault="009B22B0" w:rsidP="005A5C6D">
            <w:pPr>
              <w:ind w:right="27"/>
              <w:jc w:val="both"/>
              <w:rPr>
                <w:rFonts w:ascii="Times New Roman" w:hAnsi="Times New Roman" w:cs="Times New Roman"/>
                <w:sz w:val="28"/>
                <w:szCs w:val="28"/>
                <w:lang w:val="uk-UA"/>
              </w:rPr>
            </w:pPr>
            <w:r w:rsidRPr="008E214D">
              <w:rPr>
                <w:rFonts w:ascii="Times New Roman" w:hAnsi="Times New Roman" w:cs="Times New Roman"/>
                <w:sz w:val="28"/>
                <w:szCs w:val="28"/>
                <w:lang w:val="uk-UA"/>
              </w:rPr>
              <w:t>Сиваш</w:t>
            </w:r>
          </w:p>
          <w:p w:rsidR="009B22B0" w:rsidRPr="008E214D" w:rsidRDefault="009B22B0" w:rsidP="005A5C6D">
            <w:pPr>
              <w:ind w:right="27"/>
              <w:jc w:val="both"/>
              <w:rPr>
                <w:rFonts w:ascii="Times New Roman" w:hAnsi="Times New Roman" w:cs="Times New Roman"/>
                <w:sz w:val="28"/>
                <w:szCs w:val="28"/>
                <w:lang w:val="uk-UA"/>
              </w:rPr>
            </w:pPr>
            <w:r w:rsidRPr="008E214D">
              <w:rPr>
                <w:rFonts w:ascii="Times New Roman" w:hAnsi="Times New Roman" w:cs="Times New Roman"/>
                <w:sz w:val="28"/>
                <w:szCs w:val="28"/>
                <w:lang w:val="uk-UA"/>
              </w:rPr>
              <w:t xml:space="preserve">Андрій Сергійович </w:t>
            </w:r>
          </w:p>
        </w:tc>
        <w:tc>
          <w:tcPr>
            <w:tcW w:w="6060" w:type="dxa"/>
            <w:tcBorders>
              <w:top w:val="single" w:sz="4" w:space="0" w:color="auto"/>
              <w:left w:val="single" w:sz="4" w:space="0" w:color="auto"/>
              <w:bottom w:val="single" w:sz="4" w:space="0" w:color="auto"/>
              <w:right w:val="single" w:sz="4" w:space="0" w:color="auto"/>
            </w:tcBorders>
          </w:tcPr>
          <w:p w:rsidR="009B22B0" w:rsidRPr="008E214D" w:rsidRDefault="009B22B0" w:rsidP="005A5C6D">
            <w:pPr>
              <w:ind w:left="34" w:right="27" w:firstLine="142"/>
              <w:jc w:val="both"/>
              <w:rPr>
                <w:rFonts w:ascii="Times New Roman" w:hAnsi="Times New Roman" w:cs="Times New Roman"/>
                <w:sz w:val="28"/>
                <w:szCs w:val="28"/>
                <w:lang w:val="uk-UA"/>
              </w:rPr>
            </w:pPr>
          </w:p>
          <w:p w:rsidR="009B22B0" w:rsidRPr="008E214D" w:rsidRDefault="009B22B0" w:rsidP="005A5C6D">
            <w:pPr>
              <w:ind w:left="34" w:right="27" w:firstLine="142"/>
              <w:jc w:val="both"/>
              <w:rPr>
                <w:rFonts w:ascii="Times New Roman" w:hAnsi="Times New Roman" w:cs="Times New Roman"/>
                <w:sz w:val="28"/>
                <w:szCs w:val="28"/>
                <w:lang w:val="uk-UA"/>
              </w:rPr>
            </w:pPr>
            <w:r w:rsidRPr="008E214D">
              <w:rPr>
                <w:rFonts w:ascii="Times New Roman" w:hAnsi="Times New Roman" w:cs="Times New Roman"/>
                <w:sz w:val="28"/>
                <w:szCs w:val="28"/>
                <w:lang w:val="uk-UA"/>
              </w:rPr>
              <w:t>- директор Департаменту інформації та цифрових рішень Одеської міської ради;</w:t>
            </w:r>
          </w:p>
        </w:tc>
      </w:tr>
      <w:tr w:rsidR="009B22B0" w:rsidRPr="009E276F" w:rsidTr="005A5C6D">
        <w:tc>
          <w:tcPr>
            <w:tcW w:w="3686" w:type="dxa"/>
            <w:tcBorders>
              <w:top w:val="single" w:sz="4" w:space="0" w:color="auto"/>
              <w:left w:val="single" w:sz="4" w:space="0" w:color="auto"/>
              <w:bottom w:val="single" w:sz="4" w:space="0" w:color="auto"/>
              <w:right w:val="single" w:sz="4" w:space="0" w:color="auto"/>
            </w:tcBorders>
          </w:tcPr>
          <w:p w:rsidR="009B22B0" w:rsidRPr="009E276F" w:rsidRDefault="009B22B0" w:rsidP="005A5C6D">
            <w:pPr>
              <w:ind w:right="27"/>
              <w:jc w:val="both"/>
              <w:rPr>
                <w:rFonts w:ascii="Times New Roman" w:hAnsi="Times New Roman" w:cs="Times New Roman"/>
                <w:sz w:val="28"/>
                <w:szCs w:val="28"/>
                <w:lang w:val="uk-UA"/>
              </w:rPr>
            </w:pPr>
            <w:r w:rsidRPr="009E276F">
              <w:rPr>
                <w:rFonts w:ascii="Times New Roman" w:hAnsi="Times New Roman" w:cs="Times New Roman"/>
                <w:sz w:val="28"/>
                <w:szCs w:val="28"/>
                <w:lang w:val="uk-UA"/>
              </w:rPr>
              <w:t>Корнієнко</w:t>
            </w:r>
          </w:p>
          <w:p w:rsidR="009B22B0" w:rsidRPr="009E276F" w:rsidRDefault="009B22B0" w:rsidP="005A5C6D">
            <w:pPr>
              <w:ind w:right="27"/>
              <w:jc w:val="both"/>
              <w:rPr>
                <w:rFonts w:ascii="Times New Roman" w:hAnsi="Times New Roman" w:cs="Times New Roman"/>
                <w:sz w:val="28"/>
                <w:szCs w:val="28"/>
                <w:lang w:val="uk-UA"/>
              </w:rPr>
            </w:pPr>
            <w:r w:rsidRPr="009E276F">
              <w:rPr>
                <w:rFonts w:ascii="Times New Roman" w:hAnsi="Times New Roman" w:cs="Times New Roman"/>
                <w:sz w:val="28"/>
                <w:szCs w:val="28"/>
                <w:lang w:val="uk-UA"/>
              </w:rPr>
              <w:t xml:space="preserve">Володимир Олександрович   </w:t>
            </w:r>
          </w:p>
        </w:tc>
        <w:tc>
          <w:tcPr>
            <w:tcW w:w="6060" w:type="dxa"/>
            <w:tcBorders>
              <w:top w:val="single" w:sz="4" w:space="0" w:color="auto"/>
              <w:left w:val="single" w:sz="4" w:space="0" w:color="auto"/>
              <w:bottom w:val="single" w:sz="4" w:space="0" w:color="auto"/>
              <w:right w:val="single" w:sz="4" w:space="0" w:color="auto"/>
            </w:tcBorders>
          </w:tcPr>
          <w:p w:rsidR="009B22B0" w:rsidRPr="009E276F" w:rsidRDefault="009B22B0" w:rsidP="005A5C6D">
            <w:pPr>
              <w:ind w:left="33" w:right="27" w:firstLine="284"/>
              <w:jc w:val="both"/>
              <w:rPr>
                <w:rFonts w:ascii="Times New Roman" w:hAnsi="Times New Roman" w:cs="Times New Roman"/>
                <w:sz w:val="28"/>
                <w:szCs w:val="28"/>
                <w:lang w:val="uk-UA"/>
              </w:rPr>
            </w:pPr>
          </w:p>
          <w:p w:rsidR="009B22B0" w:rsidRPr="009E276F" w:rsidRDefault="009B22B0" w:rsidP="005A5C6D">
            <w:pPr>
              <w:ind w:left="33" w:right="27" w:firstLine="284"/>
              <w:jc w:val="both"/>
              <w:rPr>
                <w:rFonts w:ascii="Times New Roman" w:hAnsi="Times New Roman" w:cs="Times New Roman"/>
                <w:sz w:val="28"/>
                <w:szCs w:val="28"/>
                <w:lang w:val="uk-UA"/>
              </w:rPr>
            </w:pPr>
            <w:r w:rsidRPr="009E276F">
              <w:rPr>
                <w:rFonts w:ascii="Times New Roman" w:hAnsi="Times New Roman" w:cs="Times New Roman"/>
                <w:sz w:val="28"/>
                <w:szCs w:val="28"/>
                <w:lang w:val="uk-UA"/>
              </w:rPr>
              <w:t>- депутат Одеської міської ради</w:t>
            </w:r>
            <w:r>
              <w:rPr>
                <w:rFonts w:ascii="Times New Roman" w:hAnsi="Times New Roman" w:cs="Times New Roman"/>
                <w:sz w:val="28"/>
                <w:szCs w:val="28"/>
                <w:lang w:val="uk-UA"/>
              </w:rPr>
              <w:t>;</w:t>
            </w:r>
          </w:p>
          <w:p w:rsidR="009B22B0" w:rsidRPr="009E276F" w:rsidRDefault="009B22B0" w:rsidP="005A5C6D">
            <w:pPr>
              <w:ind w:left="33" w:right="27" w:firstLine="284"/>
              <w:jc w:val="both"/>
              <w:rPr>
                <w:rFonts w:ascii="Times New Roman" w:hAnsi="Times New Roman" w:cs="Times New Roman"/>
                <w:sz w:val="28"/>
                <w:szCs w:val="28"/>
                <w:lang w:val="uk-UA"/>
              </w:rPr>
            </w:pPr>
          </w:p>
        </w:tc>
      </w:tr>
      <w:tr w:rsidR="009B22B0" w:rsidRPr="009E276F" w:rsidTr="005A5C6D">
        <w:tc>
          <w:tcPr>
            <w:tcW w:w="3686" w:type="dxa"/>
            <w:tcBorders>
              <w:top w:val="single" w:sz="4" w:space="0" w:color="auto"/>
              <w:left w:val="single" w:sz="4" w:space="0" w:color="auto"/>
              <w:bottom w:val="single" w:sz="4" w:space="0" w:color="auto"/>
              <w:right w:val="single" w:sz="4" w:space="0" w:color="auto"/>
            </w:tcBorders>
          </w:tcPr>
          <w:p w:rsidR="009B22B0" w:rsidRPr="009E276F" w:rsidRDefault="009B22B0" w:rsidP="005A5C6D">
            <w:pPr>
              <w:ind w:right="2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Осауленко</w:t>
            </w:r>
            <w:proofErr w:type="spellEnd"/>
          </w:p>
          <w:p w:rsidR="009B22B0" w:rsidRPr="009E276F" w:rsidRDefault="009B22B0" w:rsidP="005A5C6D">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Світлана Вікторівна </w:t>
            </w:r>
          </w:p>
        </w:tc>
        <w:tc>
          <w:tcPr>
            <w:tcW w:w="6060" w:type="dxa"/>
            <w:tcBorders>
              <w:top w:val="single" w:sz="4" w:space="0" w:color="auto"/>
              <w:left w:val="single" w:sz="4" w:space="0" w:color="auto"/>
              <w:bottom w:val="single" w:sz="4" w:space="0" w:color="auto"/>
              <w:right w:val="single" w:sz="4" w:space="0" w:color="auto"/>
            </w:tcBorders>
          </w:tcPr>
          <w:p w:rsidR="009B22B0" w:rsidRPr="009E276F" w:rsidRDefault="009B22B0" w:rsidP="005A5C6D">
            <w:pPr>
              <w:ind w:left="33" w:right="27" w:firstLine="284"/>
              <w:jc w:val="both"/>
              <w:rPr>
                <w:rFonts w:ascii="Times New Roman" w:hAnsi="Times New Roman" w:cs="Times New Roman"/>
                <w:sz w:val="28"/>
                <w:szCs w:val="28"/>
                <w:lang w:val="uk-UA"/>
              </w:rPr>
            </w:pPr>
          </w:p>
          <w:p w:rsidR="009B22B0" w:rsidRPr="009E276F" w:rsidRDefault="009B22B0" w:rsidP="005A5C6D">
            <w:pPr>
              <w:ind w:left="33" w:right="27" w:firstLine="284"/>
              <w:jc w:val="both"/>
              <w:rPr>
                <w:rFonts w:ascii="Times New Roman" w:hAnsi="Times New Roman" w:cs="Times New Roman"/>
                <w:sz w:val="28"/>
                <w:szCs w:val="28"/>
                <w:lang w:val="uk-UA"/>
              </w:rPr>
            </w:pPr>
            <w:r w:rsidRPr="009E276F">
              <w:rPr>
                <w:rFonts w:ascii="Times New Roman" w:hAnsi="Times New Roman" w:cs="Times New Roman"/>
                <w:sz w:val="28"/>
                <w:szCs w:val="28"/>
                <w:lang w:val="uk-UA"/>
              </w:rPr>
              <w:t>- депутат Одеської міської ради.</w:t>
            </w:r>
          </w:p>
          <w:p w:rsidR="009B22B0" w:rsidRPr="009E276F" w:rsidRDefault="009B22B0" w:rsidP="005A5C6D">
            <w:pPr>
              <w:ind w:left="33" w:right="27" w:firstLine="284"/>
              <w:jc w:val="both"/>
              <w:rPr>
                <w:rFonts w:ascii="Times New Roman" w:hAnsi="Times New Roman" w:cs="Times New Roman"/>
                <w:sz w:val="28"/>
                <w:szCs w:val="28"/>
                <w:lang w:val="uk-UA"/>
              </w:rPr>
            </w:pPr>
          </w:p>
        </w:tc>
      </w:tr>
    </w:tbl>
    <w:p w:rsidR="009B22B0" w:rsidRPr="008E214D" w:rsidRDefault="009B22B0" w:rsidP="009B22B0">
      <w:pPr>
        <w:ind w:firstLine="567"/>
        <w:jc w:val="both"/>
        <w:rPr>
          <w:rFonts w:ascii="Times New Roman" w:hAnsi="Times New Roman" w:cs="Times New Roman"/>
          <w:color w:val="1B1D1F"/>
          <w:sz w:val="21"/>
          <w:szCs w:val="21"/>
          <w:shd w:val="clear" w:color="auto" w:fill="FFFFFF"/>
        </w:rPr>
      </w:pPr>
    </w:p>
    <w:p w:rsidR="009B22B0" w:rsidRDefault="009B22B0" w:rsidP="009B22B0">
      <w:pPr>
        <w:shd w:val="clear" w:color="auto" w:fill="FFFFFF"/>
        <w:ind w:left="-284" w:firstLine="567"/>
        <w:jc w:val="both"/>
        <w:rPr>
          <w:rFonts w:ascii="Times New Roman" w:hAnsi="Times New Roman" w:cs="Times New Roman"/>
          <w:sz w:val="28"/>
          <w:szCs w:val="28"/>
          <w:lang w:val="uk-UA"/>
        </w:rPr>
      </w:pPr>
      <w:r w:rsidRPr="008E214D">
        <w:rPr>
          <w:rFonts w:ascii="Times New Roman" w:hAnsi="Times New Roman" w:cs="Times New Roman"/>
          <w:sz w:val="28"/>
          <w:szCs w:val="28"/>
          <w:lang w:val="uk-UA"/>
        </w:rPr>
        <w:t>СЛУХАЛИ: Інформацію директор</w:t>
      </w:r>
      <w:r>
        <w:rPr>
          <w:rFonts w:ascii="Times New Roman" w:hAnsi="Times New Roman" w:cs="Times New Roman"/>
          <w:sz w:val="28"/>
          <w:szCs w:val="28"/>
          <w:lang w:val="uk-UA"/>
        </w:rPr>
        <w:t>а</w:t>
      </w:r>
      <w:r w:rsidRPr="008E214D">
        <w:rPr>
          <w:rFonts w:ascii="Times New Roman" w:hAnsi="Times New Roman" w:cs="Times New Roman"/>
          <w:sz w:val="28"/>
          <w:szCs w:val="28"/>
          <w:lang w:val="uk-UA"/>
        </w:rPr>
        <w:t xml:space="preserve"> Департаменту інформації та цифрових рішень Одеської міської ради </w:t>
      </w:r>
      <w:r>
        <w:rPr>
          <w:rFonts w:ascii="Times New Roman" w:hAnsi="Times New Roman" w:cs="Times New Roman"/>
          <w:sz w:val="28"/>
          <w:szCs w:val="28"/>
          <w:lang w:val="uk-UA"/>
        </w:rPr>
        <w:t xml:space="preserve">Андрія Сиваша </w:t>
      </w:r>
      <w:r w:rsidRPr="008E214D">
        <w:rPr>
          <w:rFonts w:ascii="Times New Roman" w:hAnsi="Times New Roman" w:cs="Times New Roman"/>
          <w:sz w:val="28"/>
          <w:szCs w:val="28"/>
          <w:lang w:val="uk-UA"/>
        </w:rPr>
        <w:t xml:space="preserve">по </w:t>
      </w:r>
      <w:r w:rsidRPr="008E214D">
        <w:rPr>
          <w:rFonts w:ascii="Times New Roman" w:hAnsi="Times New Roman" w:cs="Times New Roman"/>
          <w:color w:val="000000" w:themeColor="text1"/>
          <w:sz w:val="28"/>
          <w:szCs w:val="28"/>
          <w:lang w:val="uk-UA"/>
        </w:rPr>
        <w:t xml:space="preserve">коригуванню </w:t>
      </w:r>
      <w:r w:rsidRPr="008E214D">
        <w:rPr>
          <w:rFonts w:ascii="Times New Roman" w:hAnsi="Times New Roman" w:cs="Times New Roman"/>
          <w:sz w:val="28"/>
          <w:szCs w:val="28"/>
          <w:lang w:val="uk-UA"/>
        </w:rPr>
        <w:t>бюджету Одеської міської територіальної громади</w:t>
      </w:r>
      <w:r w:rsidRPr="008E214D">
        <w:rPr>
          <w:rFonts w:ascii="Times New Roman" w:hAnsi="Times New Roman" w:cs="Times New Roman"/>
          <w:color w:val="000000" w:themeColor="text1"/>
          <w:sz w:val="28"/>
          <w:szCs w:val="28"/>
          <w:lang w:val="uk-UA"/>
        </w:rPr>
        <w:t xml:space="preserve"> на 2024 рік (пункт 3 листа </w:t>
      </w:r>
      <w:r w:rsidRPr="008E214D">
        <w:rPr>
          <w:rFonts w:ascii="Times New Roman" w:hAnsi="Times New Roman" w:cs="Times New Roman"/>
          <w:color w:val="000000" w:themeColor="text1"/>
          <w:sz w:val="28"/>
          <w:szCs w:val="28"/>
          <w:lang w:val="uk-UA"/>
        </w:rPr>
        <w:lastRenderedPageBreak/>
        <w:t xml:space="preserve">Департаменту фінансів Одеської міської ради </w:t>
      </w:r>
      <w:r w:rsidRPr="008E214D">
        <w:rPr>
          <w:rFonts w:ascii="Times New Roman" w:hAnsi="Times New Roman" w:cs="Times New Roman"/>
          <w:sz w:val="28"/>
          <w:szCs w:val="28"/>
          <w:lang w:val="uk-UA"/>
        </w:rPr>
        <w:t>№ 04-13/202/1443 від 09.09.2024 року).</w:t>
      </w:r>
    </w:p>
    <w:p w:rsidR="009B22B0" w:rsidRPr="008E214D" w:rsidRDefault="009B22B0" w:rsidP="009B22B0">
      <w:pPr>
        <w:shd w:val="clear" w:color="auto" w:fill="FFFFFF"/>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Виступили: </w:t>
      </w:r>
      <w:proofErr w:type="spellStart"/>
      <w:r>
        <w:rPr>
          <w:rFonts w:ascii="Times New Roman" w:hAnsi="Times New Roman" w:cs="Times New Roman"/>
          <w:sz w:val="28"/>
          <w:szCs w:val="28"/>
          <w:lang w:val="uk-UA"/>
        </w:rPr>
        <w:t>Потапський</w:t>
      </w:r>
      <w:proofErr w:type="spellEnd"/>
      <w:r>
        <w:rPr>
          <w:rFonts w:ascii="Times New Roman" w:hAnsi="Times New Roman" w:cs="Times New Roman"/>
          <w:sz w:val="28"/>
          <w:szCs w:val="28"/>
          <w:lang w:val="uk-UA"/>
        </w:rPr>
        <w:t xml:space="preserve"> О.Ю., </w:t>
      </w:r>
      <w:proofErr w:type="spellStart"/>
      <w:r>
        <w:rPr>
          <w:rFonts w:ascii="Times New Roman" w:hAnsi="Times New Roman" w:cs="Times New Roman"/>
          <w:sz w:val="28"/>
          <w:szCs w:val="28"/>
          <w:lang w:val="uk-UA"/>
        </w:rPr>
        <w:t>Звягін</w:t>
      </w:r>
      <w:proofErr w:type="spellEnd"/>
      <w:r>
        <w:rPr>
          <w:rFonts w:ascii="Times New Roman" w:hAnsi="Times New Roman" w:cs="Times New Roman"/>
          <w:sz w:val="28"/>
          <w:szCs w:val="28"/>
          <w:lang w:val="uk-UA"/>
        </w:rPr>
        <w:t xml:space="preserve"> О.С.</w:t>
      </w:r>
    </w:p>
    <w:p w:rsidR="009B22B0" w:rsidRPr="008E214D" w:rsidRDefault="009B22B0" w:rsidP="009B22B0">
      <w:pPr>
        <w:ind w:left="-284" w:firstLine="567"/>
        <w:jc w:val="both"/>
        <w:rPr>
          <w:rFonts w:ascii="Times New Roman" w:hAnsi="Times New Roman" w:cs="Times New Roman"/>
          <w:sz w:val="28"/>
          <w:szCs w:val="28"/>
          <w:lang w:val="uk-UA" w:eastAsia="uk-UA"/>
        </w:rPr>
      </w:pPr>
      <w:r w:rsidRPr="008E214D">
        <w:rPr>
          <w:rFonts w:ascii="Times New Roman" w:hAnsi="Times New Roman" w:cs="Times New Roman"/>
          <w:sz w:val="28"/>
          <w:szCs w:val="28"/>
          <w:lang w:val="uk-UA" w:eastAsia="uk-UA"/>
        </w:rPr>
        <w:t xml:space="preserve">Голосували за наступні </w:t>
      </w:r>
      <w:r w:rsidRPr="008E214D">
        <w:rPr>
          <w:rFonts w:ascii="Times New Roman" w:hAnsi="Times New Roman" w:cs="Times New Roman"/>
          <w:color w:val="000000" w:themeColor="text1"/>
          <w:sz w:val="28"/>
          <w:szCs w:val="28"/>
          <w:lang w:val="uk-UA"/>
        </w:rPr>
        <w:t xml:space="preserve">коригування </w:t>
      </w:r>
      <w:r w:rsidRPr="008E214D">
        <w:rPr>
          <w:rFonts w:ascii="Times New Roman" w:hAnsi="Times New Roman" w:cs="Times New Roman"/>
          <w:sz w:val="28"/>
          <w:szCs w:val="28"/>
          <w:lang w:val="uk-UA"/>
        </w:rPr>
        <w:t>бюджету Одеської міської територіальної громади</w:t>
      </w:r>
      <w:r w:rsidRPr="008E214D">
        <w:rPr>
          <w:rFonts w:ascii="Times New Roman" w:hAnsi="Times New Roman" w:cs="Times New Roman"/>
          <w:color w:val="000000" w:themeColor="text1"/>
          <w:sz w:val="28"/>
          <w:szCs w:val="28"/>
          <w:lang w:val="uk-UA"/>
        </w:rPr>
        <w:t xml:space="preserve"> на 2024 рік:</w:t>
      </w:r>
    </w:p>
    <w:p w:rsidR="009B22B0" w:rsidRPr="008E214D" w:rsidRDefault="009B22B0" w:rsidP="009B22B0">
      <w:pPr>
        <w:pStyle w:val="a4"/>
        <w:tabs>
          <w:tab w:val="left" w:pos="851"/>
        </w:tabs>
        <w:ind w:left="-284" w:firstLine="426"/>
        <w:jc w:val="both"/>
        <w:rPr>
          <w:lang w:val="uk-UA"/>
        </w:rPr>
      </w:pPr>
      <w:r w:rsidRPr="008E214D">
        <w:rPr>
          <w:lang w:val="uk-UA"/>
        </w:rPr>
        <w:t>3. Рішенням Одеської міської ради від 26.06.2024 № 2203-VIII  затверджено Міську цільової програму цифрової трансформації Одеської міської ради «Цифрова. Одеса» (далі – Програма). Головні розпорядники Департамент інформації та цифрової трансформації Одеської міської та Департамент транспорту, зв’язку та організації дорожнього руху Одеської міської ради надані пропозиції (</w:t>
      </w:r>
      <w:r w:rsidRPr="008E214D">
        <w:rPr>
          <w:i/>
          <w:iCs/>
          <w:lang w:val="uk-UA"/>
        </w:rPr>
        <w:t>копії листів додаються</w:t>
      </w:r>
      <w:r w:rsidRPr="008E214D">
        <w:rPr>
          <w:lang w:val="uk-UA"/>
        </w:rPr>
        <w:t>) щодо визначення додаткових бюджетних призначень на реалізацію заходів вказаної програми у 2024 році:</w:t>
      </w:r>
    </w:p>
    <w:p w:rsidR="009B22B0" w:rsidRPr="008E214D" w:rsidRDefault="009B22B0" w:rsidP="009B22B0">
      <w:pPr>
        <w:pStyle w:val="a4"/>
        <w:tabs>
          <w:tab w:val="left" w:pos="142"/>
          <w:tab w:val="left" w:pos="709"/>
          <w:tab w:val="left" w:pos="851"/>
          <w:tab w:val="left" w:pos="993"/>
          <w:tab w:val="left" w:pos="1701"/>
        </w:tabs>
        <w:ind w:left="-284" w:firstLine="426"/>
        <w:jc w:val="both"/>
        <w:rPr>
          <w:bCs/>
          <w:lang w:val="uk-UA"/>
        </w:rPr>
      </w:pPr>
      <w:r w:rsidRPr="008E214D">
        <w:rPr>
          <w:bCs/>
          <w:lang w:val="uk-UA"/>
        </w:rPr>
        <w:t xml:space="preserve">3.1. Департамент інформації та цифрових рішень Одеської міської ради </w:t>
      </w:r>
      <w:r w:rsidRPr="008E214D">
        <w:rPr>
          <w:bCs/>
          <w:color w:val="000000"/>
          <w:shd w:val="clear" w:color="auto" w:fill="FFFFFF"/>
          <w:lang w:val="uk-UA"/>
        </w:rPr>
        <w:t xml:space="preserve">на виконання п.24.1 та 24.3 Програми з метою підвищення рівня безпеки інформаційних, телекомунікаційних та інформаційно-телекомунікаційних систем Одеської міської ради на придбання комп’ютерної, офісної та оргтехніки, периферійного обладнання, технічних засобів для Одеської міської ради та її виконавчих органів, комунальних підприємств і установ; придбання серверного та мережевого обладнання для Центру обробки даних Одеської міської ради </w:t>
      </w:r>
      <w:r w:rsidRPr="008E214D">
        <w:rPr>
          <w:bCs/>
          <w:lang w:val="uk-UA"/>
        </w:rPr>
        <w:t>за КПКВКМБ 2317520 «</w:t>
      </w:r>
      <w:r w:rsidRPr="008E214D">
        <w:rPr>
          <w:bCs/>
          <w:color w:val="000000"/>
          <w:shd w:val="clear" w:color="auto" w:fill="FFFFFF"/>
          <w:lang w:val="uk-UA"/>
        </w:rPr>
        <w:t xml:space="preserve">Реалізація Національної програми інформатизації» на суму 5 500 000 </w:t>
      </w:r>
      <w:proofErr w:type="spellStart"/>
      <w:r w:rsidRPr="008E214D">
        <w:rPr>
          <w:bCs/>
          <w:color w:val="000000"/>
          <w:shd w:val="clear" w:color="auto" w:fill="FFFFFF"/>
          <w:lang w:val="uk-UA"/>
        </w:rPr>
        <w:t>грн</w:t>
      </w:r>
      <w:proofErr w:type="spellEnd"/>
      <w:r w:rsidRPr="008E214D">
        <w:rPr>
          <w:bCs/>
          <w:color w:val="000000"/>
          <w:shd w:val="clear" w:color="auto" w:fill="FFFFFF"/>
          <w:lang w:val="uk-UA"/>
        </w:rPr>
        <w:t xml:space="preserve"> за рахунок спеціального фонду бюджету (</w:t>
      </w:r>
      <w:proofErr w:type="spellStart"/>
      <w:r w:rsidRPr="008E214D">
        <w:rPr>
          <w:bCs/>
          <w:color w:val="000000"/>
          <w:shd w:val="clear" w:color="auto" w:fill="FFFFFF"/>
          <w:lang w:val="uk-UA"/>
        </w:rPr>
        <w:t>бюджету</w:t>
      </w:r>
      <w:proofErr w:type="spellEnd"/>
      <w:r w:rsidRPr="008E214D">
        <w:rPr>
          <w:bCs/>
          <w:color w:val="000000"/>
          <w:shd w:val="clear" w:color="auto" w:fill="FFFFFF"/>
          <w:lang w:val="uk-UA"/>
        </w:rPr>
        <w:t xml:space="preserve"> розвитку) (найменування видатків бюджету розвитку: </w:t>
      </w:r>
      <w:r w:rsidRPr="008E214D">
        <w:rPr>
          <w:bCs/>
          <w:i/>
          <w:iCs/>
          <w:color w:val="000000"/>
          <w:shd w:val="clear" w:color="auto" w:fill="FFFFFF"/>
          <w:lang w:val="uk-UA"/>
        </w:rPr>
        <w:t>«</w:t>
      </w:r>
      <w:r w:rsidRPr="008E214D">
        <w:rPr>
          <w:rFonts w:eastAsia="Times New Roman"/>
          <w:i/>
          <w:iCs/>
          <w:color w:val="000000"/>
          <w:lang w:val="uk-UA" w:eastAsia="uk-UA"/>
        </w:rPr>
        <w:t xml:space="preserve">Придбання обладнання і предметів </w:t>
      </w:r>
      <w:r w:rsidRPr="008E214D">
        <w:rPr>
          <w:rFonts w:eastAsia="Times New Roman"/>
          <w:i/>
          <w:iCs/>
          <w:color w:val="000000" w:themeColor="text1"/>
          <w:lang w:val="uk-UA" w:eastAsia="uk-UA"/>
        </w:rPr>
        <w:t xml:space="preserve">довгострокового користування </w:t>
      </w:r>
      <w:r w:rsidRPr="008E214D">
        <w:rPr>
          <w:rFonts w:eastAsia="Times New Roman"/>
          <w:i/>
          <w:iCs/>
          <w:color w:val="000000"/>
          <w:lang w:val="uk-UA"/>
        </w:rPr>
        <w:t xml:space="preserve"> (Настільна система для сканування книжок, газет та документів великого формату, книжковий сканер А3, програмне забезпечення, точки доступу, </w:t>
      </w:r>
      <w:proofErr w:type="spellStart"/>
      <w:r w:rsidRPr="008E214D">
        <w:rPr>
          <w:rFonts w:eastAsia="Times New Roman"/>
          <w:i/>
          <w:iCs/>
          <w:color w:val="000000"/>
          <w:lang w:val="uk-UA"/>
        </w:rPr>
        <w:t>роутери</w:t>
      </w:r>
      <w:proofErr w:type="spellEnd"/>
      <w:r w:rsidRPr="008E214D">
        <w:rPr>
          <w:rFonts w:eastAsia="Times New Roman"/>
          <w:i/>
          <w:iCs/>
          <w:color w:val="000000"/>
          <w:lang w:val="uk-UA"/>
        </w:rPr>
        <w:t xml:space="preserve">, маршрутизатори, контролери, матеріали, інше обладнання, інші технічні засоби для функціонування мережі Wi-Fi, мережеве обладнання, інше обладнання для функціонування оптоволоконної мережі передачі даних, комп’ютерна, офісна та оргтехніка, периферійне обладнання, технічні засоби для Одеської міської ради та її виконавчих органів, комунальних підприємств і установ (моноблоки, ноутбуки, БФП), серверне та мережеве обладнання для Центру обробки даних Одеської міської ради, системи </w:t>
      </w:r>
      <w:proofErr w:type="spellStart"/>
      <w:r w:rsidRPr="008E214D">
        <w:rPr>
          <w:rFonts w:eastAsia="Times New Roman"/>
          <w:i/>
          <w:iCs/>
          <w:color w:val="000000"/>
          <w:lang w:val="uk-UA"/>
        </w:rPr>
        <w:t>відеоконференцзв’язку</w:t>
      </w:r>
      <w:proofErr w:type="spellEnd"/>
      <w:r w:rsidRPr="008E214D">
        <w:rPr>
          <w:rFonts w:eastAsia="Times New Roman"/>
          <w:i/>
          <w:iCs/>
          <w:color w:val="000000"/>
          <w:lang w:val="uk-UA"/>
        </w:rPr>
        <w:t xml:space="preserve">, інтерактивні </w:t>
      </w:r>
      <w:proofErr w:type="spellStart"/>
      <w:r w:rsidRPr="008E214D">
        <w:rPr>
          <w:rFonts w:eastAsia="Times New Roman"/>
          <w:i/>
          <w:iCs/>
          <w:color w:val="000000"/>
          <w:lang w:val="uk-UA"/>
        </w:rPr>
        <w:t>мультиборди</w:t>
      </w:r>
      <w:proofErr w:type="spellEnd"/>
      <w:r w:rsidRPr="008E214D">
        <w:rPr>
          <w:rFonts w:eastAsia="Times New Roman"/>
          <w:i/>
          <w:iCs/>
          <w:color w:val="000000"/>
          <w:lang w:val="uk-UA"/>
        </w:rPr>
        <w:t xml:space="preserve"> та інше мультимедійне обладнання)</w:t>
      </w:r>
      <w:r w:rsidRPr="008E214D">
        <w:rPr>
          <w:bCs/>
          <w:color w:val="333333"/>
          <w:shd w:val="clear" w:color="auto" w:fill="FFFFFF"/>
          <w:lang w:val="uk-UA"/>
        </w:rPr>
        <w:t>»)</w:t>
      </w:r>
      <w:r w:rsidRPr="008E214D">
        <w:rPr>
          <w:bCs/>
          <w:color w:val="000000"/>
          <w:shd w:val="clear" w:color="auto" w:fill="FFFFFF"/>
          <w:lang w:val="uk-UA"/>
        </w:rPr>
        <w:t>.</w:t>
      </w:r>
    </w:p>
    <w:p w:rsidR="009B22B0" w:rsidRPr="008E214D" w:rsidRDefault="009B22B0" w:rsidP="009B22B0">
      <w:pPr>
        <w:ind w:left="-284" w:firstLine="567"/>
        <w:jc w:val="both"/>
        <w:rPr>
          <w:rFonts w:ascii="Times New Roman" w:hAnsi="Times New Roman" w:cs="Times New Roman"/>
          <w:b/>
          <w:sz w:val="28"/>
          <w:szCs w:val="28"/>
          <w:lang w:val="uk-UA" w:eastAsia="uk-UA"/>
        </w:rPr>
      </w:pPr>
      <w:r w:rsidRPr="008E214D">
        <w:rPr>
          <w:rFonts w:ascii="Times New Roman" w:hAnsi="Times New Roman" w:cs="Times New Roman"/>
          <w:b/>
          <w:sz w:val="28"/>
          <w:szCs w:val="28"/>
          <w:lang w:val="uk-UA" w:eastAsia="uk-UA"/>
        </w:rPr>
        <w:t xml:space="preserve">за – одноголосно. </w:t>
      </w:r>
    </w:p>
    <w:p w:rsidR="009B22B0" w:rsidRPr="008E214D" w:rsidRDefault="009B22B0" w:rsidP="009B22B0">
      <w:pPr>
        <w:pStyle w:val="a4"/>
        <w:tabs>
          <w:tab w:val="left" w:pos="851"/>
          <w:tab w:val="left" w:pos="993"/>
          <w:tab w:val="left" w:pos="1985"/>
        </w:tabs>
        <w:ind w:left="-284" w:firstLine="426"/>
        <w:jc w:val="both"/>
        <w:rPr>
          <w:bCs/>
          <w:lang w:val="uk-UA"/>
        </w:rPr>
      </w:pPr>
      <w:r w:rsidRPr="008E214D">
        <w:rPr>
          <w:bCs/>
          <w:lang w:val="uk-UA"/>
        </w:rPr>
        <w:t>3.2. Департамент транспорту, зв’язку та організації дорожнього руху Одеської міської ради на виконання п.4.2.2 «Підтримка програмного комплексу «Автоматизована система диспетчеризації» Програми з метою придбання програмного забезпечення системи диспетчеризації та початку розгортання і налаштування програми на рухомому складі КП «</w:t>
      </w:r>
      <w:proofErr w:type="spellStart"/>
      <w:r w:rsidRPr="008E214D">
        <w:rPr>
          <w:bCs/>
          <w:lang w:val="uk-UA"/>
        </w:rPr>
        <w:t>Одесміськелектротранс</w:t>
      </w:r>
      <w:proofErr w:type="spellEnd"/>
      <w:r w:rsidRPr="008E214D">
        <w:rPr>
          <w:bCs/>
          <w:lang w:val="uk-UA"/>
        </w:rPr>
        <w:t xml:space="preserve">» за КПКВКМБ 1917520 «Реалізація Національної програми інформатизації» (видатки споживання) за рахунок загального фонду на суму 4 020 600 </w:t>
      </w:r>
      <w:proofErr w:type="spellStart"/>
      <w:r w:rsidRPr="008E214D">
        <w:rPr>
          <w:bCs/>
          <w:lang w:val="uk-UA"/>
        </w:rPr>
        <w:t>грн</w:t>
      </w:r>
      <w:proofErr w:type="spellEnd"/>
      <w:r w:rsidRPr="008E214D">
        <w:rPr>
          <w:bCs/>
          <w:lang w:val="uk-UA"/>
        </w:rPr>
        <w:t xml:space="preserve"> по загальному фонду, в тому числі:</w:t>
      </w:r>
    </w:p>
    <w:p w:rsidR="009B22B0" w:rsidRPr="008E214D" w:rsidRDefault="009B22B0" w:rsidP="009B22B0">
      <w:pPr>
        <w:pStyle w:val="a4"/>
        <w:numPr>
          <w:ilvl w:val="0"/>
          <w:numId w:val="2"/>
        </w:numPr>
        <w:ind w:left="-284" w:firstLine="426"/>
        <w:jc w:val="both"/>
        <w:rPr>
          <w:bCs/>
          <w:iCs/>
          <w:lang w:val="uk-UA"/>
        </w:rPr>
      </w:pPr>
      <w:r w:rsidRPr="008E214D">
        <w:rPr>
          <w:bCs/>
          <w:iCs/>
          <w:lang w:val="uk-UA"/>
        </w:rPr>
        <w:t xml:space="preserve">1 020 000 </w:t>
      </w:r>
      <w:proofErr w:type="spellStart"/>
      <w:r w:rsidRPr="008E214D">
        <w:rPr>
          <w:bCs/>
          <w:iCs/>
          <w:lang w:val="uk-UA"/>
        </w:rPr>
        <w:t>грн</w:t>
      </w:r>
      <w:proofErr w:type="spellEnd"/>
      <w:r w:rsidRPr="008E214D">
        <w:rPr>
          <w:bCs/>
          <w:iCs/>
          <w:lang w:val="uk-UA"/>
        </w:rPr>
        <w:t xml:space="preserve">  (400,0 </w:t>
      </w:r>
      <w:proofErr w:type="spellStart"/>
      <w:r w:rsidRPr="008E214D">
        <w:rPr>
          <w:bCs/>
          <w:iCs/>
          <w:lang w:val="uk-UA"/>
        </w:rPr>
        <w:t>грн</w:t>
      </w:r>
      <w:proofErr w:type="spellEnd"/>
      <w:r w:rsidRPr="008E214D">
        <w:rPr>
          <w:bCs/>
          <w:iCs/>
          <w:lang w:val="uk-UA"/>
        </w:rPr>
        <w:t xml:space="preserve">*850 </w:t>
      </w:r>
      <w:proofErr w:type="spellStart"/>
      <w:r w:rsidRPr="008E214D">
        <w:rPr>
          <w:bCs/>
          <w:iCs/>
          <w:lang w:val="uk-UA"/>
        </w:rPr>
        <w:t>од.транспорту</w:t>
      </w:r>
      <w:proofErr w:type="spellEnd"/>
      <w:r w:rsidRPr="008E214D">
        <w:rPr>
          <w:bCs/>
          <w:iCs/>
          <w:lang w:val="uk-UA"/>
        </w:rPr>
        <w:t xml:space="preserve"> *3 місяці)  - на щомісячну технічна підтримку обладнання GPS </w:t>
      </w:r>
      <w:proofErr w:type="spellStart"/>
      <w:r w:rsidRPr="008E214D">
        <w:rPr>
          <w:bCs/>
          <w:iCs/>
          <w:lang w:val="uk-UA"/>
        </w:rPr>
        <w:t>трекерів</w:t>
      </w:r>
      <w:proofErr w:type="spellEnd"/>
      <w:r w:rsidRPr="008E214D">
        <w:rPr>
          <w:bCs/>
          <w:iCs/>
          <w:lang w:val="uk-UA"/>
        </w:rPr>
        <w:t xml:space="preserve">, встановлених в транспортних засобах, </w:t>
      </w:r>
    </w:p>
    <w:p w:rsidR="009B22B0" w:rsidRPr="008E214D" w:rsidRDefault="009B22B0" w:rsidP="009B22B0">
      <w:pPr>
        <w:pStyle w:val="a4"/>
        <w:numPr>
          <w:ilvl w:val="0"/>
          <w:numId w:val="2"/>
        </w:numPr>
        <w:ind w:left="-284" w:firstLine="426"/>
        <w:jc w:val="both"/>
        <w:rPr>
          <w:b/>
          <w:bCs/>
          <w:iCs/>
          <w:lang w:val="uk-UA"/>
        </w:rPr>
      </w:pPr>
      <w:r w:rsidRPr="008E214D">
        <w:rPr>
          <w:bCs/>
          <w:iCs/>
          <w:lang w:val="uk-UA"/>
        </w:rPr>
        <w:t xml:space="preserve">3 000 600 </w:t>
      </w:r>
      <w:proofErr w:type="spellStart"/>
      <w:r w:rsidRPr="008E214D">
        <w:rPr>
          <w:bCs/>
          <w:iCs/>
          <w:lang w:val="uk-UA"/>
        </w:rPr>
        <w:t>грн</w:t>
      </w:r>
      <w:proofErr w:type="spellEnd"/>
      <w:r w:rsidRPr="008E214D">
        <w:rPr>
          <w:bCs/>
          <w:iCs/>
          <w:lang w:val="uk-UA"/>
        </w:rPr>
        <w:t xml:space="preserve"> - на надання дозволу на використання ліцензії програмного забезпечення системи диспетчеризації, розгортання та налаштування системи, тестова експлуатація.</w:t>
      </w:r>
    </w:p>
    <w:p w:rsidR="009B22B0" w:rsidRPr="00DF1F46" w:rsidRDefault="009B22B0" w:rsidP="009B22B0">
      <w:pPr>
        <w:ind w:left="-142" w:right="-113" w:firstLine="284"/>
        <w:jc w:val="both"/>
        <w:rPr>
          <w:rFonts w:ascii="Times New Roman" w:hAnsi="Times New Roman" w:cs="Times New Roman"/>
          <w:lang w:val="uk-UA"/>
        </w:rPr>
      </w:pPr>
      <w:r w:rsidRPr="00DF1F46">
        <w:rPr>
          <w:rFonts w:ascii="Times New Roman" w:hAnsi="Times New Roman" w:cs="Times New Roman"/>
          <w:bCs/>
          <w:lang w:val="uk-UA"/>
        </w:rPr>
        <w:t xml:space="preserve">Визначення додаткових бюджетних призначень за пунктом 3 цього листа пропонуємо здійснити за рахунок </w:t>
      </w:r>
      <w:r w:rsidRPr="00DF1F46">
        <w:rPr>
          <w:rFonts w:ascii="Times New Roman" w:hAnsi="Times New Roman" w:cs="Times New Roman"/>
          <w:lang w:val="uk-UA"/>
        </w:rPr>
        <w:t>зменшення бюджетних призначень, визначених за рахунок перевиконання дохідної частини загального фонду за КПКВКМБ 3718710 «Резервний фонд місцевого бюджету» (нерозподілені видатки).</w:t>
      </w:r>
    </w:p>
    <w:p w:rsidR="009B22B0" w:rsidRPr="008E214D" w:rsidRDefault="009B22B0" w:rsidP="009B22B0">
      <w:pPr>
        <w:ind w:left="-284" w:firstLine="567"/>
        <w:jc w:val="both"/>
        <w:rPr>
          <w:rFonts w:ascii="Times New Roman" w:hAnsi="Times New Roman" w:cs="Times New Roman"/>
          <w:b/>
          <w:sz w:val="28"/>
          <w:szCs w:val="28"/>
          <w:lang w:val="uk-UA" w:eastAsia="uk-UA"/>
        </w:rPr>
      </w:pPr>
      <w:r w:rsidRPr="008E214D">
        <w:rPr>
          <w:rFonts w:ascii="Times New Roman" w:hAnsi="Times New Roman" w:cs="Times New Roman"/>
          <w:b/>
          <w:sz w:val="28"/>
          <w:szCs w:val="28"/>
          <w:lang w:val="uk-UA" w:eastAsia="uk-UA"/>
        </w:rPr>
        <w:t xml:space="preserve">за – одноголосно. </w:t>
      </w:r>
    </w:p>
    <w:p w:rsidR="009B22B0" w:rsidRPr="008E214D" w:rsidRDefault="009B22B0" w:rsidP="009B22B0">
      <w:pPr>
        <w:tabs>
          <w:tab w:val="left" w:pos="-5940"/>
        </w:tabs>
        <w:ind w:left="-284" w:firstLine="567"/>
        <w:jc w:val="both"/>
        <w:rPr>
          <w:rFonts w:ascii="Times New Roman" w:hAnsi="Times New Roman" w:cs="Times New Roman"/>
          <w:sz w:val="28"/>
          <w:szCs w:val="28"/>
          <w:lang w:val="uk-UA"/>
        </w:rPr>
      </w:pPr>
      <w:r w:rsidRPr="008E214D">
        <w:rPr>
          <w:rFonts w:ascii="Times New Roman" w:hAnsi="Times New Roman" w:cs="Times New Roman"/>
          <w:sz w:val="28"/>
          <w:szCs w:val="28"/>
          <w:lang w:val="uk-UA"/>
        </w:rPr>
        <w:t xml:space="preserve">ВИСНОВОК: Погодити </w:t>
      </w:r>
      <w:r w:rsidRPr="008E214D">
        <w:rPr>
          <w:rFonts w:ascii="Times New Roman" w:hAnsi="Times New Roman" w:cs="Times New Roman"/>
          <w:color w:val="000000" w:themeColor="text1"/>
          <w:sz w:val="28"/>
          <w:szCs w:val="28"/>
          <w:lang w:val="uk-UA"/>
        </w:rPr>
        <w:t xml:space="preserve">коригування </w:t>
      </w:r>
      <w:r w:rsidRPr="008E214D">
        <w:rPr>
          <w:rFonts w:ascii="Times New Roman" w:hAnsi="Times New Roman" w:cs="Times New Roman"/>
          <w:sz w:val="28"/>
          <w:szCs w:val="28"/>
          <w:lang w:val="uk-UA"/>
        </w:rPr>
        <w:t>бюджету Одеської міської територіальної громади</w:t>
      </w:r>
      <w:r w:rsidRPr="008E214D">
        <w:rPr>
          <w:rFonts w:ascii="Times New Roman" w:hAnsi="Times New Roman" w:cs="Times New Roman"/>
          <w:color w:val="000000" w:themeColor="text1"/>
          <w:sz w:val="28"/>
          <w:szCs w:val="28"/>
          <w:lang w:val="uk-UA"/>
        </w:rPr>
        <w:t xml:space="preserve"> на 2024 рік за пунктом 3 листа Департаменту фінансів  Одеської міської ради </w:t>
      </w:r>
      <w:r w:rsidRPr="008E214D">
        <w:rPr>
          <w:rFonts w:ascii="Times New Roman" w:hAnsi="Times New Roman" w:cs="Times New Roman"/>
          <w:sz w:val="28"/>
          <w:szCs w:val="28"/>
          <w:lang w:val="uk-UA"/>
        </w:rPr>
        <w:t>№  04-13/202/1443 від 09.09.2024 року.</w:t>
      </w:r>
    </w:p>
    <w:p w:rsidR="009B22B0" w:rsidRPr="00F90C2C" w:rsidRDefault="009B22B0" w:rsidP="009B22B0">
      <w:pPr>
        <w:shd w:val="clear" w:color="auto" w:fill="FFFFFF"/>
        <w:ind w:left="-284" w:firstLine="567"/>
        <w:jc w:val="both"/>
        <w:rPr>
          <w:rFonts w:ascii="Times New Roman" w:hAnsi="Times New Roman" w:cs="Times New Roman"/>
          <w:sz w:val="28"/>
          <w:szCs w:val="28"/>
          <w:lang w:val="uk-UA"/>
        </w:rPr>
      </w:pPr>
      <w:r w:rsidRPr="00F90C2C">
        <w:rPr>
          <w:rFonts w:ascii="Times New Roman" w:eastAsia="Calibri" w:hAnsi="Times New Roman" w:cs="Times New Roman"/>
          <w:sz w:val="28"/>
          <w:szCs w:val="28"/>
          <w:lang w:val="uk-UA"/>
        </w:rPr>
        <w:lastRenderedPageBreak/>
        <w:t xml:space="preserve">СЛУХАЛИ: </w:t>
      </w:r>
      <w:r w:rsidRPr="00F90C2C">
        <w:rPr>
          <w:rFonts w:ascii="Times New Roman" w:hAnsi="Times New Roman" w:cs="Times New Roman"/>
          <w:sz w:val="28"/>
          <w:szCs w:val="28"/>
          <w:lang w:val="uk-UA"/>
        </w:rPr>
        <w:t xml:space="preserve">Інформацію </w:t>
      </w:r>
      <w:proofErr w:type="spellStart"/>
      <w:r w:rsidRPr="00F90C2C">
        <w:rPr>
          <w:rFonts w:ascii="Times New Roman" w:hAnsi="Times New Roman" w:cs="Times New Roman"/>
          <w:sz w:val="28"/>
          <w:szCs w:val="28"/>
          <w:lang w:val="uk-UA"/>
        </w:rPr>
        <w:t>в.о</w:t>
      </w:r>
      <w:proofErr w:type="spellEnd"/>
      <w:r w:rsidRPr="00F90C2C">
        <w:rPr>
          <w:rFonts w:ascii="Times New Roman" w:hAnsi="Times New Roman" w:cs="Times New Roman"/>
          <w:sz w:val="28"/>
          <w:szCs w:val="28"/>
          <w:lang w:val="uk-UA"/>
        </w:rPr>
        <w:t xml:space="preserve">. директора Департаменту фінансів Одеської міської ради Андрія </w:t>
      </w:r>
      <w:proofErr w:type="spellStart"/>
      <w:r w:rsidRPr="00F90C2C">
        <w:rPr>
          <w:rFonts w:ascii="Times New Roman" w:hAnsi="Times New Roman" w:cs="Times New Roman"/>
          <w:sz w:val="28"/>
          <w:szCs w:val="28"/>
          <w:lang w:val="uk-UA"/>
        </w:rPr>
        <w:t>Зарицького</w:t>
      </w:r>
      <w:proofErr w:type="spellEnd"/>
      <w:r w:rsidRPr="00F90C2C">
        <w:rPr>
          <w:rFonts w:ascii="Times New Roman" w:hAnsi="Times New Roman" w:cs="Times New Roman"/>
          <w:sz w:val="28"/>
          <w:szCs w:val="28"/>
          <w:lang w:val="uk-UA"/>
        </w:rPr>
        <w:t xml:space="preserve"> по </w:t>
      </w:r>
      <w:r w:rsidRPr="00F90C2C">
        <w:rPr>
          <w:rFonts w:ascii="Times New Roman" w:hAnsi="Times New Roman" w:cs="Times New Roman"/>
          <w:color w:val="000000" w:themeColor="text1"/>
          <w:sz w:val="28"/>
          <w:szCs w:val="28"/>
          <w:lang w:val="uk-UA"/>
        </w:rPr>
        <w:t xml:space="preserve">коригуванню </w:t>
      </w:r>
      <w:r w:rsidRPr="00F90C2C">
        <w:rPr>
          <w:rFonts w:ascii="Times New Roman" w:hAnsi="Times New Roman" w:cs="Times New Roman"/>
          <w:sz w:val="28"/>
          <w:szCs w:val="28"/>
          <w:lang w:val="uk-UA"/>
        </w:rPr>
        <w:t>бюджету Одеської міської територіальної громади</w:t>
      </w:r>
      <w:r w:rsidRPr="00F90C2C">
        <w:rPr>
          <w:rFonts w:ascii="Times New Roman" w:hAnsi="Times New Roman" w:cs="Times New Roman"/>
          <w:color w:val="000000" w:themeColor="text1"/>
          <w:sz w:val="28"/>
          <w:szCs w:val="28"/>
          <w:lang w:val="uk-UA"/>
        </w:rPr>
        <w:t xml:space="preserve"> на 2024 рік (лист Департаменту фінансів Одеської міської ради </w:t>
      </w:r>
      <w:r w:rsidRPr="00F90C2C">
        <w:rPr>
          <w:rFonts w:ascii="Times New Roman" w:hAnsi="Times New Roman" w:cs="Times New Roman"/>
          <w:sz w:val="28"/>
          <w:szCs w:val="28"/>
          <w:lang w:val="uk-UA"/>
        </w:rPr>
        <w:t>№ 04-13/21</w:t>
      </w:r>
      <w:r>
        <w:rPr>
          <w:rFonts w:ascii="Times New Roman" w:hAnsi="Times New Roman" w:cs="Times New Roman"/>
          <w:sz w:val="28"/>
          <w:szCs w:val="28"/>
          <w:lang w:val="uk-UA"/>
        </w:rPr>
        <w:t>0</w:t>
      </w:r>
      <w:r w:rsidRPr="00F90C2C">
        <w:rPr>
          <w:rFonts w:ascii="Times New Roman" w:hAnsi="Times New Roman" w:cs="Times New Roman"/>
          <w:sz w:val="28"/>
          <w:szCs w:val="28"/>
          <w:lang w:val="uk-UA"/>
        </w:rPr>
        <w:t>/148</w:t>
      </w:r>
      <w:r>
        <w:rPr>
          <w:rFonts w:ascii="Times New Roman" w:hAnsi="Times New Roman" w:cs="Times New Roman"/>
          <w:sz w:val="28"/>
          <w:szCs w:val="28"/>
          <w:lang w:val="uk-UA"/>
        </w:rPr>
        <w:t>2</w:t>
      </w:r>
      <w:r w:rsidRPr="00F90C2C">
        <w:rPr>
          <w:rFonts w:ascii="Times New Roman" w:hAnsi="Times New Roman" w:cs="Times New Roman"/>
          <w:sz w:val="28"/>
          <w:szCs w:val="28"/>
          <w:lang w:val="uk-UA"/>
        </w:rPr>
        <w:t xml:space="preserve"> від 13.09.2024 року.).</w:t>
      </w:r>
    </w:p>
    <w:p w:rsidR="009B22B0" w:rsidRPr="00F90C2C" w:rsidRDefault="009B22B0" w:rsidP="009B22B0">
      <w:pPr>
        <w:ind w:left="-284" w:firstLine="567"/>
        <w:jc w:val="both"/>
        <w:rPr>
          <w:rFonts w:ascii="Times New Roman" w:hAnsi="Times New Roman" w:cs="Times New Roman"/>
          <w:sz w:val="28"/>
          <w:szCs w:val="28"/>
          <w:lang w:val="uk-UA" w:eastAsia="uk-UA"/>
        </w:rPr>
      </w:pPr>
      <w:r w:rsidRPr="00F90C2C">
        <w:rPr>
          <w:rFonts w:ascii="Times New Roman" w:hAnsi="Times New Roman" w:cs="Times New Roman"/>
          <w:sz w:val="28"/>
          <w:szCs w:val="28"/>
          <w:lang w:val="uk-UA" w:eastAsia="uk-UA"/>
        </w:rPr>
        <w:t xml:space="preserve">Голосували за наступні </w:t>
      </w:r>
      <w:r w:rsidRPr="00F90C2C">
        <w:rPr>
          <w:rFonts w:ascii="Times New Roman" w:hAnsi="Times New Roman" w:cs="Times New Roman"/>
          <w:color w:val="000000" w:themeColor="text1"/>
          <w:sz w:val="28"/>
          <w:szCs w:val="28"/>
          <w:lang w:val="uk-UA"/>
        </w:rPr>
        <w:t xml:space="preserve">коригування </w:t>
      </w:r>
      <w:r w:rsidRPr="00F90C2C">
        <w:rPr>
          <w:rFonts w:ascii="Times New Roman" w:hAnsi="Times New Roman" w:cs="Times New Roman"/>
          <w:sz w:val="28"/>
          <w:szCs w:val="28"/>
          <w:lang w:val="uk-UA"/>
        </w:rPr>
        <w:t>бюджету Одеської міської територіальної громади</w:t>
      </w:r>
      <w:r w:rsidRPr="00F90C2C">
        <w:rPr>
          <w:rFonts w:ascii="Times New Roman" w:hAnsi="Times New Roman" w:cs="Times New Roman"/>
          <w:color w:val="000000" w:themeColor="text1"/>
          <w:sz w:val="28"/>
          <w:szCs w:val="28"/>
          <w:lang w:val="uk-UA"/>
        </w:rPr>
        <w:t xml:space="preserve"> на 2024 рік:</w:t>
      </w:r>
    </w:p>
    <w:p w:rsidR="009B22B0" w:rsidRPr="00E82075" w:rsidRDefault="009B22B0" w:rsidP="009B22B0">
      <w:pPr>
        <w:pStyle w:val="a6"/>
        <w:numPr>
          <w:ilvl w:val="0"/>
          <w:numId w:val="4"/>
        </w:numPr>
        <w:tabs>
          <w:tab w:val="left" w:pos="426"/>
          <w:tab w:val="left" w:pos="709"/>
          <w:tab w:val="left" w:pos="993"/>
        </w:tabs>
        <w:suppressAutoHyphens w:val="0"/>
        <w:autoSpaceDN/>
        <w:ind w:left="0" w:firstLine="426"/>
        <w:jc w:val="both"/>
        <w:textAlignment w:val="auto"/>
        <w:rPr>
          <w:rFonts w:ascii="Times New Roman" w:hAnsi="Times New Roman" w:cs="Times New Roman"/>
          <w:bCs/>
          <w:szCs w:val="24"/>
          <w:lang w:val="uk-UA"/>
        </w:rPr>
      </w:pPr>
      <w:r w:rsidRPr="00E82075">
        <w:rPr>
          <w:rFonts w:ascii="Times New Roman" w:hAnsi="Times New Roman" w:cs="Times New Roman"/>
          <w:bCs/>
          <w:szCs w:val="24"/>
          <w:lang w:val="uk-UA"/>
        </w:rPr>
        <w:t>Відповідно до листа Департаменту фінансів Одеської обласної військової (державної) адміністрації від 10.09.2024 № 1622/03/02.03-25/2-24 (</w:t>
      </w:r>
      <w:r w:rsidRPr="00E82075">
        <w:rPr>
          <w:rFonts w:ascii="Times New Roman" w:hAnsi="Times New Roman" w:cs="Times New Roman"/>
          <w:bCs/>
          <w:i/>
          <w:iCs/>
          <w:szCs w:val="24"/>
          <w:lang w:val="uk-UA"/>
        </w:rPr>
        <w:t>копія додається</w:t>
      </w:r>
      <w:r w:rsidRPr="00E82075">
        <w:rPr>
          <w:rFonts w:ascii="Times New Roman" w:hAnsi="Times New Roman" w:cs="Times New Roman"/>
          <w:bCs/>
          <w:szCs w:val="24"/>
          <w:lang w:val="uk-UA"/>
        </w:rPr>
        <w:t>) бюджету Одеської міської територіальної громади зменшено обсяг субвенції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у сумі 41 610 грн. У зв’язку з цим, вносяться наступні зміни до бюджету Одеської міської територіальної громади, а саме зменшуються:</w:t>
      </w:r>
    </w:p>
    <w:p w:rsidR="009B22B0" w:rsidRPr="00E82075" w:rsidRDefault="009B22B0" w:rsidP="009B22B0">
      <w:pPr>
        <w:pStyle w:val="a6"/>
        <w:numPr>
          <w:ilvl w:val="0"/>
          <w:numId w:val="3"/>
        </w:numPr>
        <w:suppressAutoHyphens w:val="0"/>
        <w:autoSpaceDN/>
        <w:ind w:left="0" w:firstLine="426"/>
        <w:jc w:val="both"/>
        <w:textAlignment w:val="auto"/>
        <w:rPr>
          <w:rFonts w:ascii="Times New Roman" w:hAnsi="Times New Roman" w:cs="Times New Roman"/>
          <w:bCs/>
          <w:szCs w:val="24"/>
          <w:lang w:val="uk-UA"/>
        </w:rPr>
      </w:pPr>
      <w:r w:rsidRPr="00E82075">
        <w:rPr>
          <w:rFonts w:ascii="Times New Roman" w:hAnsi="Times New Roman" w:cs="Times New Roman"/>
          <w:bCs/>
          <w:szCs w:val="24"/>
          <w:lang w:val="uk-UA"/>
        </w:rPr>
        <w:t xml:space="preserve">бюджетні призначення загального фонду, визначені Управлінню з фізичної культури та спорту Одеської міської ради за КПКВКМБ 1115049 «Виконання окремих заходів з реалізації соціального проекту «Активні парки - локації здорової України»» (видатки споживання) у сумі 41 610 </w:t>
      </w:r>
      <w:proofErr w:type="spellStart"/>
      <w:r w:rsidRPr="00E82075">
        <w:rPr>
          <w:rFonts w:ascii="Times New Roman" w:hAnsi="Times New Roman" w:cs="Times New Roman"/>
          <w:bCs/>
          <w:szCs w:val="24"/>
          <w:lang w:val="uk-UA"/>
        </w:rPr>
        <w:t>грн</w:t>
      </w:r>
      <w:proofErr w:type="spellEnd"/>
      <w:r w:rsidRPr="00E82075">
        <w:rPr>
          <w:rFonts w:ascii="Times New Roman" w:hAnsi="Times New Roman" w:cs="Times New Roman"/>
          <w:bCs/>
          <w:szCs w:val="24"/>
          <w:lang w:val="uk-UA"/>
        </w:rPr>
        <w:t>;</w:t>
      </w:r>
    </w:p>
    <w:p w:rsidR="009B22B0" w:rsidRPr="00E82075" w:rsidRDefault="009B22B0" w:rsidP="009B22B0">
      <w:pPr>
        <w:pStyle w:val="a6"/>
        <w:numPr>
          <w:ilvl w:val="0"/>
          <w:numId w:val="3"/>
        </w:numPr>
        <w:suppressAutoHyphens w:val="0"/>
        <w:autoSpaceDN/>
        <w:ind w:left="0" w:firstLine="426"/>
        <w:jc w:val="both"/>
        <w:textAlignment w:val="auto"/>
        <w:rPr>
          <w:rFonts w:ascii="Times New Roman" w:hAnsi="Times New Roman" w:cs="Times New Roman"/>
          <w:bCs/>
          <w:szCs w:val="24"/>
          <w:lang w:val="uk-UA"/>
        </w:rPr>
      </w:pPr>
      <w:r w:rsidRPr="00E82075">
        <w:rPr>
          <w:rFonts w:ascii="Times New Roman" w:hAnsi="Times New Roman" w:cs="Times New Roman"/>
          <w:bCs/>
          <w:szCs w:val="24"/>
          <w:lang w:val="uk-UA"/>
        </w:rPr>
        <w:t>доходи загального фонду за ККДБ 41057700 «Субвенція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у сумі 41 610 грн.</w:t>
      </w:r>
    </w:p>
    <w:p w:rsidR="009B22B0" w:rsidRPr="00E82075" w:rsidRDefault="009B22B0" w:rsidP="009B22B0">
      <w:pPr>
        <w:pStyle w:val="a6"/>
        <w:numPr>
          <w:ilvl w:val="0"/>
          <w:numId w:val="4"/>
        </w:numPr>
        <w:suppressAutoHyphens w:val="0"/>
        <w:autoSpaceDN/>
        <w:ind w:left="0" w:firstLine="426"/>
        <w:jc w:val="both"/>
        <w:textAlignment w:val="auto"/>
        <w:rPr>
          <w:rFonts w:ascii="Times New Roman" w:eastAsiaTheme="minorHAnsi" w:hAnsi="Times New Roman" w:cs="Times New Roman"/>
          <w:bCs/>
          <w:iCs/>
          <w:szCs w:val="24"/>
          <w:lang w:val="uk-UA" w:eastAsia="en-US"/>
        </w:rPr>
      </w:pPr>
      <w:r w:rsidRPr="00E82075">
        <w:rPr>
          <w:rFonts w:ascii="Times New Roman" w:eastAsiaTheme="minorHAnsi" w:hAnsi="Times New Roman" w:cs="Times New Roman"/>
          <w:bCs/>
          <w:iCs/>
          <w:szCs w:val="24"/>
          <w:lang w:val="uk-UA" w:eastAsia="en-US"/>
        </w:rPr>
        <w:t xml:space="preserve">У теперішній час на об’єктах вулично-дорожньої мережі м. Одеси, розташованих у мікрорайоні «Балтський», склалась складна ситуація, яка у подальшому може привести до повної зупинки руху громадського та приватного автотранспорту. Стан дорожнього покриття характеризується наявністю великої кількості деформацій і пошкоджень (вибоїни, напливи асфальтобетонного покриття, осідання проїжджої частини, на деяких ділянках повна відсутність твердого покриття), в тому числі пов’язаних із транзитним рухом великовантажного автотранспорту. </w:t>
      </w:r>
    </w:p>
    <w:p w:rsidR="009B22B0" w:rsidRPr="00E82075" w:rsidRDefault="009B22B0" w:rsidP="009B22B0">
      <w:pPr>
        <w:pStyle w:val="a6"/>
        <w:ind w:left="0" w:firstLine="426"/>
        <w:jc w:val="both"/>
        <w:rPr>
          <w:rFonts w:ascii="Times New Roman" w:eastAsiaTheme="minorHAnsi" w:hAnsi="Times New Roman" w:cs="Times New Roman"/>
          <w:bCs/>
          <w:iCs/>
          <w:szCs w:val="24"/>
          <w:lang w:val="uk-UA" w:eastAsia="en-US"/>
        </w:rPr>
      </w:pPr>
      <w:r w:rsidRPr="00E82075">
        <w:rPr>
          <w:rFonts w:ascii="Times New Roman" w:eastAsiaTheme="minorHAnsi" w:hAnsi="Times New Roman" w:cs="Times New Roman"/>
          <w:bCs/>
          <w:iCs/>
          <w:szCs w:val="24"/>
          <w:lang w:val="uk-UA" w:eastAsia="en-US"/>
        </w:rPr>
        <w:t>Департаментом транспорту, зв’язку та організації дорожнього руху Одеської міської ради досягнуто домовленостей з компаніями стивідорами щодо поповнення цільового фонду Одеської міської ради для проведення заходів з ремонту дорожнього покриття вулично-дорожньої мережі мікрорайону «Балтський».</w:t>
      </w:r>
    </w:p>
    <w:p w:rsidR="009B22B0" w:rsidRPr="00E82075" w:rsidRDefault="009B22B0" w:rsidP="009B22B0">
      <w:pPr>
        <w:tabs>
          <w:tab w:val="left" w:pos="-5940"/>
        </w:tabs>
        <w:ind w:firstLine="426"/>
        <w:jc w:val="both"/>
        <w:rPr>
          <w:rFonts w:ascii="Times New Roman" w:hAnsi="Times New Roman" w:cs="Times New Roman"/>
          <w:lang w:val="uk-UA"/>
        </w:rPr>
      </w:pPr>
      <w:r w:rsidRPr="00E82075">
        <w:rPr>
          <w:rFonts w:ascii="Times New Roman" w:hAnsi="Times New Roman" w:cs="Times New Roman"/>
          <w:lang w:val="uk-UA"/>
        </w:rPr>
        <w:t xml:space="preserve">Станом на 11.09.2024 по ККДБ 50110000 «Цільові фонди» фактично надійшло 1 033 250 гривень, з них 1 000 000 гривень від 8 платників (ДП «КТО», ТОВ «НОВОЛОГ», ТОВ «БРУКЛІН-КИЇВ», ТОВ «НОВОТЕХ-ТЕРМІНАЛ», ТОВ «ПРІСТА </w:t>
      </w:r>
      <w:proofErr w:type="spellStart"/>
      <w:r w:rsidRPr="00E82075">
        <w:rPr>
          <w:rFonts w:ascii="Times New Roman" w:hAnsi="Times New Roman" w:cs="Times New Roman"/>
          <w:lang w:val="uk-UA"/>
        </w:rPr>
        <w:t>ОЙЛ-Україна</w:t>
      </w:r>
      <w:proofErr w:type="spellEnd"/>
      <w:r w:rsidRPr="00E82075">
        <w:rPr>
          <w:rFonts w:ascii="Times New Roman" w:hAnsi="Times New Roman" w:cs="Times New Roman"/>
          <w:lang w:val="uk-UA"/>
        </w:rPr>
        <w:t>», ТОВ «АТТОЛЛО ГРАНУМ», ТОВ «УНСК»,  ТОВ «УКРЕЛЕВАТОРПРОМ») з призначенням платежу: на поточний ремонт вулиць мікрорайону «Балтський».</w:t>
      </w:r>
    </w:p>
    <w:p w:rsidR="009B22B0" w:rsidRPr="00E82075" w:rsidRDefault="009B22B0" w:rsidP="009B22B0">
      <w:pPr>
        <w:ind w:firstLine="426"/>
        <w:jc w:val="both"/>
        <w:rPr>
          <w:rFonts w:ascii="Times New Roman" w:hAnsi="Times New Roman" w:cs="Times New Roman"/>
          <w:lang w:val="uk-UA"/>
        </w:rPr>
      </w:pPr>
      <w:r w:rsidRPr="00E82075">
        <w:rPr>
          <w:rFonts w:ascii="Times New Roman" w:hAnsi="Times New Roman" w:cs="Times New Roman"/>
          <w:lang w:val="uk-UA"/>
        </w:rPr>
        <w:t>Враховуючи лист Управління дорожнього господарства Одеської міської ради (</w:t>
      </w:r>
      <w:r w:rsidRPr="00E82075">
        <w:rPr>
          <w:rFonts w:ascii="Times New Roman" w:hAnsi="Times New Roman" w:cs="Times New Roman"/>
          <w:i/>
          <w:iCs/>
          <w:lang w:val="uk-UA"/>
        </w:rPr>
        <w:t>копія листа додається</w:t>
      </w:r>
      <w:r w:rsidRPr="00E82075">
        <w:rPr>
          <w:rFonts w:ascii="Times New Roman" w:hAnsi="Times New Roman" w:cs="Times New Roman"/>
          <w:lang w:val="uk-UA"/>
        </w:rPr>
        <w:t>) пропонується визначити:</w:t>
      </w:r>
    </w:p>
    <w:p w:rsidR="009B22B0" w:rsidRPr="00E82075" w:rsidRDefault="009B22B0" w:rsidP="009B22B0">
      <w:pPr>
        <w:pStyle w:val="a6"/>
        <w:numPr>
          <w:ilvl w:val="0"/>
          <w:numId w:val="3"/>
        </w:numPr>
        <w:suppressAutoHyphens w:val="0"/>
        <w:autoSpaceDN/>
        <w:ind w:left="0" w:firstLine="426"/>
        <w:jc w:val="both"/>
        <w:textAlignment w:val="auto"/>
        <w:rPr>
          <w:rFonts w:ascii="Times New Roman" w:hAnsi="Times New Roman" w:cs="Times New Roman"/>
          <w:bCs/>
          <w:szCs w:val="24"/>
          <w:lang w:val="uk-UA"/>
        </w:rPr>
      </w:pPr>
      <w:r w:rsidRPr="00E82075">
        <w:rPr>
          <w:rFonts w:ascii="Times New Roman" w:hAnsi="Times New Roman" w:cs="Times New Roman"/>
          <w:szCs w:val="24"/>
          <w:lang w:val="uk-UA"/>
        </w:rPr>
        <w:t xml:space="preserve">доходи за </w:t>
      </w:r>
      <w:bookmarkStart w:id="0" w:name="_Hlk176424352"/>
      <w:r w:rsidRPr="00E82075">
        <w:rPr>
          <w:rFonts w:ascii="Times New Roman" w:hAnsi="Times New Roman" w:cs="Times New Roman"/>
          <w:bCs/>
          <w:szCs w:val="24"/>
          <w:lang w:val="uk-UA"/>
        </w:rPr>
        <w:t xml:space="preserve">ККДБ 50110000 </w:t>
      </w:r>
      <w:bookmarkEnd w:id="0"/>
      <w:r w:rsidRPr="00E82075">
        <w:rPr>
          <w:rFonts w:ascii="Times New Roman" w:hAnsi="Times New Roman" w:cs="Times New Roman"/>
          <w:bCs/>
          <w:color w:val="000000" w:themeColor="text1"/>
          <w:szCs w:val="24"/>
          <w:lang w:val="uk-UA"/>
        </w:rPr>
        <w:t>«Цільові фонди» (спеціальний фонд) в сумі                                                1 000 000</w:t>
      </w:r>
      <w:r w:rsidRPr="00E82075">
        <w:rPr>
          <w:rFonts w:ascii="Times New Roman" w:hAnsi="Times New Roman" w:cs="Times New Roman"/>
          <w:bCs/>
          <w:szCs w:val="24"/>
          <w:lang w:val="uk-UA"/>
        </w:rPr>
        <w:t xml:space="preserve"> </w:t>
      </w:r>
      <w:proofErr w:type="spellStart"/>
      <w:r w:rsidRPr="00E82075">
        <w:rPr>
          <w:rFonts w:ascii="Times New Roman" w:hAnsi="Times New Roman" w:cs="Times New Roman"/>
          <w:bCs/>
          <w:szCs w:val="24"/>
          <w:lang w:val="uk-UA"/>
        </w:rPr>
        <w:t>грн</w:t>
      </w:r>
      <w:proofErr w:type="spellEnd"/>
      <w:r w:rsidRPr="00E82075">
        <w:rPr>
          <w:rFonts w:ascii="Times New Roman" w:hAnsi="Times New Roman" w:cs="Times New Roman"/>
          <w:bCs/>
          <w:szCs w:val="24"/>
          <w:lang w:val="uk-UA"/>
        </w:rPr>
        <w:t xml:space="preserve">; </w:t>
      </w:r>
    </w:p>
    <w:p w:rsidR="009B22B0" w:rsidRPr="00E82075" w:rsidRDefault="009B22B0" w:rsidP="009B22B0">
      <w:pPr>
        <w:pStyle w:val="a6"/>
        <w:numPr>
          <w:ilvl w:val="0"/>
          <w:numId w:val="3"/>
        </w:numPr>
        <w:suppressAutoHyphens w:val="0"/>
        <w:autoSpaceDN/>
        <w:ind w:left="0" w:firstLine="426"/>
        <w:jc w:val="both"/>
        <w:textAlignment w:val="auto"/>
        <w:rPr>
          <w:rFonts w:ascii="Times New Roman" w:hAnsi="Times New Roman" w:cs="Times New Roman"/>
          <w:bCs/>
          <w:szCs w:val="24"/>
          <w:lang w:val="uk-UA"/>
        </w:rPr>
      </w:pPr>
      <w:r w:rsidRPr="00E82075">
        <w:rPr>
          <w:rFonts w:ascii="Times New Roman" w:hAnsi="Times New Roman" w:cs="Times New Roman"/>
          <w:bCs/>
          <w:szCs w:val="24"/>
          <w:lang w:val="uk-UA"/>
        </w:rPr>
        <w:t xml:space="preserve">бюджетні призначення </w:t>
      </w:r>
      <w:r w:rsidRPr="00E82075">
        <w:rPr>
          <w:rFonts w:ascii="Times New Roman" w:eastAsiaTheme="minorHAnsi" w:hAnsi="Times New Roman" w:cs="Times New Roman"/>
          <w:bCs/>
          <w:iCs/>
          <w:szCs w:val="24"/>
          <w:lang w:val="uk-UA" w:eastAsia="en-US"/>
        </w:rPr>
        <w:t>спеціального фонду за КПКВКМБ 1417691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 (</w:t>
      </w:r>
      <w:r w:rsidRPr="00E82075">
        <w:rPr>
          <w:rFonts w:ascii="Times New Roman" w:eastAsiaTheme="minorHAnsi" w:hAnsi="Times New Roman" w:cs="Times New Roman"/>
          <w:bCs/>
          <w:i/>
          <w:szCs w:val="24"/>
          <w:lang w:val="uk-UA" w:eastAsia="en-US"/>
        </w:rPr>
        <w:t>видатки споживання</w:t>
      </w:r>
      <w:r w:rsidRPr="00E82075">
        <w:rPr>
          <w:rFonts w:ascii="Times New Roman" w:eastAsiaTheme="minorHAnsi" w:hAnsi="Times New Roman" w:cs="Times New Roman"/>
          <w:bCs/>
          <w:iCs/>
          <w:szCs w:val="24"/>
          <w:lang w:val="uk-UA" w:eastAsia="en-US"/>
        </w:rPr>
        <w:t>) у сумі 1 000 000 грн.</w:t>
      </w:r>
    </w:p>
    <w:p w:rsidR="009B22B0" w:rsidRPr="00E82075" w:rsidRDefault="009B22B0" w:rsidP="009B22B0">
      <w:pPr>
        <w:pStyle w:val="a6"/>
        <w:numPr>
          <w:ilvl w:val="0"/>
          <w:numId w:val="4"/>
        </w:numPr>
        <w:suppressAutoHyphens w:val="0"/>
        <w:autoSpaceDN/>
        <w:ind w:left="0" w:firstLine="426"/>
        <w:jc w:val="both"/>
        <w:textAlignment w:val="auto"/>
        <w:rPr>
          <w:rFonts w:ascii="Times New Roman" w:hAnsi="Times New Roman" w:cs="Times New Roman"/>
          <w:bCs/>
          <w:szCs w:val="24"/>
          <w:lang w:val="uk-UA"/>
        </w:rPr>
      </w:pPr>
      <w:r w:rsidRPr="00E82075">
        <w:rPr>
          <w:rFonts w:ascii="Times New Roman" w:hAnsi="Times New Roman" w:cs="Times New Roman"/>
          <w:bCs/>
          <w:szCs w:val="24"/>
          <w:lang w:val="uk-UA"/>
        </w:rPr>
        <w:t xml:space="preserve">Відповідно до розпорядження Одеського міського голови від 08 серпня 2024 року № 605 «Про виділення коштів для надання поворотної фінансової допомоги суб’єкту малого підприємництва» в межах Міської цільової програми підвищення рівня конкурентоспроможності економіки м. Одеси на 2022 – 2024 роки, яка затверджена </w:t>
      </w:r>
      <w:r w:rsidRPr="00E82075">
        <w:rPr>
          <w:rFonts w:ascii="Times New Roman" w:hAnsi="Times New Roman" w:cs="Times New Roman"/>
          <w:bCs/>
          <w:szCs w:val="24"/>
          <w:lang w:val="uk-UA"/>
        </w:rPr>
        <w:lastRenderedPageBreak/>
        <w:t>рішенням Одеської міської ради від 09 лютого 2022 року  №863-VIII, приватній фірмі «</w:t>
      </w:r>
      <w:proofErr w:type="spellStart"/>
      <w:r w:rsidRPr="00E82075">
        <w:rPr>
          <w:rFonts w:ascii="Times New Roman" w:hAnsi="Times New Roman" w:cs="Times New Roman"/>
          <w:bCs/>
          <w:szCs w:val="24"/>
          <w:lang w:val="uk-UA"/>
        </w:rPr>
        <w:t>Тєллус</w:t>
      </w:r>
      <w:proofErr w:type="spellEnd"/>
      <w:r w:rsidRPr="00E82075">
        <w:rPr>
          <w:rFonts w:ascii="Times New Roman" w:hAnsi="Times New Roman" w:cs="Times New Roman"/>
          <w:bCs/>
          <w:szCs w:val="24"/>
          <w:lang w:val="uk-UA"/>
        </w:rPr>
        <w:t xml:space="preserve">» перераховані кошти у сумі 15 000 000 </w:t>
      </w:r>
      <w:proofErr w:type="spellStart"/>
      <w:r w:rsidRPr="00E82075">
        <w:rPr>
          <w:rFonts w:ascii="Times New Roman" w:hAnsi="Times New Roman" w:cs="Times New Roman"/>
          <w:bCs/>
          <w:szCs w:val="24"/>
          <w:lang w:val="uk-UA"/>
        </w:rPr>
        <w:t>грн</w:t>
      </w:r>
      <w:proofErr w:type="spellEnd"/>
      <w:r w:rsidRPr="00E82075">
        <w:rPr>
          <w:rFonts w:ascii="Times New Roman" w:hAnsi="Times New Roman" w:cs="Times New Roman"/>
          <w:bCs/>
          <w:szCs w:val="24"/>
          <w:lang w:val="uk-UA"/>
        </w:rPr>
        <w:t xml:space="preserve"> для покриття тимчасових касових розривів та створення запасу комплектуючих для протезів. </w:t>
      </w:r>
    </w:p>
    <w:p w:rsidR="009B22B0" w:rsidRPr="00E82075" w:rsidRDefault="009B22B0" w:rsidP="009B22B0">
      <w:pPr>
        <w:ind w:firstLine="426"/>
        <w:jc w:val="both"/>
        <w:rPr>
          <w:rFonts w:ascii="Times New Roman" w:hAnsi="Times New Roman" w:cs="Times New Roman"/>
          <w:bCs/>
          <w:lang w:val="uk-UA"/>
        </w:rPr>
      </w:pPr>
      <w:r w:rsidRPr="00E82075">
        <w:rPr>
          <w:rFonts w:ascii="Times New Roman" w:hAnsi="Times New Roman" w:cs="Times New Roman"/>
          <w:bCs/>
          <w:lang w:val="uk-UA"/>
        </w:rPr>
        <w:t>На підставі договору про надання поворотної фінансової допомоги від  30 липня 2024 року №1 (зі змінами), укладеного між Департаментом економічного розвитку Одеської міської ради та приватною фірмою «</w:t>
      </w:r>
      <w:proofErr w:type="spellStart"/>
      <w:r w:rsidRPr="00E82075">
        <w:rPr>
          <w:rFonts w:ascii="Times New Roman" w:hAnsi="Times New Roman" w:cs="Times New Roman"/>
          <w:bCs/>
          <w:lang w:val="uk-UA"/>
        </w:rPr>
        <w:t>Тєллус</w:t>
      </w:r>
      <w:proofErr w:type="spellEnd"/>
      <w:r w:rsidRPr="00E82075">
        <w:rPr>
          <w:rFonts w:ascii="Times New Roman" w:hAnsi="Times New Roman" w:cs="Times New Roman"/>
          <w:bCs/>
          <w:lang w:val="uk-UA"/>
        </w:rPr>
        <w:t>» (</w:t>
      </w:r>
      <w:r w:rsidRPr="00E82075">
        <w:rPr>
          <w:rFonts w:ascii="Times New Roman" w:hAnsi="Times New Roman" w:cs="Times New Roman"/>
          <w:bCs/>
          <w:i/>
          <w:iCs/>
          <w:lang w:val="uk-UA"/>
        </w:rPr>
        <w:t>копія договору та зміни до нього додаються</w:t>
      </w:r>
      <w:r w:rsidRPr="00E82075">
        <w:rPr>
          <w:rFonts w:ascii="Times New Roman" w:hAnsi="Times New Roman" w:cs="Times New Roman"/>
          <w:bCs/>
          <w:lang w:val="uk-UA"/>
        </w:rPr>
        <w:t xml:space="preserve">) затверджено графік повернення фінансової допомоги: </w:t>
      </w:r>
    </w:p>
    <w:p w:rsidR="009B22B0" w:rsidRPr="00E82075" w:rsidRDefault="009B22B0" w:rsidP="009B22B0">
      <w:pPr>
        <w:pStyle w:val="a6"/>
        <w:numPr>
          <w:ilvl w:val="0"/>
          <w:numId w:val="3"/>
        </w:numPr>
        <w:suppressAutoHyphens w:val="0"/>
        <w:autoSpaceDN/>
        <w:ind w:left="0" w:firstLine="426"/>
        <w:jc w:val="both"/>
        <w:textAlignment w:val="auto"/>
        <w:rPr>
          <w:rFonts w:ascii="Times New Roman" w:hAnsi="Times New Roman" w:cs="Times New Roman"/>
          <w:bCs/>
          <w:szCs w:val="24"/>
          <w:lang w:val="uk-UA"/>
        </w:rPr>
      </w:pPr>
      <w:r w:rsidRPr="00E82075">
        <w:rPr>
          <w:rFonts w:ascii="Times New Roman" w:hAnsi="Times New Roman" w:cs="Times New Roman"/>
          <w:bCs/>
          <w:szCs w:val="24"/>
          <w:lang w:val="uk-UA"/>
        </w:rPr>
        <w:t xml:space="preserve">у 2024 році –  2 500 000 </w:t>
      </w:r>
      <w:proofErr w:type="spellStart"/>
      <w:r w:rsidRPr="00E82075">
        <w:rPr>
          <w:rFonts w:ascii="Times New Roman" w:hAnsi="Times New Roman" w:cs="Times New Roman"/>
          <w:bCs/>
          <w:szCs w:val="24"/>
          <w:lang w:val="uk-UA"/>
        </w:rPr>
        <w:t>грн</w:t>
      </w:r>
      <w:proofErr w:type="spellEnd"/>
      <w:r w:rsidRPr="00E82075">
        <w:rPr>
          <w:rFonts w:ascii="Times New Roman" w:hAnsi="Times New Roman" w:cs="Times New Roman"/>
          <w:bCs/>
          <w:szCs w:val="24"/>
          <w:lang w:val="uk-UA"/>
        </w:rPr>
        <w:t>;</w:t>
      </w:r>
    </w:p>
    <w:p w:rsidR="009B22B0" w:rsidRPr="00E82075" w:rsidRDefault="009B22B0" w:rsidP="009B22B0">
      <w:pPr>
        <w:pStyle w:val="a6"/>
        <w:numPr>
          <w:ilvl w:val="0"/>
          <w:numId w:val="5"/>
        </w:numPr>
        <w:suppressAutoHyphens w:val="0"/>
        <w:autoSpaceDN/>
        <w:ind w:left="0" w:firstLine="426"/>
        <w:jc w:val="both"/>
        <w:textAlignment w:val="auto"/>
        <w:rPr>
          <w:rFonts w:ascii="Times New Roman" w:hAnsi="Times New Roman" w:cs="Times New Roman"/>
          <w:bCs/>
          <w:szCs w:val="24"/>
          <w:lang w:val="uk-UA"/>
        </w:rPr>
      </w:pPr>
      <w:r w:rsidRPr="00E82075">
        <w:rPr>
          <w:rFonts w:ascii="Times New Roman" w:hAnsi="Times New Roman" w:cs="Times New Roman"/>
          <w:bCs/>
          <w:szCs w:val="24"/>
          <w:lang w:val="uk-UA"/>
        </w:rPr>
        <w:t xml:space="preserve">у 2025 році –  7 500 000 </w:t>
      </w:r>
      <w:proofErr w:type="spellStart"/>
      <w:r w:rsidRPr="00E82075">
        <w:rPr>
          <w:rFonts w:ascii="Times New Roman" w:hAnsi="Times New Roman" w:cs="Times New Roman"/>
          <w:bCs/>
          <w:szCs w:val="24"/>
          <w:lang w:val="uk-UA"/>
        </w:rPr>
        <w:t>грн</w:t>
      </w:r>
      <w:proofErr w:type="spellEnd"/>
      <w:r w:rsidRPr="00E82075">
        <w:rPr>
          <w:rFonts w:ascii="Times New Roman" w:hAnsi="Times New Roman" w:cs="Times New Roman"/>
          <w:bCs/>
          <w:szCs w:val="24"/>
          <w:lang w:val="uk-UA"/>
        </w:rPr>
        <w:t>;</w:t>
      </w:r>
    </w:p>
    <w:p w:rsidR="009B22B0" w:rsidRPr="00E82075" w:rsidRDefault="009B22B0" w:rsidP="009B22B0">
      <w:pPr>
        <w:pStyle w:val="a6"/>
        <w:numPr>
          <w:ilvl w:val="0"/>
          <w:numId w:val="5"/>
        </w:numPr>
        <w:suppressAutoHyphens w:val="0"/>
        <w:autoSpaceDN/>
        <w:ind w:left="0" w:firstLine="426"/>
        <w:jc w:val="both"/>
        <w:textAlignment w:val="auto"/>
        <w:rPr>
          <w:rFonts w:ascii="Times New Roman" w:hAnsi="Times New Roman" w:cs="Times New Roman"/>
          <w:bCs/>
          <w:szCs w:val="24"/>
          <w:lang w:val="uk-UA"/>
        </w:rPr>
      </w:pPr>
      <w:r w:rsidRPr="00E82075">
        <w:rPr>
          <w:rFonts w:ascii="Times New Roman" w:hAnsi="Times New Roman" w:cs="Times New Roman"/>
          <w:bCs/>
          <w:szCs w:val="24"/>
          <w:lang w:val="uk-UA"/>
        </w:rPr>
        <w:t xml:space="preserve">у 2026 році –  5 000 000 грн. </w:t>
      </w:r>
    </w:p>
    <w:p w:rsidR="009B22B0" w:rsidRPr="00E82075" w:rsidRDefault="009B22B0" w:rsidP="009B22B0">
      <w:pPr>
        <w:ind w:firstLine="426"/>
        <w:jc w:val="both"/>
        <w:rPr>
          <w:rFonts w:ascii="Times New Roman" w:hAnsi="Times New Roman" w:cs="Times New Roman"/>
          <w:bCs/>
          <w:lang w:val="uk-UA"/>
        </w:rPr>
      </w:pPr>
      <w:r w:rsidRPr="00E82075">
        <w:rPr>
          <w:rFonts w:ascii="Times New Roman" w:hAnsi="Times New Roman" w:cs="Times New Roman"/>
          <w:bCs/>
          <w:lang w:val="uk-UA"/>
        </w:rPr>
        <w:t>Разом: – 15 000 000 грн.</w:t>
      </w:r>
    </w:p>
    <w:p w:rsidR="009B22B0" w:rsidRPr="00E82075" w:rsidRDefault="009B22B0" w:rsidP="009B22B0">
      <w:pPr>
        <w:ind w:firstLine="426"/>
        <w:jc w:val="both"/>
        <w:rPr>
          <w:rFonts w:ascii="Times New Roman" w:hAnsi="Times New Roman" w:cs="Times New Roman"/>
          <w:bCs/>
          <w:lang w:val="uk-UA"/>
        </w:rPr>
      </w:pPr>
      <w:r w:rsidRPr="00E82075">
        <w:rPr>
          <w:rFonts w:ascii="Times New Roman" w:hAnsi="Times New Roman" w:cs="Times New Roman"/>
          <w:bCs/>
          <w:lang w:val="uk-UA"/>
        </w:rPr>
        <w:t>Для планування повернення фінансової допомоги до загального фонду бюджету Одеської міської територіальної громади на 2024 рік пропонується визначити бюджетні призначення за КПКВКМБ 3718862 «Повернення бюджетних позичок, наданих суб'єктам господарювання» (головний розпорядник – Департамент фінансів Одеської міської ради) у сумі 2 500 000 грн.</w:t>
      </w:r>
    </w:p>
    <w:p w:rsidR="009B22B0" w:rsidRPr="00E82075" w:rsidRDefault="009B22B0" w:rsidP="009B22B0">
      <w:pPr>
        <w:pStyle w:val="a6"/>
        <w:ind w:left="0" w:firstLine="426"/>
        <w:jc w:val="both"/>
        <w:rPr>
          <w:rFonts w:ascii="Times New Roman" w:hAnsi="Times New Roman" w:cs="Times New Roman"/>
          <w:bCs/>
          <w:szCs w:val="24"/>
          <w:lang w:val="uk-UA"/>
        </w:rPr>
      </w:pPr>
      <w:r w:rsidRPr="00E82075">
        <w:rPr>
          <w:rFonts w:ascii="Times New Roman" w:hAnsi="Times New Roman" w:cs="Times New Roman"/>
          <w:bCs/>
          <w:szCs w:val="24"/>
          <w:lang w:val="uk-UA"/>
        </w:rPr>
        <w:t xml:space="preserve">Для збереження збалансування бюджету Одеської міської територіальної громади вивільнені кошти, які були заплановані на надання кредиту з бюджету, пропонуємо спрямувати за КПКВКМБ 3718710 «Резервний фонд місцевого бюджету» (нерозподілені видатки) у сумі 2 500 000 грн. </w:t>
      </w:r>
    </w:p>
    <w:p w:rsidR="009B22B0" w:rsidRPr="00E82075" w:rsidRDefault="009B22B0" w:rsidP="009B22B0">
      <w:pPr>
        <w:pStyle w:val="a6"/>
        <w:numPr>
          <w:ilvl w:val="0"/>
          <w:numId w:val="4"/>
        </w:numPr>
        <w:suppressAutoHyphens w:val="0"/>
        <w:autoSpaceDN/>
        <w:ind w:left="0" w:firstLine="426"/>
        <w:jc w:val="both"/>
        <w:textAlignment w:val="auto"/>
        <w:rPr>
          <w:rFonts w:ascii="Times New Roman" w:eastAsiaTheme="minorHAnsi" w:hAnsi="Times New Roman" w:cs="Times New Roman"/>
          <w:bCs/>
          <w:iCs/>
          <w:szCs w:val="24"/>
          <w:lang w:val="uk-UA" w:eastAsia="en-US"/>
        </w:rPr>
      </w:pPr>
      <w:r w:rsidRPr="00E82075">
        <w:rPr>
          <w:rFonts w:ascii="Times New Roman" w:eastAsiaTheme="minorHAnsi" w:hAnsi="Times New Roman" w:cs="Times New Roman"/>
          <w:bCs/>
          <w:iCs/>
          <w:szCs w:val="24"/>
          <w:lang w:val="uk-UA" w:eastAsia="en-US"/>
        </w:rPr>
        <w:t>Визначення додаткових бюджетних призначень:</w:t>
      </w:r>
    </w:p>
    <w:p w:rsidR="009B22B0" w:rsidRPr="00E82075" w:rsidRDefault="009B22B0" w:rsidP="009B22B0">
      <w:pPr>
        <w:pStyle w:val="a6"/>
        <w:numPr>
          <w:ilvl w:val="1"/>
          <w:numId w:val="4"/>
        </w:numPr>
        <w:tabs>
          <w:tab w:val="left" w:pos="851"/>
          <w:tab w:val="left" w:pos="1701"/>
        </w:tabs>
        <w:suppressAutoHyphens w:val="0"/>
        <w:autoSpaceDN/>
        <w:ind w:left="0" w:firstLine="284"/>
        <w:jc w:val="both"/>
        <w:textAlignment w:val="auto"/>
        <w:rPr>
          <w:rFonts w:ascii="Times New Roman" w:eastAsiaTheme="minorHAnsi" w:hAnsi="Times New Roman" w:cs="Times New Roman"/>
          <w:bCs/>
          <w:iCs/>
          <w:szCs w:val="24"/>
          <w:lang w:val="uk-UA" w:eastAsia="en-US"/>
        </w:rPr>
      </w:pPr>
      <w:r w:rsidRPr="00E82075">
        <w:rPr>
          <w:rFonts w:ascii="Times New Roman" w:eastAsiaTheme="minorHAnsi" w:hAnsi="Times New Roman" w:cs="Times New Roman"/>
          <w:bCs/>
          <w:iCs/>
          <w:szCs w:val="24"/>
          <w:lang w:val="uk-UA" w:eastAsia="en-US"/>
        </w:rPr>
        <w:t xml:space="preserve">Для виконання заходів Міської цільової програми цифрової трансформації Одеської міської ради «Цифрова. Одеса» на 2024-2026 роки Департаментом комунальної власності Одеської міської ради надані пропозиції </w:t>
      </w:r>
      <w:r w:rsidRPr="00E82075">
        <w:rPr>
          <w:rFonts w:ascii="Times New Roman" w:eastAsiaTheme="minorHAnsi" w:hAnsi="Times New Roman" w:cs="Times New Roman"/>
          <w:bCs/>
          <w:i/>
          <w:szCs w:val="24"/>
          <w:lang w:val="uk-UA" w:eastAsia="en-US"/>
        </w:rPr>
        <w:t>(копія листа додається)</w:t>
      </w:r>
      <w:r w:rsidRPr="00E82075">
        <w:rPr>
          <w:rFonts w:ascii="Times New Roman" w:eastAsiaTheme="minorHAnsi" w:hAnsi="Times New Roman" w:cs="Times New Roman"/>
          <w:bCs/>
          <w:iCs/>
          <w:szCs w:val="24"/>
          <w:lang w:val="uk-UA" w:eastAsia="en-US"/>
        </w:rPr>
        <w:t xml:space="preserve"> щодо визначення бюджетних призначень за КПКВКМБ 3117520 «Реалізація Національної програми інформатизації» для КП «Бюро технічної інвентаризації» Одеської міської ради на загальну суму 452 000 </w:t>
      </w:r>
      <w:proofErr w:type="spellStart"/>
      <w:r w:rsidRPr="00E82075">
        <w:rPr>
          <w:rFonts w:ascii="Times New Roman" w:eastAsiaTheme="minorHAnsi" w:hAnsi="Times New Roman" w:cs="Times New Roman"/>
          <w:bCs/>
          <w:iCs/>
          <w:szCs w:val="24"/>
          <w:lang w:val="uk-UA" w:eastAsia="en-US"/>
        </w:rPr>
        <w:t>грн</w:t>
      </w:r>
      <w:proofErr w:type="spellEnd"/>
      <w:r w:rsidRPr="00E82075">
        <w:rPr>
          <w:rFonts w:ascii="Times New Roman" w:eastAsiaTheme="minorHAnsi" w:hAnsi="Times New Roman" w:cs="Times New Roman"/>
          <w:bCs/>
          <w:iCs/>
          <w:szCs w:val="24"/>
          <w:lang w:val="uk-UA" w:eastAsia="en-US"/>
        </w:rPr>
        <w:t xml:space="preserve">, у тому числі: </w:t>
      </w:r>
    </w:p>
    <w:p w:rsidR="009B22B0" w:rsidRPr="00E82075" w:rsidRDefault="009B22B0" w:rsidP="009B22B0">
      <w:pPr>
        <w:pStyle w:val="a6"/>
        <w:numPr>
          <w:ilvl w:val="0"/>
          <w:numId w:val="3"/>
        </w:numPr>
        <w:suppressAutoHyphens w:val="0"/>
        <w:autoSpaceDN/>
        <w:ind w:left="0" w:firstLine="284"/>
        <w:jc w:val="both"/>
        <w:textAlignment w:val="auto"/>
        <w:rPr>
          <w:rFonts w:ascii="Times New Roman" w:eastAsiaTheme="minorHAnsi" w:hAnsi="Times New Roman" w:cs="Times New Roman"/>
          <w:bCs/>
          <w:iCs/>
          <w:szCs w:val="24"/>
          <w:lang w:val="uk-UA" w:eastAsia="en-US"/>
        </w:rPr>
      </w:pPr>
      <w:r w:rsidRPr="00E82075">
        <w:rPr>
          <w:rFonts w:ascii="Times New Roman" w:eastAsiaTheme="minorHAnsi" w:hAnsi="Times New Roman" w:cs="Times New Roman"/>
          <w:bCs/>
          <w:iCs/>
          <w:szCs w:val="24"/>
          <w:lang w:val="uk-UA" w:eastAsia="en-US"/>
        </w:rPr>
        <w:t>загальний фонд (</w:t>
      </w:r>
      <w:r w:rsidRPr="00E82075">
        <w:rPr>
          <w:rFonts w:ascii="Times New Roman" w:eastAsiaTheme="minorHAnsi" w:hAnsi="Times New Roman" w:cs="Times New Roman"/>
          <w:bCs/>
          <w:i/>
          <w:szCs w:val="24"/>
          <w:lang w:val="uk-UA" w:eastAsia="en-US"/>
        </w:rPr>
        <w:t>видатки розвитку</w:t>
      </w:r>
      <w:r w:rsidRPr="00E82075">
        <w:rPr>
          <w:rFonts w:ascii="Times New Roman" w:eastAsiaTheme="minorHAnsi" w:hAnsi="Times New Roman" w:cs="Times New Roman"/>
          <w:bCs/>
          <w:iCs/>
          <w:szCs w:val="24"/>
          <w:lang w:val="uk-UA" w:eastAsia="en-US"/>
        </w:rPr>
        <w:t xml:space="preserve">) – 100 000 </w:t>
      </w:r>
      <w:proofErr w:type="spellStart"/>
      <w:r w:rsidRPr="00E82075">
        <w:rPr>
          <w:rFonts w:ascii="Times New Roman" w:eastAsiaTheme="minorHAnsi" w:hAnsi="Times New Roman" w:cs="Times New Roman"/>
          <w:bCs/>
          <w:iCs/>
          <w:szCs w:val="24"/>
          <w:lang w:val="uk-UA" w:eastAsia="en-US"/>
        </w:rPr>
        <w:t>грн</w:t>
      </w:r>
      <w:proofErr w:type="spellEnd"/>
      <w:r w:rsidRPr="00E82075">
        <w:rPr>
          <w:rFonts w:ascii="Times New Roman" w:eastAsiaTheme="minorHAnsi" w:hAnsi="Times New Roman" w:cs="Times New Roman"/>
          <w:bCs/>
          <w:iCs/>
          <w:szCs w:val="24"/>
          <w:lang w:val="uk-UA" w:eastAsia="en-US"/>
        </w:rPr>
        <w:t xml:space="preserve"> на захід 10.5 «Придбання ліцензійного спеціалізованого програмного забезпечення для креслення»;</w:t>
      </w:r>
    </w:p>
    <w:p w:rsidR="009B22B0" w:rsidRPr="00E82075" w:rsidRDefault="009B22B0" w:rsidP="009B22B0">
      <w:pPr>
        <w:pStyle w:val="a6"/>
        <w:numPr>
          <w:ilvl w:val="0"/>
          <w:numId w:val="3"/>
        </w:numPr>
        <w:suppressAutoHyphens w:val="0"/>
        <w:autoSpaceDN/>
        <w:ind w:left="0" w:firstLine="284"/>
        <w:jc w:val="both"/>
        <w:textAlignment w:val="auto"/>
        <w:rPr>
          <w:rFonts w:ascii="Times New Roman" w:eastAsiaTheme="minorHAnsi" w:hAnsi="Times New Roman" w:cs="Times New Roman"/>
          <w:bCs/>
          <w:iCs/>
          <w:szCs w:val="24"/>
          <w:lang w:val="uk-UA" w:eastAsia="en-US"/>
        </w:rPr>
      </w:pPr>
      <w:r w:rsidRPr="00E82075">
        <w:rPr>
          <w:rFonts w:ascii="Times New Roman" w:eastAsiaTheme="minorHAnsi" w:hAnsi="Times New Roman" w:cs="Times New Roman"/>
          <w:bCs/>
          <w:iCs/>
          <w:szCs w:val="24"/>
          <w:lang w:val="uk-UA" w:eastAsia="en-US"/>
        </w:rPr>
        <w:t xml:space="preserve">спеціальний фонд (бюджет розвитку) – 352 000 </w:t>
      </w:r>
      <w:proofErr w:type="spellStart"/>
      <w:r w:rsidRPr="00E82075">
        <w:rPr>
          <w:rFonts w:ascii="Times New Roman" w:eastAsiaTheme="minorHAnsi" w:hAnsi="Times New Roman" w:cs="Times New Roman"/>
          <w:bCs/>
          <w:iCs/>
          <w:szCs w:val="24"/>
          <w:lang w:val="uk-UA" w:eastAsia="en-US"/>
        </w:rPr>
        <w:t>грн</w:t>
      </w:r>
      <w:proofErr w:type="spellEnd"/>
      <w:r w:rsidRPr="00E82075">
        <w:rPr>
          <w:rFonts w:ascii="Times New Roman" w:eastAsiaTheme="minorHAnsi" w:hAnsi="Times New Roman" w:cs="Times New Roman"/>
          <w:bCs/>
          <w:iCs/>
          <w:szCs w:val="24"/>
          <w:lang w:val="uk-UA" w:eastAsia="en-US"/>
        </w:rPr>
        <w:t xml:space="preserve"> на захід                                        10.4 «Придбання комп’ютерного обладнання для Комунального підприємства «Бюро технічної інвентаризації Одеської міської ради»  (</w:t>
      </w:r>
      <w:r w:rsidRPr="00E82075">
        <w:rPr>
          <w:rFonts w:ascii="Times New Roman" w:eastAsiaTheme="minorHAnsi" w:hAnsi="Times New Roman" w:cs="Times New Roman"/>
          <w:bCs/>
          <w:i/>
          <w:szCs w:val="24"/>
          <w:lang w:val="uk-UA" w:eastAsia="en-US"/>
        </w:rPr>
        <w:t>найменування видатків бюджету розвитку: «Придбання обладнання і предметів довгострокового користування  КП «Бюро технічної інвентаризації» Одеської міської ради (комп’ютерне обладнання)»)</w:t>
      </w:r>
      <w:r w:rsidRPr="00E82075">
        <w:rPr>
          <w:rFonts w:ascii="Times New Roman" w:eastAsiaTheme="minorHAnsi" w:hAnsi="Times New Roman" w:cs="Times New Roman"/>
          <w:bCs/>
          <w:iCs/>
          <w:szCs w:val="24"/>
          <w:lang w:val="uk-UA" w:eastAsia="en-US"/>
        </w:rPr>
        <w:t>.</w:t>
      </w:r>
    </w:p>
    <w:p w:rsidR="009B22B0" w:rsidRPr="00E82075" w:rsidRDefault="009B22B0" w:rsidP="009B22B0">
      <w:pPr>
        <w:pStyle w:val="a4"/>
        <w:numPr>
          <w:ilvl w:val="1"/>
          <w:numId w:val="4"/>
        </w:numPr>
        <w:tabs>
          <w:tab w:val="left" w:pos="851"/>
          <w:tab w:val="left" w:pos="1134"/>
          <w:tab w:val="left" w:pos="1560"/>
        </w:tabs>
        <w:ind w:left="0" w:firstLine="284"/>
        <w:jc w:val="both"/>
        <w:rPr>
          <w:bCs/>
          <w:iCs/>
          <w:lang w:val="uk-UA"/>
        </w:rPr>
      </w:pPr>
      <w:r w:rsidRPr="00E82075">
        <w:rPr>
          <w:bCs/>
          <w:iCs/>
          <w:lang w:val="uk-UA"/>
        </w:rPr>
        <w:t>Управлінням розвитку споживчого ринку та захисту прав споживачів Одеської міської ради надані пропозиції (</w:t>
      </w:r>
      <w:r w:rsidRPr="00E82075">
        <w:rPr>
          <w:bCs/>
          <w:i/>
          <w:lang w:val="uk-UA"/>
        </w:rPr>
        <w:t>копія листа додається</w:t>
      </w:r>
      <w:r w:rsidRPr="00E82075">
        <w:rPr>
          <w:bCs/>
          <w:iCs/>
          <w:lang w:val="uk-UA"/>
        </w:rPr>
        <w:t>)  щодо визначення додаткових бюджетних призначень загального фонду за КПКВКМБ 3510180 «Інша діяльність у сфері державного управління» (</w:t>
      </w:r>
      <w:r w:rsidRPr="00E82075">
        <w:rPr>
          <w:bCs/>
          <w:i/>
          <w:lang w:val="uk-UA"/>
        </w:rPr>
        <w:t>видатки споживання</w:t>
      </w:r>
      <w:r w:rsidRPr="00E82075">
        <w:rPr>
          <w:bCs/>
          <w:iCs/>
          <w:lang w:val="uk-UA"/>
        </w:rPr>
        <w:t>) у сумі 300 000 грн. Потреба у додаткових коштах пов’язана з необхідністю проведення позовної роботи з боржниками на сплату судового збору.</w:t>
      </w:r>
    </w:p>
    <w:p w:rsidR="009B22B0" w:rsidRPr="00E82075" w:rsidRDefault="009B22B0" w:rsidP="009B22B0">
      <w:pPr>
        <w:ind w:firstLine="284"/>
        <w:jc w:val="both"/>
        <w:rPr>
          <w:rFonts w:ascii="Times New Roman" w:hAnsi="Times New Roman" w:cs="Times New Roman"/>
          <w:lang w:val="uk-UA"/>
        </w:rPr>
      </w:pPr>
      <w:r w:rsidRPr="00E82075">
        <w:rPr>
          <w:rFonts w:ascii="Times New Roman" w:hAnsi="Times New Roman" w:cs="Times New Roman"/>
          <w:bCs/>
          <w:lang w:val="uk-UA"/>
        </w:rPr>
        <w:t>Визначення додаткових бюджетних призначень за пунктом 4 цього листа пропонуємо</w:t>
      </w:r>
      <w:r w:rsidRPr="00E82075">
        <w:rPr>
          <w:rFonts w:ascii="Times New Roman" w:hAnsi="Times New Roman" w:cs="Times New Roman"/>
          <w:lang w:val="uk-UA"/>
        </w:rPr>
        <w:t xml:space="preserve"> за рахунок зменшення бюджетних призначень за КПКВКМБ 3718710 «Резервний фонд місцевого бюджету» (нерозподілені видатки) у сумі 752 000 грн.</w:t>
      </w:r>
    </w:p>
    <w:p w:rsidR="009B22B0" w:rsidRPr="00E82075" w:rsidRDefault="009B22B0" w:rsidP="009B22B0">
      <w:pPr>
        <w:tabs>
          <w:tab w:val="left" w:pos="426"/>
          <w:tab w:val="left" w:pos="709"/>
        </w:tabs>
        <w:ind w:firstLine="426"/>
        <w:jc w:val="both"/>
        <w:rPr>
          <w:rFonts w:ascii="Times New Roman" w:hAnsi="Times New Roman" w:cs="Times New Roman"/>
          <w:lang w:val="uk-UA"/>
        </w:rPr>
      </w:pPr>
      <w:r w:rsidRPr="00E82075">
        <w:rPr>
          <w:rFonts w:ascii="Times New Roman" w:hAnsi="Times New Roman" w:cs="Times New Roman"/>
          <w:lang w:val="uk-UA"/>
        </w:rPr>
        <w:t xml:space="preserve">5. На виконання заходів Міської цільової програми охорони і поліпшення стану навколишнього природного середовища м. Одеси на 2022-2027 роки, затвердженої рішенням Виконавчого комітету Одеської міської ради від 21 червня 2022 року № 117, у бюджеті Одеської міської територіальної громади на 2024 рік визначені бюджетні призначення за рахунок міського фонду охорони навколишнього природного середовища міста Одеси на загальну суму 7 800 000 </w:t>
      </w:r>
      <w:proofErr w:type="spellStart"/>
      <w:r w:rsidRPr="00E82075">
        <w:rPr>
          <w:rFonts w:ascii="Times New Roman" w:hAnsi="Times New Roman" w:cs="Times New Roman"/>
          <w:lang w:val="uk-UA"/>
        </w:rPr>
        <w:t>грн</w:t>
      </w:r>
      <w:proofErr w:type="spellEnd"/>
      <w:r w:rsidRPr="00E82075">
        <w:rPr>
          <w:rFonts w:ascii="Times New Roman" w:hAnsi="Times New Roman" w:cs="Times New Roman"/>
          <w:lang w:val="uk-UA"/>
        </w:rPr>
        <w:t>, у тому числі:</w:t>
      </w:r>
    </w:p>
    <w:p w:rsidR="009B22B0" w:rsidRPr="00E82075" w:rsidRDefault="009B22B0" w:rsidP="009B22B0">
      <w:pPr>
        <w:tabs>
          <w:tab w:val="left" w:pos="426"/>
          <w:tab w:val="left" w:pos="709"/>
        </w:tabs>
        <w:ind w:firstLine="426"/>
        <w:jc w:val="both"/>
        <w:rPr>
          <w:rFonts w:ascii="Times New Roman" w:hAnsi="Times New Roman" w:cs="Times New Roman"/>
          <w:lang w:val="uk-UA"/>
        </w:rPr>
      </w:pPr>
      <w:r w:rsidRPr="00E82075">
        <w:rPr>
          <w:rFonts w:ascii="Times New Roman" w:hAnsi="Times New Roman" w:cs="Times New Roman"/>
          <w:lang w:val="uk-UA"/>
        </w:rPr>
        <w:t xml:space="preserve">- Департаменту екології та розвитку  рекреаційних зон Одеської міської ради -  4 520 0000 </w:t>
      </w:r>
      <w:proofErr w:type="spellStart"/>
      <w:r w:rsidRPr="00E82075">
        <w:rPr>
          <w:rFonts w:ascii="Times New Roman" w:hAnsi="Times New Roman" w:cs="Times New Roman"/>
          <w:lang w:val="uk-UA"/>
        </w:rPr>
        <w:t>грн</w:t>
      </w:r>
      <w:proofErr w:type="spellEnd"/>
      <w:r w:rsidRPr="00E82075">
        <w:rPr>
          <w:rFonts w:ascii="Times New Roman" w:hAnsi="Times New Roman" w:cs="Times New Roman"/>
          <w:lang w:val="uk-UA"/>
        </w:rPr>
        <w:t>;</w:t>
      </w:r>
    </w:p>
    <w:p w:rsidR="009B22B0" w:rsidRPr="00E82075" w:rsidRDefault="009B22B0" w:rsidP="009B22B0">
      <w:pPr>
        <w:tabs>
          <w:tab w:val="left" w:pos="426"/>
          <w:tab w:val="left" w:pos="709"/>
        </w:tabs>
        <w:ind w:firstLine="426"/>
        <w:jc w:val="both"/>
        <w:rPr>
          <w:rFonts w:ascii="Times New Roman" w:hAnsi="Times New Roman" w:cs="Times New Roman"/>
          <w:lang w:val="uk-UA"/>
        </w:rPr>
      </w:pPr>
      <w:r w:rsidRPr="00E82075">
        <w:rPr>
          <w:rFonts w:ascii="Times New Roman" w:hAnsi="Times New Roman" w:cs="Times New Roman"/>
          <w:lang w:val="uk-UA"/>
        </w:rPr>
        <w:t>- Департаменту міського господарства Одеської міської ради – 3 280 000 грн.</w:t>
      </w:r>
    </w:p>
    <w:p w:rsidR="009B22B0" w:rsidRPr="00E82075" w:rsidRDefault="009B22B0" w:rsidP="009B22B0">
      <w:pPr>
        <w:tabs>
          <w:tab w:val="left" w:pos="426"/>
          <w:tab w:val="left" w:pos="1134"/>
        </w:tabs>
        <w:ind w:firstLine="426"/>
        <w:jc w:val="both"/>
        <w:rPr>
          <w:rFonts w:ascii="Times New Roman" w:hAnsi="Times New Roman" w:cs="Times New Roman"/>
          <w:lang w:val="uk-UA"/>
        </w:rPr>
      </w:pPr>
      <w:r>
        <w:rPr>
          <w:rFonts w:ascii="Times New Roman" w:hAnsi="Times New Roman" w:cs="Times New Roman"/>
          <w:lang w:val="uk-UA"/>
        </w:rPr>
        <w:lastRenderedPageBreak/>
        <w:t>Д</w:t>
      </w:r>
      <w:r w:rsidRPr="00E82075">
        <w:rPr>
          <w:rFonts w:ascii="Times New Roman" w:hAnsi="Times New Roman" w:cs="Times New Roman"/>
          <w:lang w:val="uk-UA"/>
        </w:rPr>
        <w:t xml:space="preserve">епартаментом екології та розвитку рекреаційних зон Одеської міської ради та Департаментом міського господарства Одеської міської ради надані пропозиції </w:t>
      </w:r>
      <w:r w:rsidRPr="00E82075">
        <w:rPr>
          <w:rFonts w:ascii="Times New Roman" w:hAnsi="Times New Roman" w:cs="Times New Roman"/>
          <w:i/>
          <w:iCs/>
          <w:lang w:val="uk-UA"/>
        </w:rPr>
        <w:t>(копії листів додаються)</w:t>
      </w:r>
      <w:r w:rsidRPr="00E82075">
        <w:rPr>
          <w:rFonts w:ascii="Times New Roman" w:hAnsi="Times New Roman" w:cs="Times New Roman"/>
          <w:lang w:val="uk-UA"/>
        </w:rPr>
        <w:t xml:space="preserve"> щодо наступного перерозподілу бюджетних призначень міського фонду охорони навколишнього природного середовища міста Одеси за  КТПКВКМБ 8340 «Природоохоронні заходи за рахунок цільових фондів»: </w:t>
      </w:r>
    </w:p>
    <w:tbl>
      <w:tblPr>
        <w:tblStyle w:val="a3"/>
        <w:tblW w:w="9356" w:type="dxa"/>
        <w:tblInd w:w="108" w:type="dxa"/>
        <w:tblLayout w:type="fixed"/>
        <w:tblLook w:val="04A0" w:firstRow="1" w:lastRow="0" w:firstColumn="1" w:lastColumn="0" w:noHBand="0" w:noVBand="1"/>
      </w:tblPr>
      <w:tblGrid>
        <w:gridCol w:w="4990"/>
        <w:gridCol w:w="1559"/>
        <w:gridCol w:w="1631"/>
        <w:gridCol w:w="1176"/>
      </w:tblGrid>
      <w:tr w:rsidR="009B22B0" w:rsidRPr="00E82075" w:rsidTr="005A5C6D">
        <w:trPr>
          <w:trHeight w:val="775"/>
        </w:trPr>
        <w:tc>
          <w:tcPr>
            <w:tcW w:w="4990" w:type="dxa"/>
          </w:tcPr>
          <w:p w:rsidR="009B22B0" w:rsidRPr="00936C73" w:rsidRDefault="009B22B0" w:rsidP="005A5C6D">
            <w:pPr>
              <w:tabs>
                <w:tab w:val="left" w:pos="0"/>
                <w:tab w:val="left" w:pos="709"/>
              </w:tabs>
              <w:ind w:firstLine="0"/>
              <w:jc w:val="center"/>
              <w:rPr>
                <w:rFonts w:ascii="Times New Roman" w:hAnsi="Times New Roman" w:cs="Times New Roman"/>
                <w:sz w:val="20"/>
                <w:szCs w:val="20"/>
                <w:lang w:val="uk-UA"/>
              </w:rPr>
            </w:pPr>
            <w:r w:rsidRPr="00936C73">
              <w:rPr>
                <w:rFonts w:ascii="Times New Roman" w:hAnsi="Times New Roman" w:cs="Times New Roman"/>
                <w:sz w:val="20"/>
                <w:szCs w:val="20"/>
                <w:lang w:val="uk-UA"/>
              </w:rPr>
              <w:t>Головний розпорядник бюджетних коштів</w:t>
            </w:r>
          </w:p>
        </w:tc>
        <w:tc>
          <w:tcPr>
            <w:tcW w:w="1559" w:type="dxa"/>
          </w:tcPr>
          <w:p w:rsidR="009B22B0" w:rsidRPr="00936C73" w:rsidRDefault="009B22B0" w:rsidP="005A5C6D">
            <w:pPr>
              <w:tabs>
                <w:tab w:val="left" w:pos="0"/>
                <w:tab w:val="left" w:pos="709"/>
              </w:tabs>
              <w:ind w:firstLine="0"/>
              <w:jc w:val="center"/>
              <w:rPr>
                <w:rFonts w:ascii="Times New Roman" w:hAnsi="Times New Roman" w:cs="Times New Roman"/>
                <w:sz w:val="20"/>
                <w:szCs w:val="20"/>
                <w:lang w:val="uk-UA"/>
              </w:rPr>
            </w:pPr>
            <w:r w:rsidRPr="00936C73">
              <w:rPr>
                <w:rFonts w:ascii="Times New Roman" w:hAnsi="Times New Roman" w:cs="Times New Roman"/>
                <w:sz w:val="20"/>
                <w:szCs w:val="20"/>
                <w:lang w:val="uk-UA"/>
              </w:rPr>
              <w:t xml:space="preserve">Визначено у бюджеті, </w:t>
            </w:r>
            <w:proofErr w:type="spellStart"/>
            <w:r w:rsidRPr="00936C73">
              <w:rPr>
                <w:rFonts w:ascii="Times New Roman" w:hAnsi="Times New Roman" w:cs="Times New Roman"/>
                <w:sz w:val="20"/>
                <w:szCs w:val="20"/>
                <w:lang w:val="uk-UA"/>
              </w:rPr>
              <w:t>грн</w:t>
            </w:r>
            <w:proofErr w:type="spellEnd"/>
          </w:p>
        </w:tc>
        <w:tc>
          <w:tcPr>
            <w:tcW w:w="1631" w:type="dxa"/>
          </w:tcPr>
          <w:p w:rsidR="009B22B0" w:rsidRPr="00936C73" w:rsidRDefault="009B22B0" w:rsidP="005A5C6D">
            <w:pPr>
              <w:tabs>
                <w:tab w:val="left" w:pos="0"/>
                <w:tab w:val="left" w:pos="709"/>
              </w:tabs>
              <w:ind w:firstLine="0"/>
              <w:jc w:val="center"/>
              <w:rPr>
                <w:rFonts w:ascii="Times New Roman" w:hAnsi="Times New Roman" w:cs="Times New Roman"/>
                <w:sz w:val="20"/>
                <w:szCs w:val="20"/>
                <w:lang w:val="uk-UA"/>
              </w:rPr>
            </w:pPr>
            <w:proofErr w:type="spellStart"/>
            <w:r w:rsidRPr="00936C73">
              <w:rPr>
                <w:rFonts w:ascii="Times New Roman" w:hAnsi="Times New Roman" w:cs="Times New Roman"/>
                <w:sz w:val="20"/>
                <w:szCs w:val="20"/>
                <w:lang w:val="uk-UA"/>
              </w:rPr>
              <w:t>Профінансо-вано</w:t>
            </w:r>
            <w:proofErr w:type="spellEnd"/>
            <w:r w:rsidRPr="00936C73">
              <w:rPr>
                <w:rFonts w:ascii="Times New Roman" w:hAnsi="Times New Roman" w:cs="Times New Roman"/>
                <w:sz w:val="20"/>
                <w:szCs w:val="20"/>
                <w:lang w:val="uk-UA"/>
              </w:rPr>
              <w:t xml:space="preserve">, </w:t>
            </w:r>
            <w:proofErr w:type="spellStart"/>
            <w:r w:rsidRPr="00936C73">
              <w:rPr>
                <w:rFonts w:ascii="Times New Roman" w:hAnsi="Times New Roman" w:cs="Times New Roman"/>
                <w:sz w:val="20"/>
                <w:szCs w:val="20"/>
                <w:lang w:val="uk-UA"/>
              </w:rPr>
              <w:t>грн</w:t>
            </w:r>
            <w:proofErr w:type="spellEnd"/>
            <w:r w:rsidRPr="00936C73">
              <w:rPr>
                <w:rFonts w:ascii="Times New Roman" w:hAnsi="Times New Roman" w:cs="Times New Roman"/>
                <w:sz w:val="20"/>
                <w:szCs w:val="20"/>
                <w:lang w:val="uk-UA"/>
              </w:rPr>
              <w:t xml:space="preserve"> </w:t>
            </w:r>
          </w:p>
        </w:tc>
        <w:tc>
          <w:tcPr>
            <w:tcW w:w="1176" w:type="dxa"/>
          </w:tcPr>
          <w:p w:rsidR="009B22B0" w:rsidRPr="00936C73" w:rsidRDefault="009B22B0" w:rsidP="005A5C6D">
            <w:pPr>
              <w:tabs>
                <w:tab w:val="left" w:pos="0"/>
                <w:tab w:val="left" w:pos="709"/>
              </w:tabs>
              <w:ind w:firstLine="0"/>
              <w:jc w:val="center"/>
              <w:rPr>
                <w:rFonts w:ascii="Times New Roman" w:hAnsi="Times New Roman" w:cs="Times New Roman"/>
                <w:sz w:val="20"/>
                <w:szCs w:val="20"/>
                <w:lang w:val="uk-UA"/>
              </w:rPr>
            </w:pPr>
            <w:r w:rsidRPr="00936C73">
              <w:rPr>
                <w:rFonts w:ascii="Times New Roman" w:hAnsi="Times New Roman" w:cs="Times New Roman"/>
                <w:sz w:val="20"/>
                <w:szCs w:val="20"/>
                <w:lang w:val="uk-UA"/>
              </w:rPr>
              <w:t xml:space="preserve">Пропозиції щодо внесення змін, </w:t>
            </w:r>
            <w:proofErr w:type="spellStart"/>
            <w:r w:rsidRPr="00936C73">
              <w:rPr>
                <w:rFonts w:ascii="Times New Roman" w:hAnsi="Times New Roman" w:cs="Times New Roman"/>
                <w:sz w:val="20"/>
                <w:szCs w:val="20"/>
                <w:lang w:val="uk-UA"/>
              </w:rPr>
              <w:t>грн</w:t>
            </w:r>
            <w:proofErr w:type="spellEnd"/>
          </w:p>
        </w:tc>
      </w:tr>
      <w:tr w:rsidR="009B22B0" w:rsidRPr="00E82075" w:rsidTr="005A5C6D">
        <w:tc>
          <w:tcPr>
            <w:tcW w:w="4990" w:type="dxa"/>
          </w:tcPr>
          <w:p w:rsidR="009B22B0" w:rsidRPr="00936C73" w:rsidRDefault="009B22B0" w:rsidP="005A5C6D">
            <w:pPr>
              <w:tabs>
                <w:tab w:val="left" w:pos="0"/>
                <w:tab w:val="left" w:pos="709"/>
              </w:tabs>
              <w:ind w:firstLine="0"/>
              <w:jc w:val="both"/>
              <w:rPr>
                <w:rFonts w:ascii="Times New Roman" w:hAnsi="Times New Roman" w:cs="Times New Roman"/>
                <w:sz w:val="20"/>
                <w:szCs w:val="20"/>
                <w:lang w:val="uk-UA"/>
              </w:rPr>
            </w:pPr>
            <w:r w:rsidRPr="00936C73">
              <w:rPr>
                <w:rFonts w:ascii="Times New Roman" w:hAnsi="Times New Roman" w:cs="Times New Roman"/>
                <w:sz w:val="20"/>
                <w:szCs w:val="20"/>
                <w:lang w:val="uk-UA"/>
              </w:rPr>
              <w:t>Департамент екології та розвитку  рекреаційних зон Одеської міської ради:</w:t>
            </w:r>
          </w:p>
        </w:tc>
        <w:tc>
          <w:tcPr>
            <w:tcW w:w="1559" w:type="dxa"/>
          </w:tcPr>
          <w:p w:rsidR="009B22B0" w:rsidRPr="00936C73" w:rsidRDefault="009B22B0" w:rsidP="005A5C6D">
            <w:pPr>
              <w:tabs>
                <w:tab w:val="left" w:pos="0"/>
                <w:tab w:val="left" w:pos="709"/>
              </w:tabs>
              <w:ind w:firstLine="0"/>
              <w:jc w:val="center"/>
              <w:rPr>
                <w:rFonts w:ascii="Times New Roman" w:hAnsi="Times New Roman" w:cs="Times New Roman"/>
                <w:sz w:val="20"/>
                <w:szCs w:val="20"/>
                <w:lang w:val="uk-UA"/>
              </w:rPr>
            </w:pPr>
            <w:r w:rsidRPr="00936C73">
              <w:rPr>
                <w:rFonts w:ascii="Times New Roman" w:hAnsi="Times New Roman" w:cs="Times New Roman"/>
                <w:sz w:val="20"/>
                <w:szCs w:val="20"/>
                <w:lang w:val="uk-UA"/>
              </w:rPr>
              <w:t>4 520 000</w:t>
            </w:r>
          </w:p>
        </w:tc>
        <w:tc>
          <w:tcPr>
            <w:tcW w:w="1631" w:type="dxa"/>
          </w:tcPr>
          <w:p w:rsidR="009B22B0" w:rsidRPr="00936C73" w:rsidRDefault="009B22B0" w:rsidP="005A5C6D">
            <w:pPr>
              <w:tabs>
                <w:tab w:val="left" w:pos="0"/>
                <w:tab w:val="left" w:pos="709"/>
              </w:tabs>
              <w:ind w:firstLine="0"/>
              <w:jc w:val="center"/>
              <w:rPr>
                <w:rFonts w:ascii="Times New Roman" w:hAnsi="Times New Roman" w:cs="Times New Roman"/>
                <w:sz w:val="20"/>
                <w:szCs w:val="20"/>
                <w:lang w:val="uk-UA"/>
              </w:rPr>
            </w:pPr>
            <w:r w:rsidRPr="00936C73">
              <w:rPr>
                <w:rFonts w:ascii="Times New Roman" w:hAnsi="Times New Roman" w:cs="Times New Roman"/>
                <w:sz w:val="20"/>
                <w:szCs w:val="20"/>
                <w:lang w:val="uk-UA"/>
              </w:rPr>
              <w:t>2 761 360,75</w:t>
            </w:r>
          </w:p>
        </w:tc>
        <w:tc>
          <w:tcPr>
            <w:tcW w:w="1176" w:type="dxa"/>
          </w:tcPr>
          <w:p w:rsidR="009B22B0" w:rsidRPr="00936C73" w:rsidRDefault="009B22B0" w:rsidP="005A5C6D">
            <w:pPr>
              <w:tabs>
                <w:tab w:val="left" w:pos="0"/>
                <w:tab w:val="left" w:pos="709"/>
              </w:tabs>
              <w:ind w:firstLine="0"/>
              <w:jc w:val="center"/>
              <w:rPr>
                <w:rFonts w:ascii="Times New Roman" w:hAnsi="Times New Roman" w:cs="Times New Roman"/>
                <w:sz w:val="20"/>
                <w:szCs w:val="20"/>
                <w:lang w:val="uk-UA"/>
              </w:rPr>
            </w:pPr>
            <w:r w:rsidRPr="00936C73">
              <w:rPr>
                <w:rFonts w:ascii="Times New Roman" w:hAnsi="Times New Roman" w:cs="Times New Roman"/>
                <w:sz w:val="20"/>
                <w:szCs w:val="20"/>
                <w:lang w:val="uk-UA"/>
              </w:rPr>
              <w:t>-33 000</w:t>
            </w:r>
          </w:p>
        </w:tc>
      </w:tr>
      <w:tr w:rsidR="009B22B0" w:rsidRPr="00E82075" w:rsidTr="005A5C6D">
        <w:tc>
          <w:tcPr>
            <w:tcW w:w="4990" w:type="dxa"/>
          </w:tcPr>
          <w:p w:rsidR="009B22B0" w:rsidRPr="00936C73" w:rsidRDefault="009B22B0" w:rsidP="005A5C6D">
            <w:pPr>
              <w:tabs>
                <w:tab w:val="left" w:pos="0"/>
                <w:tab w:val="left" w:pos="2867"/>
              </w:tabs>
              <w:ind w:firstLine="0"/>
              <w:jc w:val="right"/>
              <w:rPr>
                <w:rFonts w:ascii="Times New Roman" w:hAnsi="Times New Roman" w:cs="Times New Roman"/>
                <w:i/>
                <w:iCs/>
                <w:sz w:val="20"/>
                <w:szCs w:val="20"/>
                <w:lang w:val="uk-UA"/>
              </w:rPr>
            </w:pPr>
            <w:r w:rsidRPr="00936C73">
              <w:rPr>
                <w:rFonts w:ascii="Times New Roman" w:hAnsi="Times New Roman" w:cs="Times New Roman"/>
                <w:i/>
                <w:iCs/>
                <w:sz w:val="20"/>
                <w:szCs w:val="20"/>
                <w:lang w:val="uk-UA"/>
              </w:rPr>
              <w:t xml:space="preserve">       видатки споживання</w:t>
            </w:r>
            <w:r w:rsidRPr="00936C73">
              <w:rPr>
                <w:rFonts w:ascii="Times New Roman" w:hAnsi="Times New Roman" w:cs="Times New Roman"/>
                <w:i/>
                <w:iCs/>
                <w:sz w:val="20"/>
                <w:szCs w:val="20"/>
                <w:lang w:val="uk-UA"/>
              </w:rPr>
              <w:tab/>
            </w:r>
          </w:p>
        </w:tc>
        <w:tc>
          <w:tcPr>
            <w:tcW w:w="1559" w:type="dxa"/>
          </w:tcPr>
          <w:p w:rsidR="009B22B0" w:rsidRPr="00936C73" w:rsidRDefault="009B22B0" w:rsidP="005A5C6D">
            <w:pPr>
              <w:tabs>
                <w:tab w:val="left" w:pos="0"/>
                <w:tab w:val="left" w:pos="709"/>
              </w:tabs>
              <w:ind w:firstLine="0"/>
              <w:jc w:val="right"/>
              <w:rPr>
                <w:rFonts w:ascii="Times New Roman" w:hAnsi="Times New Roman" w:cs="Times New Roman"/>
                <w:i/>
                <w:iCs/>
                <w:sz w:val="20"/>
                <w:szCs w:val="20"/>
                <w:lang w:val="uk-UA"/>
              </w:rPr>
            </w:pPr>
            <w:r w:rsidRPr="00936C73">
              <w:rPr>
                <w:rFonts w:ascii="Times New Roman" w:hAnsi="Times New Roman" w:cs="Times New Roman"/>
                <w:i/>
                <w:iCs/>
                <w:sz w:val="20"/>
                <w:szCs w:val="20"/>
                <w:lang w:val="uk-UA"/>
              </w:rPr>
              <w:t>2 610 000</w:t>
            </w:r>
          </w:p>
        </w:tc>
        <w:tc>
          <w:tcPr>
            <w:tcW w:w="1631" w:type="dxa"/>
          </w:tcPr>
          <w:p w:rsidR="009B22B0" w:rsidRPr="00936C73" w:rsidRDefault="009B22B0" w:rsidP="005A5C6D">
            <w:pPr>
              <w:tabs>
                <w:tab w:val="left" w:pos="0"/>
                <w:tab w:val="left" w:pos="709"/>
              </w:tabs>
              <w:ind w:firstLine="0"/>
              <w:jc w:val="right"/>
              <w:rPr>
                <w:rFonts w:ascii="Times New Roman" w:hAnsi="Times New Roman" w:cs="Times New Roman"/>
                <w:i/>
                <w:iCs/>
                <w:sz w:val="20"/>
                <w:szCs w:val="20"/>
                <w:lang w:val="uk-UA"/>
              </w:rPr>
            </w:pPr>
            <w:r w:rsidRPr="00936C73">
              <w:rPr>
                <w:rFonts w:ascii="Times New Roman" w:hAnsi="Times New Roman" w:cs="Times New Roman"/>
                <w:i/>
                <w:iCs/>
                <w:sz w:val="20"/>
                <w:szCs w:val="20"/>
                <w:lang w:val="uk-UA"/>
              </w:rPr>
              <w:t>1 891 698,70</w:t>
            </w:r>
          </w:p>
        </w:tc>
        <w:tc>
          <w:tcPr>
            <w:tcW w:w="1176" w:type="dxa"/>
          </w:tcPr>
          <w:p w:rsidR="009B22B0" w:rsidRPr="00936C73" w:rsidRDefault="009B22B0" w:rsidP="005A5C6D">
            <w:pPr>
              <w:tabs>
                <w:tab w:val="left" w:pos="0"/>
                <w:tab w:val="left" w:pos="709"/>
              </w:tabs>
              <w:ind w:firstLine="0"/>
              <w:jc w:val="right"/>
              <w:rPr>
                <w:rFonts w:ascii="Times New Roman" w:hAnsi="Times New Roman" w:cs="Times New Roman"/>
                <w:i/>
                <w:iCs/>
                <w:sz w:val="20"/>
                <w:szCs w:val="20"/>
                <w:lang w:val="uk-UA"/>
              </w:rPr>
            </w:pPr>
            <w:r w:rsidRPr="00936C73">
              <w:rPr>
                <w:rFonts w:ascii="Times New Roman" w:hAnsi="Times New Roman" w:cs="Times New Roman"/>
                <w:i/>
                <w:iCs/>
                <w:sz w:val="20"/>
                <w:szCs w:val="20"/>
                <w:lang w:val="uk-UA"/>
              </w:rPr>
              <w:t>-386 000</w:t>
            </w:r>
          </w:p>
        </w:tc>
      </w:tr>
      <w:tr w:rsidR="009B22B0" w:rsidRPr="00E82075" w:rsidTr="005A5C6D">
        <w:tc>
          <w:tcPr>
            <w:tcW w:w="4990" w:type="dxa"/>
          </w:tcPr>
          <w:p w:rsidR="009B22B0" w:rsidRPr="00936C73" w:rsidRDefault="009B22B0" w:rsidP="005A5C6D">
            <w:pPr>
              <w:tabs>
                <w:tab w:val="left" w:pos="0"/>
                <w:tab w:val="left" w:pos="2867"/>
              </w:tabs>
              <w:ind w:firstLine="0"/>
              <w:jc w:val="right"/>
              <w:rPr>
                <w:rFonts w:ascii="Times New Roman" w:hAnsi="Times New Roman" w:cs="Times New Roman"/>
                <w:i/>
                <w:iCs/>
                <w:sz w:val="20"/>
                <w:szCs w:val="20"/>
                <w:lang w:val="uk-UA"/>
              </w:rPr>
            </w:pPr>
            <w:r w:rsidRPr="00936C73">
              <w:rPr>
                <w:rFonts w:ascii="Times New Roman" w:hAnsi="Times New Roman" w:cs="Times New Roman"/>
                <w:i/>
                <w:iCs/>
                <w:sz w:val="20"/>
                <w:szCs w:val="20"/>
                <w:lang w:val="uk-UA"/>
              </w:rPr>
              <w:t>видатки розвитку</w:t>
            </w:r>
          </w:p>
        </w:tc>
        <w:tc>
          <w:tcPr>
            <w:tcW w:w="1559" w:type="dxa"/>
          </w:tcPr>
          <w:p w:rsidR="009B22B0" w:rsidRPr="00936C73" w:rsidRDefault="009B22B0" w:rsidP="005A5C6D">
            <w:pPr>
              <w:tabs>
                <w:tab w:val="left" w:pos="0"/>
                <w:tab w:val="left" w:pos="709"/>
              </w:tabs>
              <w:ind w:firstLine="0"/>
              <w:jc w:val="right"/>
              <w:rPr>
                <w:rFonts w:ascii="Times New Roman" w:hAnsi="Times New Roman" w:cs="Times New Roman"/>
                <w:i/>
                <w:iCs/>
                <w:sz w:val="20"/>
                <w:szCs w:val="20"/>
                <w:lang w:val="uk-UA"/>
              </w:rPr>
            </w:pPr>
            <w:r w:rsidRPr="00936C73">
              <w:rPr>
                <w:rFonts w:ascii="Times New Roman" w:hAnsi="Times New Roman" w:cs="Times New Roman"/>
                <w:i/>
                <w:iCs/>
                <w:sz w:val="20"/>
                <w:szCs w:val="20"/>
                <w:lang w:val="uk-UA"/>
              </w:rPr>
              <w:t>1 910 000</w:t>
            </w:r>
          </w:p>
        </w:tc>
        <w:tc>
          <w:tcPr>
            <w:tcW w:w="1631" w:type="dxa"/>
          </w:tcPr>
          <w:p w:rsidR="009B22B0" w:rsidRPr="00936C73" w:rsidRDefault="009B22B0" w:rsidP="005A5C6D">
            <w:pPr>
              <w:tabs>
                <w:tab w:val="left" w:pos="0"/>
                <w:tab w:val="left" w:pos="709"/>
              </w:tabs>
              <w:ind w:firstLine="0"/>
              <w:jc w:val="right"/>
              <w:rPr>
                <w:rFonts w:ascii="Times New Roman" w:hAnsi="Times New Roman" w:cs="Times New Roman"/>
                <w:i/>
                <w:iCs/>
                <w:sz w:val="20"/>
                <w:szCs w:val="20"/>
                <w:lang w:val="uk-UA"/>
              </w:rPr>
            </w:pPr>
            <w:r w:rsidRPr="00936C73">
              <w:rPr>
                <w:rFonts w:ascii="Times New Roman" w:hAnsi="Times New Roman" w:cs="Times New Roman"/>
                <w:i/>
                <w:iCs/>
                <w:sz w:val="20"/>
                <w:szCs w:val="20"/>
                <w:lang w:val="uk-UA"/>
              </w:rPr>
              <w:t>896 662,05</w:t>
            </w:r>
          </w:p>
        </w:tc>
        <w:tc>
          <w:tcPr>
            <w:tcW w:w="1176" w:type="dxa"/>
          </w:tcPr>
          <w:p w:rsidR="009B22B0" w:rsidRPr="00936C73" w:rsidRDefault="009B22B0" w:rsidP="005A5C6D">
            <w:pPr>
              <w:tabs>
                <w:tab w:val="left" w:pos="0"/>
                <w:tab w:val="left" w:pos="709"/>
              </w:tabs>
              <w:ind w:firstLine="0"/>
              <w:jc w:val="right"/>
              <w:rPr>
                <w:rFonts w:ascii="Times New Roman" w:hAnsi="Times New Roman" w:cs="Times New Roman"/>
                <w:i/>
                <w:iCs/>
                <w:sz w:val="20"/>
                <w:szCs w:val="20"/>
                <w:lang w:val="uk-UA"/>
              </w:rPr>
            </w:pPr>
            <w:r w:rsidRPr="00936C73">
              <w:rPr>
                <w:rFonts w:ascii="Times New Roman" w:hAnsi="Times New Roman" w:cs="Times New Roman"/>
                <w:i/>
                <w:iCs/>
                <w:sz w:val="20"/>
                <w:szCs w:val="20"/>
                <w:lang w:val="uk-UA"/>
              </w:rPr>
              <w:t>+353 000</w:t>
            </w:r>
          </w:p>
        </w:tc>
      </w:tr>
      <w:tr w:rsidR="009B22B0" w:rsidRPr="00E82075" w:rsidTr="005A5C6D">
        <w:tc>
          <w:tcPr>
            <w:tcW w:w="4990" w:type="dxa"/>
          </w:tcPr>
          <w:p w:rsidR="009B22B0" w:rsidRPr="00936C73" w:rsidRDefault="009B22B0" w:rsidP="005A5C6D">
            <w:pPr>
              <w:tabs>
                <w:tab w:val="left" w:pos="0"/>
                <w:tab w:val="left" w:pos="709"/>
              </w:tabs>
              <w:ind w:firstLine="0"/>
              <w:jc w:val="both"/>
              <w:rPr>
                <w:rFonts w:ascii="Times New Roman" w:hAnsi="Times New Roman" w:cs="Times New Roman"/>
                <w:sz w:val="20"/>
                <w:szCs w:val="20"/>
                <w:lang w:val="uk-UA"/>
              </w:rPr>
            </w:pPr>
            <w:r w:rsidRPr="00936C73">
              <w:rPr>
                <w:rFonts w:ascii="Times New Roman" w:hAnsi="Times New Roman" w:cs="Times New Roman"/>
                <w:sz w:val="20"/>
                <w:szCs w:val="20"/>
                <w:lang w:val="uk-UA"/>
              </w:rPr>
              <w:t xml:space="preserve">Департамент міського господарства Одеської міської ради: </w:t>
            </w:r>
          </w:p>
        </w:tc>
        <w:tc>
          <w:tcPr>
            <w:tcW w:w="1559" w:type="dxa"/>
          </w:tcPr>
          <w:p w:rsidR="009B22B0" w:rsidRPr="00936C73" w:rsidRDefault="009B22B0" w:rsidP="005A5C6D">
            <w:pPr>
              <w:tabs>
                <w:tab w:val="left" w:pos="0"/>
                <w:tab w:val="left" w:pos="709"/>
              </w:tabs>
              <w:ind w:firstLine="0"/>
              <w:jc w:val="center"/>
              <w:rPr>
                <w:rFonts w:ascii="Times New Roman" w:hAnsi="Times New Roman" w:cs="Times New Roman"/>
                <w:sz w:val="20"/>
                <w:szCs w:val="20"/>
                <w:lang w:val="uk-UA"/>
              </w:rPr>
            </w:pPr>
            <w:r w:rsidRPr="00936C73">
              <w:rPr>
                <w:rFonts w:ascii="Times New Roman" w:hAnsi="Times New Roman" w:cs="Times New Roman"/>
                <w:sz w:val="20"/>
                <w:szCs w:val="20"/>
                <w:lang w:val="uk-UA"/>
              </w:rPr>
              <w:t>3 280 000</w:t>
            </w:r>
          </w:p>
        </w:tc>
        <w:tc>
          <w:tcPr>
            <w:tcW w:w="1631" w:type="dxa"/>
          </w:tcPr>
          <w:p w:rsidR="009B22B0" w:rsidRPr="00936C73" w:rsidRDefault="009B22B0" w:rsidP="005A5C6D">
            <w:pPr>
              <w:tabs>
                <w:tab w:val="left" w:pos="0"/>
                <w:tab w:val="left" w:pos="709"/>
              </w:tabs>
              <w:ind w:firstLine="0"/>
              <w:jc w:val="center"/>
              <w:rPr>
                <w:rFonts w:ascii="Times New Roman" w:hAnsi="Times New Roman" w:cs="Times New Roman"/>
                <w:sz w:val="20"/>
                <w:szCs w:val="20"/>
                <w:lang w:val="uk-UA"/>
              </w:rPr>
            </w:pPr>
            <w:r w:rsidRPr="00936C73">
              <w:rPr>
                <w:rFonts w:ascii="Times New Roman" w:hAnsi="Times New Roman" w:cs="Times New Roman"/>
                <w:sz w:val="20"/>
                <w:szCs w:val="20"/>
                <w:lang w:val="uk-UA"/>
              </w:rPr>
              <w:t>0</w:t>
            </w:r>
          </w:p>
        </w:tc>
        <w:tc>
          <w:tcPr>
            <w:tcW w:w="1176" w:type="dxa"/>
          </w:tcPr>
          <w:p w:rsidR="009B22B0" w:rsidRPr="00936C73" w:rsidRDefault="009B22B0" w:rsidP="005A5C6D">
            <w:pPr>
              <w:tabs>
                <w:tab w:val="left" w:pos="0"/>
                <w:tab w:val="left" w:pos="709"/>
              </w:tabs>
              <w:ind w:firstLine="0"/>
              <w:jc w:val="center"/>
              <w:rPr>
                <w:rFonts w:ascii="Times New Roman" w:hAnsi="Times New Roman" w:cs="Times New Roman"/>
                <w:sz w:val="20"/>
                <w:szCs w:val="20"/>
                <w:lang w:val="uk-UA"/>
              </w:rPr>
            </w:pPr>
            <w:r w:rsidRPr="00936C73">
              <w:rPr>
                <w:rFonts w:ascii="Times New Roman" w:hAnsi="Times New Roman" w:cs="Times New Roman"/>
                <w:sz w:val="20"/>
                <w:szCs w:val="20"/>
                <w:lang w:val="uk-UA"/>
              </w:rPr>
              <w:t>+33 000</w:t>
            </w:r>
          </w:p>
        </w:tc>
      </w:tr>
      <w:tr w:rsidR="009B22B0" w:rsidRPr="00E82075" w:rsidTr="005A5C6D">
        <w:tc>
          <w:tcPr>
            <w:tcW w:w="4990" w:type="dxa"/>
          </w:tcPr>
          <w:p w:rsidR="009B22B0" w:rsidRPr="00936C73" w:rsidRDefault="009B22B0" w:rsidP="005A5C6D">
            <w:pPr>
              <w:tabs>
                <w:tab w:val="left" w:pos="0"/>
                <w:tab w:val="left" w:pos="709"/>
              </w:tabs>
              <w:ind w:firstLine="0"/>
              <w:jc w:val="right"/>
              <w:rPr>
                <w:rFonts w:ascii="Times New Roman" w:hAnsi="Times New Roman" w:cs="Times New Roman"/>
                <w:i/>
                <w:iCs/>
                <w:sz w:val="20"/>
                <w:szCs w:val="20"/>
                <w:lang w:val="uk-UA"/>
              </w:rPr>
            </w:pPr>
            <w:r w:rsidRPr="00936C73">
              <w:rPr>
                <w:rFonts w:ascii="Times New Roman" w:hAnsi="Times New Roman" w:cs="Times New Roman"/>
                <w:i/>
                <w:iCs/>
                <w:sz w:val="20"/>
                <w:szCs w:val="20"/>
                <w:lang w:val="uk-UA"/>
              </w:rPr>
              <w:t>видатки споживання</w:t>
            </w:r>
          </w:p>
        </w:tc>
        <w:tc>
          <w:tcPr>
            <w:tcW w:w="1559" w:type="dxa"/>
          </w:tcPr>
          <w:p w:rsidR="009B22B0" w:rsidRPr="00936C73" w:rsidRDefault="009B22B0" w:rsidP="005A5C6D">
            <w:pPr>
              <w:tabs>
                <w:tab w:val="left" w:pos="0"/>
                <w:tab w:val="left" w:pos="709"/>
              </w:tabs>
              <w:ind w:firstLine="0"/>
              <w:jc w:val="right"/>
              <w:rPr>
                <w:rFonts w:ascii="Times New Roman" w:hAnsi="Times New Roman" w:cs="Times New Roman"/>
                <w:i/>
                <w:iCs/>
                <w:sz w:val="20"/>
                <w:szCs w:val="20"/>
                <w:lang w:val="uk-UA"/>
              </w:rPr>
            </w:pPr>
            <w:r w:rsidRPr="00936C73">
              <w:rPr>
                <w:rFonts w:ascii="Times New Roman" w:hAnsi="Times New Roman" w:cs="Times New Roman"/>
                <w:i/>
                <w:iCs/>
                <w:sz w:val="20"/>
                <w:szCs w:val="20"/>
                <w:lang w:val="uk-UA"/>
              </w:rPr>
              <w:t>0</w:t>
            </w:r>
          </w:p>
        </w:tc>
        <w:tc>
          <w:tcPr>
            <w:tcW w:w="1631" w:type="dxa"/>
          </w:tcPr>
          <w:p w:rsidR="009B22B0" w:rsidRPr="00936C73" w:rsidRDefault="009B22B0" w:rsidP="005A5C6D">
            <w:pPr>
              <w:tabs>
                <w:tab w:val="left" w:pos="0"/>
                <w:tab w:val="left" w:pos="709"/>
              </w:tabs>
              <w:ind w:firstLine="0"/>
              <w:jc w:val="right"/>
              <w:rPr>
                <w:rFonts w:ascii="Times New Roman" w:hAnsi="Times New Roman" w:cs="Times New Roman"/>
                <w:i/>
                <w:iCs/>
                <w:sz w:val="20"/>
                <w:szCs w:val="20"/>
                <w:lang w:val="uk-UA"/>
              </w:rPr>
            </w:pPr>
            <w:r w:rsidRPr="00936C73">
              <w:rPr>
                <w:rFonts w:ascii="Times New Roman" w:hAnsi="Times New Roman" w:cs="Times New Roman"/>
                <w:i/>
                <w:iCs/>
                <w:sz w:val="20"/>
                <w:szCs w:val="20"/>
                <w:lang w:val="uk-UA"/>
              </w:rPr>
              <w:t>0</w:t>
            </w:r>
          </w:p>
        </w:tc>
        <w:tc>
          <w:tcPr>
            <w:tcW w:w="1176" w:type="dxa"/>
          </w:tcPr>
          <w:p w:rsidR="009B22B0" w:rsidRPr="00936C73" w:rsidRDefault="009B22B0" w:rsidP="005A5C6D">
            <w:pPr>
              <w:tabs>
                <w:tab w:val="left" w:pos="0"/>
                <w:tab w:val="left" w:pos="709"/>
              </w:tabs>
              <w:ind w:firstLine="0"/>
              <w:jc w:val="right"/>
              <w:rPr>
                <w:rFonts w:ascii="Times New Roman" w:hAnsi="Times New Roman" w:cs="Times New Roman"/>
                <w:i/>
                <w:iCs/>
                <w:sz w:val="20"/>
                <w:szCs w:val="20"/>
                <w:lang w:val="uk-UA"/>
              </w:rPr>
            </w:pPr>
            <w:r w:rsidRPr="00936C73">
              <w:rPr>
                <w:rFonts w:ascii="Times New Roman" w:hAnsi="Times New Roman" w:cs="Times New Roman"/>
                <w:i/>
                <w:iCs/>
                <w:sz w:val="20"/>
                <w:szCs w:val="20"/>
                <w:lang w:val="uk-UA"/>
              </w:rPr>
              <w:t>+33 000</w:t>
            </w:r>
          </w:p>
        </w:tc>
      </w:tr>
      <w:tr w:rsidR="009B22B0" w:rsidRPr="00E82075" w:rsidTr="005A5C6D">
        <w:tc>
          <w:tcPr>
            <w:tcW w:w="4990" w:type="dxa"/>
          </w:tcPr>
          <w:p w:rsidR="009B22B0" w:rsidRPr="00936C73" w:rsidRDefault="009B22B0" w:rsidP="005A5C6D">
            <w:pPr>
              <w:tabs>
                <w:tab w:val="left" w:pos="0"/>
                <w:tab w:val="left" w:pos="709"/>
              </w:tabs>
              <w:ind w:firstLine="0"/>
              <w:jc w:val="right"/>
              <w:rPr>
                <w:rFonts w:ascii="Times New Roman" w:hAnsi="Times New Roman" w:cs="Times New Roman"/>
                <w:i/>
                <w:iCs/>
                <w:sz w:val="20"/>
                <w:szCs w:val="20"/>
                <w:lang w:val="uk-UA"/>
              </w:rPr>
            </w:pPr>
            <w:r w:rsidRPr="00936C73">
              <w:rPr>
                <w:rFonts w:ascii="Times New Roman" w:hAnsi="Times New Roman" w:cs="Times New Roman"/>
                <w:i/>
                <w:iCs/>
                <w:sz w:val="20"/>
                <w:szCs w:val="20"/>
                <w:lang w:val="uk-UA"/>
              </w:rPr>
              <w:t>видатки розвитку</w:t>
            </w:r>
          </w:p>
        </w:tc>
        <w:tc>
          <w:tcPr>
            <w:tcW w:w="1559" w:type="dxa"/>
          </w:tcPr>
          <w:p w:rsidR="009B22B0" w:rsidRPr="00936C73" w:rsidRDefault="009B22B0" w:rsidP="005A5C6D">
            <w:pPr>
              <w:tabs>
                <w:tab w:val="left" w:pos="0"/>
                <w:tab w:val="left" w:pos="709"/>
              </w:tabs>
              <w:ind w:firstLine="0"/>
              <w:jc w:val="right"/>
              <w:rPr>
                <w:rFonts w:ascii="Times New Roman" w:hAnsi="Times New Roman" w:cs="Times New Roman"/>
                <w:i/>
                <w:iCs/>
                <w:sz w:val="20"/>
                <w:szCs w:val="20"/>
                <w:lang w:val="uk-UA"/>
              </w:rPr>
            </w:pPr>
            <w:r w:rsidRPr="00936C73">
              <w:rPr>
                <w:rFonts w:ascii="Times New Roman" w:hAnsi="Times New Roman" w:cs="Times New Roman"/>
                <w:i/>
                <w:iCs/>
                <w:sz w:val="20"/>
                <w:szCs w:val="20"/>
                <w:lang w:val="uk-UA"/>
              </w:rPr>
              <w:t>3 280 000</w:t>
            </w:r>
          </w:p>
        </w:tc>
        <w:tc>
          <w:tcPr>
            <w:tcW w:w="1631" w:type="dxa"/>
          </w:tcPr>
          <w:p w:rsidR="009B22B0" w:rsidRPr="00936C73" w:rsidRDefault="009B22B0" w:rsidP="005A5C6D">
            <w:pPr>
              <w:tabs>
                <w:tab w:val="left" w:pos="0"/>
                <w:tab w:val="left" w:pos="709"/>
              </w:tabs>
              <w:ind w:firstLine="0"/>
              <w:jc w:val="right"/>
              <w:rPr>
                <w:rFonts w:ascii="Times New Roman" w:hAnsi="Times New Roman" w:cs="Times New Roman"/>
                <w:i/>
                <w:iCs/>
                <w:sz w:val="20"/>
                <w:szCs w:val="20"/>
                <w:lang w:val="uk-UA"/>
              </w:rPr>
            </w:pPr>
            <w:r w:rsidRPr="00936C73">
              <w:rPr>
                <w:rFonts w:ascii="Times New Roman" w:hAnsi="Times New Roman" w:cs="Times New Roman"/>
                <w:i/>
                <w:iCs/>
                <w:sz w:val="20"/>
                <w:szCs w:val="20"/>
                <w:lang w:val="uk-UA"/>
              </w:rPr>
              <w:t>0</w:t>
            </w:r>
          </w:p>
        </w:tc>
        <w:tc>
          <w:tcPr>
            <w:tcW w:w="1176" w:type="dxa"/>
          </w:tcPr>
          <w:p w:rsidR="009B22B0" w:rsidRPr="00936C73" w:rsidRDefault="009B22B0" w:rsidP="005A5C6D">
            <w:pPr>
              <w:tabs>
                <w:tab w:val="left" w:pos="0"/>
                <w:tab w:val="left" w:pos="709"/>
              </w:tabs>
              <w:ind w:firstLine="0"/>
              <w:jc w:val="right"/>
              <w:rPr>
                <w:rFonts w:ascii="Times New Roman" w:hAnsi="Times New Roman" w:cs="Times New Roman"/>
                <w:i/>
                <w:iCs/>
                <w:sz w:val="20"/>
                <w:szCs w:val="20"/>
                <w:lang w:val="uk-UA"/>
              </w:rPr>
            </w:pPr>
            <w:r w:rsidRPr="00936C73">
              <w:rPr>
                <w:rFonts w:ascii="Times New Roman" w:hAnsi="Times New Roman" w:cs="Times New Roman"/>
                <w:i/>
                <w:iCs/>
                <w:sz w:val="20"/>
                <w:szCs w:val="20"/>
                <w:lang w:val="uk-UA"/>
              </w:rPr>
              <w:t>0</w:t>
            </w:r>
          </w:p>
        </w:tc>
      </w:tr>
      <w:tr w:rsidR="009B22B0" w:rsidRPr="00E82075" w:rsidTr="005A5C6D">
        <w:tc>
          <w:tcPr>
            <w:tcW w:w="4990" w:type="dxa"/>
          </w:tcPr>
          <w:p w:rsidR="009B22B0" w:rsidRPr="00936C73" w:rsidRDefault="009B22B0" w:rsidP="005A5C6D">
            <w:pPr>
              <w:tabs>
                <w:tab w:val="left" w:pos="0"/>
                <w:tab w:val="left" w:pos="709"/>
              </w:tabs>
              <w:ind w:firstLine="0"/>
              <w:jc w:val="center"/>
              <w:rPr>
                <w:rFonts w:ascii="Times New Roman" w:hAnsi="Times New Roman" w:cs="Times New Roman"/>
                <w:b/>
                <w:bCs/>
                <w:sz w:val="20"/>
                <w:szCs w:val="20"/>
                <w:lang w:val="uk-UA"/>
              </w:rPr>
            </w:pPr>
            <w:r w:rsidRPr="00936C73">
              <w:rPr>
                <w:rFonts w:ascii="Times New Roman" w:hAnsi="Times New Roman" w:cs="Times New Roman"/>
                <w:b/>
                <w:bCs/>
                <w:sz w:val="20"/>
                <w:szCs w:val="20"/>
                <w:lang w:val="uk-UA"/>
              </w:rPr>
              <w:t>Разом</w:t>
            </w:r>
          </w:p>
        </w:tc>
        <w:tc>
          <w:tcPr>
            <w:tcW w:w="1559" w:type="dxa"/>
          </w:tcPr>
          <w:p w:rsidR="009B22B0" w:rsidRPr="00936C73" w:rsidRDefault="009B22B0" w:rsidP="005A5C6D">
            <w:pPr>
              <w:tabs>
                <w:tab w:val="left" w:pos="0"/>
                <w:tab w:val="left" w:pos="709"/>
              </w:tabs>
              <w:ind w:firstLine="0"/>
              <w:jc w:val="center"/>
              <w:rPr>
                <w:rFonts w:ascii="Times New Roman" w:hAnsi="Times New Roman" w:cs="Times New Roman"/>
                <w:b/>
                <w:bCs/>
                <w:sz w:val="20"/>
                <w:szCs w:val="20"/>
                <w:lang w:val="uk-UA"/>
              </w:rPr>
            </w:pPr>
            <w:r w:rsidRPr="00936C73">
              <w:rPr>
                <w:rFonts w:ascii="Times New Roman" w:hAnsi="Times New Roman" w:cs="Times New Roman"/>
                <w:b/>
                <w:bCs/>
                <w:sz w:val="20"/>
                <w:szCs w:val="20"/>
                <w:lang w:val="uk-UA"/>
              </w:rPr>
              <w:t>7 800 000</w:t>
            </w:r>
          </w:p>
        </w:tc>
        <w:tc>
          <w:tcPr>
            <w:tcW w:w="1631" w:type="dxa"/>
          </w:tcPr>
          <w:p w:rsidR="009B22B0" w:rsidRPr="00936C73" w:rsidRDefault="009B22B0" w:rsidP="005A5C6D">
            <w:pPr>
              <w:tabs>
                <w:tab w:val="left" w:pos="0"/>
                <w:tab w:val="left" w:pos="709"/>
              </w:tabs>
              <w:ind w:firstLine="0"/>
              <w:jc w:val="center"/>
              <w:rPr>
                <w:rFonts w:ascii="Times New Roman" w:hAnsi="Times New Roman" w:cs="Times New Roman"/>
                <w:b/>
                <w:bCs/>
                <w:sz w:val="20"/>
                <w:szCs w:val="20"/>
                <w:lang w:val="uk-UA"/>
              </w:rPr>
            </w:pPr>
            <w:r w:rsidRPr="00936C73">
              <w:rPr>
                <w:rFonts w:ascii="Times New Roman" w:hAnsi="Times New Roman" w:cs="Times New Roman"/>
                <w:b/>
                <w:bCs/>
                <w:sz w:val="20"/>
                <w:szCs w:val="20"/>
                <w:lang w:val="uk-UA"/>
              </w:rPr>
              <w:t>2 761 360,75</w:t>
            </w:r>
          </w:p>
        </w:tc>
        <w:tc>
          <w:tcPr>
            <w:tcW w:w="1176" w:type="dxa"/>
          </w:tcPr>
          <w:p w:rsidR="009B22B0" w:rsidRPr="00936C73" w:rsidRDefault="009B22B0" w:rsidP="005A5C6D">
            <w:pPr>
              <w:pStyle w:val="a6"/>
              <w:tabs>
                <w:tab w:val="left" w:pos="0"/>
                <w:tab w:val="left" w:pos="709"/>
              </w:tabs>
              <w:ind w:left="0" w:firstLine="0"/>
              <w:rPr>
                <w:rFonts w:ascii="Times New Roman" w:hAnsi="Times New Roman" w:cs="Times New Roman"/>
                <w:b/>
                <w:bCs/>
                <w:sz w:val="20"/>
                <w:szCs w:val="20"/>
                <w:lang w:val="uk-UA"/>
              </w:rPr>
            </w:pPr>
            <w:r w:rsidRPr="00936C73">
              <w:rPr>
                <w:rFonts w:ascii="Times New Roman" w:hAnsi="Times New Roman" w:cs="Times New Roman"/>
                <w:b/>
                <w:bCs/>
                <w:sz w:val="20"/>
                <w:szCs w:val="20"/>
                <w:lang w:val="uk-UA"/>
              </w:rPr>
              <w:t>0</w:t>
            </w:r>
          </w:p>
        </w:tc>
      </w:tr>
    </w:tbl>
    <w:p w:rsidR="009B22B0" w:rsidRPr="00E82075" w:rsidRDefault="009B22B0" w:rsidP="009B22B0">
      <w:pPr>
        <w:ind w:firstLine="567"/>
        <w:jc w:val="both"/>
        <w:rPr>
          <w:rFonts w:ascii="Times New Roman" w:eastAsiaTheme="minorHAnsi" w:hAnsi="Times New Roman" w:cs="Times New Roman"/>
          <w:lang w:val="uk-UA" w:eastAsia="en-US"/>
        </w:rPr>
      </w:pPr>
      <w:r w:rsidRPr="00E82075">
        <w:rPr>
          <w:rFonts w:ascii="Times New Roman" w:eastAsiaTheme="minorHAnsi" w:hAnsi="Times New Roman" w:cs="Times New Roman"/>
          <w:lang w:val="uk-UA" w:eastAsia="en-US"/>
        </w:rPr>
        <w:t>Вказані видатки будуть здійснюватися в межах реалізації заходів Міської цільової програми охорони і поліпшення стану навколишнього природного середовища м. Одеси на 2022-2027 роки, зміни до якої будуть внесені на чергову сесію Одеської міської ради.</w:t>
      </w:r>
    </w:p>
    <w:p w:rsidR="009B22B0" w:rsidRPr="00E82075" w:rsidRDefault="009B22B0" w:rsidP="009B22B0">
      <w:pPr>
        <w:pStyle w:val="a4"/>
        <w:ind w:firstLine="567"/>
        <w:jc w:val="both"/>
        <w:rPr>
          <w:lang w:val="uk-UA"/>
        </w:rPr>
      </w:pPr>
      <w:r w:rsidRPr="00E82075">
        <w:rPr>
          <w:lang w:val="uk-UA"/>
        </w:rPr>
        <w:t>6. Департаментом транспорту, зв’язку та організації дорожнього руху Одеської міської ради надані пропозиції (</w:t>
      </w:r>
      <w:r w:rsidRPr="00E82075">
        <w:rPr>
          <w:i/>
          <w:iCs/>
          <w:lang w:val="uk-UA"/>
        </w:rPr>
        <w:t>копія листа додається</w:t>
      </w:r>
      <w:r w:rsidRPr="00E82075">
        <w:rPr>
          <w:lang w:val="uk-UA"/>
        </w:rPr>
        <w:t>) щодо наступного перерозподілу бюджетних призначень за КПКВКМБ 1910160 «Керівництво і управління у відповідній сфері у містах (місті Києві), селищах, селах, об`єднаних територіальних громадах»:</w:t>
      </w:r>
    </w:p>
    <w:p w:rsidR="009B22B0" w:rsidRPr="00E82075" w:rsidRDefault="009B22B0" w:rsidP="009B22B0">
      <w:pPr>
        <w:pStyle w:val="a4"/>
        <w:numPr>
          <w:ilvl w:val="0"/>
          <w:numId w:val="6"/>
        </w:numPr>
        <w:ind w:left="0" w:firstLine="567"/>
        <w:jc w:val="both"/>
        <w:rPr>
          <w:lang w:val="uk-UA"/>
        </w:rPr>
      </w:pPr>
      <w:r w:rsidRPr="00E82075">
        <w:rPr>
          <w:lang w:val="uk-UA"/>
        </w:rPr>
        <w:t>зменшити бюджетні призначення загальному фонду (</w:t>
      </w:r>
      <w:r w:rsidRPr="00E82075">
        <w:rPr>
          <w:i/>
          <w:iCs/>
          <w:lang w:val="uk-UA"/>
        </w:rPr>
        <w:t>видатки споживання</w:t>
      </w:r>
      <w:r w:rsidRPr="00E82075">
        <w:rPr>
          <w:lang w:val="uk-UA"/>
        </w:rPr>
        <w:t xml:space="preserve">) на суму 50 000 </w:t>
      </w:r>
      <w:proofErr w:type="spellStart"/>
      <w:r w:rsidRPr="00E82075">
        <w:rPr>
          <w:lang w:val="uk-UA"/>
        </w:rPr>
        <w:t>грн</w:t>
      </w:r>
      <w:proofErr w:type="spellEnd"/>
      <w:r w:rsidRPr="00E82075">
        <w:rPr>
          <w:lang w:val="uk-UA"/>
        </w:rPr>
        <w:t>;</w:t>
      </w:r>
    </w:p>
    <w:p w:rsidR="009B22B0" w:rsidRPr="00E82075" w:rsidRDefault="009B22B0" w:rsidP="009B22B0">
      <w:pPr>
        <w:pStyle w:val="a4"/>
        <w:numPr>
          <w:ilvl w:val="0"/>
          <w:numId w:val="6"/>
        </w:numPr>
        <w:ind w:left="0" w:firstLine="567"/>
        <w:jc w:val="both"/>
        <w:rPr>
          <w:lang w:val="uk-UA"/>
        </w:rPr>
      </w:pPr>
      <w:r w:rsidRPr="00E82075">
        <w:rPr>
          <w:lang w:val="uk-UA"/>
        </w:rPr>
        <w:t>збільшити бюджетні призначення спеціального фонду (бюджету розвитку) (</w:t>
      </w:r>
      <w:r w:rsidRPr="00E82075">
        <w:rPr>
          <w:i/>
          <w:iCs/>
          <w:lang w:val="uk-UA"/>
        </w:rPr>
        <w:t>найменування видатків бюджету розвитку: «Придбання обладнання і предметів довгострокового користування (акумуляторна батарея)»</w:t>
      </w:r>
      <w:r w:rsidRPr="00E82075">
        <w:rPr>
          <w:lang w:val="uk-UA"/>
        </w:rPr>
        <w:t>) на суму 50 000 грн.</w:t>
      </w:r>
    </w:p>
    <w:p w:rsidR="009B22B0" w:rsidRPr="00E82075" w:rsidRDefault="009B22B0" w:rsidP="009B22B0">
      <w:pPr>
        <w:pStyle w:val="a4"/>
        <w:ind w:firstLine="567"/>
        <w:jc w:val="both"/>
        <w:rPr>
          <w:lang w:val="uk-UA"/>
        </w:rPr>
      </w:pPr>
      <w:r w:rsidRPr="00E82075">
        <w:rPr>
          <w:lang w:val="uk-UA"/>
        </w:rPr>
        <w:t>Перерозподіл бюджетних призначень здійснено в межах коштів, передбачених на реалізацію п. 3.4. заходів Міської цільової програми «Безпека дорожнього руху в місті Одесі» на 2020-2024 роки для організації роботи програмного забезпечення інспекторів з паркування в умовах частих перебоїв електропостачання.</w:t>
      </w:r>
    </w:p>
    <w:p w:rsidR="009B22B0" w:rsidRPr="00E82075" w:rsidRDefault="009B22B0" w:rsidP="009B22B0">
      <w:pPr>
        <w:pStyle w:val="a6"/>
        <w:numPr>
          <w:ilvl w:val="0"/>
          <w:numId w:val="7"/>
        </w:numPr>
        <w:tabs>
          <w:tab w:val="left" w:pos="851"/>
        </w:tabs>
        <w:suppressAutoHyphens w:val="0"/>
        <w:autoSpaceDN/>
        <w:ind w:left="0" w:firstLine="567"/>
        <w:jc w:val="both"/>
        <w:textAlignment w:val="auto"/>
        <w:rPr>
          <w:rFonts w:ascii="Times New Roman" w:eastAsiaTheme="minorHAnsi" w:hAnsi="Times New Roman" w:cs="Times New Roman"/>
          <w:bCs/>
          <w:iCs/>
          <w:szCs w:val="24"/>
          <w:lang w:val="uk-UA" w:eastAsia="en-US"/>
        </w:rPr>
      </w:pPr>
      <w:r w:rsidRPr="00E82075">
        <w:rPr>
          <w:rFonts w:ascii="Times New Roman" w:eastAsiaTheme="minorHAnsi" w:hAnsi="Times New Roman" w:cs="Times New Roman"/>
          <w:bCs/>
          <w:iCs/>
          <w:szCs w:val="24"/>
          <w:lang w:val="uk-UA" w:eastAsia="en-US"/>
        </w:rPr>
        <w:t>Департаментом муніципальної безпеки Одеської міської ради надані пропозиції (</w:t>
      </w:r>
      <w:r w:rsidRPr="00E82075">
        <w:rPr>
          <w:rFonts w:ascii="Times New Roman" w:eastAsiaTheme="minorHAnsi" w:hAnsi="Times New Roman" w:cs="Times New Roman"/>
          <w:bCs/>
          <w:i/>
          <w:szCs w:val="24"/>
          <w:lang w:val="uk-UA" w:eastAsia="en-US"/>
        </w:rPr>
        <w:t>копії листів додаються</w:t>
      </w:r>
      <w:r w:rsidRPr="00E82075">
        <w:rPr>
          <w:rFonts w:ascii="Times New Roman" w:eastAsiaTheme="minorHAnsi" w:hAnsi="Times New Roman" w:cs="Times New Roman"/>
          <w:bCs/>
          <w:iCs/>
          <w:szCs w:val="24"/>
          <w:lang w:val="uk-UA" w:eastAsia="en-US"/>
        </w:rPr>
        <w:t>) щодо:</w:t>
      </w:r>
    </w:p>
    <w:p w:rsidR="009B22B0" w:rsidRPr="00E82075" w:rsidRDefault="009B22B0" w:rsidP="009B22B0">
      <w:pPr>
        <w:pStyle w:val="a4"/>
        <w:ind w:firstLine="567"/>
        <w:jc w:val="both"/>
        <w:rPr>
          <w:lang w:val="uk-UA"/>
        </w:rPr>
      </w:pPr>
      <w:r w:rsidRPr="00E82075">
        <w:rPr>
          <w:lang w:val="uk-UA"/>
        </w:rPr>
        <w:t>7.1. наступного перерозподілу бюджетних призначень загального фонду за КПКВКМБ 2218230 «Інші заходи громадського порядку та безпеки» по КУ «Центр – 077»:</w:t>
      </w:r>
    </w:p>
    <w:p w:rsidR="009B22B0" w:rsidRPr="00E82075" w:rsidRDefault="009B22B0" w:rsidP="009B22B0">
      <w:pPr>
        <w:pStyle w:val="2"/>
        <w:numPr>
          <w:ilvl w:val="0"/>
          <w:numId w:val="6"/>
        </w:numPr>
        <w:shd w:val="clear" w:color="auto" w:fill="FFFFFF"/>
        <w:tabs>
          <w:tab w:val="left" w:pos="709"/>
          <w:tab w:val="left" w:pos="1276"/>
        </w:tabs>
        <w:spacing w:before="0" w:beforeAutospacing="0" w:after="0" w:afterAutospacing="0"/>
        <w:ind w:left="0" w:firstLine="567"/>
        <w:jc w:val="both"/>
        <w:rPr>
          <w:rFonts w:ascii="Times New Roman" w:hAnsi="Times New Roman"/>
          <w:b w:val="0"/>
          <w:bCs w:val="0"/>
          <w:sz w:val="24"/>
          <w:szCs w:val="24"/>
          <w:lang w:val="uk-UA"/>
        </w:rPr>
      </w:pPr>
      <w:r w:rsidRPr="00E82075">
        <w:rPr>
          <w:rFonts w:ascii="Times New Roman" w:eastAsiaTheme="minorHAnsi" w:hAnsi="Times New Roman"/>
          <w:b w:val="0"/>
          <w:bCs w:val="0"/>
          <w:sz w:val="24"/>
          <w:szCs w:val="24"/>
          <w:lang w:val="uk-UA" w:eastAsia="en-US"/>
        </w:rPr>
        <w:t xml:space="preserve">зменшити бюджетні призначення на оплату праці у сумі 100 000 </w:t>
      </w:r>
      <w:proofErr w:type="spellStart"/>
      <w:r w:rsidRPr="00E82075">
        <w:rPr>
          <w:rFonts w:ascii="Times New Roman" w:eastAsiaTheme="minorHAnsi" w:hAnsi="Times New Roman"/>
          <w:b w:val="0"/>
          <w:bCs w:val="0"/>
          <w:sz w:val="24"/>
          <w:szCs w:val="24"/>
          <w:lang w:val="uk-UA" w:eastAsia="en-US"/>
        </w:rPr>
        <w:t>грн</w:t>
      </w:r>
      <w:proofErr w:type="spellEnd"/>
      <w:r w:rsidRPr="00E82075">
        <w:rPr>
          <w:rFonts w:ascii="Times New Roman" w:eastAsiaTheme="minorHAnsi" w:hAnsi="Times New Roman"/>
          <w:b w:val="0"/>
          <w:bCs w:val="0"/>
          <w:sz w:val="24"/>
          <w:szCs w:val="24"/>
          <w:lang w:val="uk-UA" w:eastAsia="en-US"/>
        </w:rPr>
        <w:t xml:space="preserve"> (економія виникла у зв’язку з відтермінуванням підвищення посадових окладів працівників, відповідно до постанови Кабінету Міністрів України від 30.08.2002 № 1298 «Про оплату праці працівників на основі Єдиної</w:t>
      </w:r>
      <w:r w:rsidRPr="00E82075">
        <w:rPr>
          <w:rFonts w:ascii="Times New Roman" w:hAnsi="Times New Roman"/>
          <w:b w:val="0"/>
          <w:bCs w:val="0"/>
          <w:color w:val="293A55"/>
          <w:sz w:val="24"/>
          <w:szCs w:val="24"/>
          <w:lang w:val="uk-UA"/>
        </w:rPr>
        <w:t xml:space="preserve"> </w:t>
      </w:r>
      <w:r w:rsidRPr="00E82075">
        <w:rPr>
          <w:rFonts w:ascii="Times New Roman" w:eastAsiaTheme="minorHAnsi" w:hAnsi="Times New Roman"/>
          <w:b w:val="0"/>
          <w:bCs w:val="0"/>
          <w:sz w:val="24"/>
          <w:szCs w:val="24"/>
          <w:lang w:val="uk-UA" w:eastAsia="en-US"/>
        </w:rPr>
        <w:t>тарифної сітки розрядів і коефіцієнтів з оплати праці працівників установ, закладів та організацій окремих галузей бюджетної сфери»)</w:t>
      </w:r>
      <w:r w:rsidRPr="00E82075">
        <w:rPr>
          <w:rFonts w:ascii="Times New Roman" w:hAnsi="Times New Roman"/>
          <w:b w:val="0"/>
          <w:bCs w:val="0"/>
          <w:sz w:val="24"/>
          <w:szCs w:val="24"/>
          <w:lang w:val="uk-UA"/>
        </w:rPr>
        <w:t>;</w:t>
      </w:r>
    </w:p>
    <w:p w:rsidR="009B22B0" w:rsidRPr="00E82075" w:rsidRDefault="009B22B0" w:rsidP="009B22B0">
      <w:pPr>
        <w:pStyle w:val="a4"/>
        <w:numPr>
          <w:ilvl w:val="0"/>
          <w:numId w:val="6"/>
        </w:numPr>
        <w:tabs>
          <w:tab w:val="left" w:pos="709"/>
          <w:tab w:val="left" w:pos="1134"/>
        </w:tabs>
        <w:ind w:left="0" w:firstLine="567"/>
        <w:jc w:val="both"/>
        <w:rPr>
          <w:lang w:val="uk-UA"/>
        </w:rPr>
      </w:pPr>
      <w:r w:rsidRPr="00E82075">
        <w:rPr>
          <w:lang w:val="uk-UA"/>
        </w:rPr>
        <w:t xml:space="preserve">збільшити бюджетні призначення на оплату </w:t>
      </w:r>
      <w:r w:rsidRPr="00E82075">
        <w:rPr>
          <w:color w:val="333333"/>
          <w:shd w:val="clear" w:color="auto" w:fill="FFFFFF"/>
          <w:lang w:val="uk-UA"/>
        </w:rPr>
        <w:t>електроенергії</w:t>
      </w:r>
      <w:r w:rsidRPr="00E82075">
        <w:rPr>
          <w:lang w:val="uk-UA"/>
        </w:rPr>
        <w:t xml:space="preserve"> у сумі  100 000 грн.</w:t>
      </w:r>
    </w:p>
    <w:p w:rsidR="009B22B0" w:rsidRPr="00E82075" w:rsidRDefault="009B22B0" w:rsidP="009B22B0">
      <w:pPr>
        <w:pStyle w:val="a4"/>
        <w:ind w:firstLine="567"/>
        <w:jc w:val="both"/>
        <w:rPr>
          <w:lang w:val="uk-UA"/>
        </w:rPr>
      </w:pPr>
      <w:r w:rsidRPr="00E82075">
        <w:rPr>
          <w:lang w:val="uk-UA"/>
        </w:rPr>
        <w:t>Перерозподіл бюджетних призначень здійснено в межах коштів, передбачених на реалізацію заходів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2022-2026 роки.</w:t>
      </w:r>
    </w:p>
    <w:p w:rsidR="009B22B0" w:rsidRPr="00E82075" w:rsidRDefault="009B22B0" w:rsidP="009B22B0">
      <w:pPr>
        <w:pStyle w:val="a6"/>
        <w:tabs>
          <w:tab w:val="left" w:pos="1134"/>
        </w:tabs>
        <w:ind w:left="0" w:firstLine="567"/>
        <w:jc w:val="both"/>
        <w:rPr>
          <w:rFonts w:ascii="Times New Roman" w:hAnsi="Times New Roman" w:cs="Times New Roman"/>
          <w:iCs/>
          <w:szCs w:val="24"/>
          <w:lang w:val="uk-UA"/>
        </w:rPr>
      </w:pPr>
      <w:r w:rsidRPr="00E82075">
        <w:rPr>
          <w:rFonts w:ascii="Times New Roman" w:eastAsiaTheme="minorHAnsi" w:hAnsi="Times New Roman" w:cs="Times New Roman"/>
          <w:bCs/>
          <w:iCs/>
          <w:szCs w:val="24"/>
          <w:lang w:val="uk-UA" w:eastAsia="en-US"/>
        </w:rPr>
        <w:t xml:space="preserve">7.2. зміни найменування витрат бюджету розвитку за КПКВКМБ 2219800 </w:t>
      </w:r>
      <w:r w:rsidRPr="00E82075">
        <w:rPr>
          <w:rFonts w:ascii="Times New Roman" w:hAnsi="Times New Roman" w:cs="Times New Roman"/>
          <w:iCs/>
          <w:szCs w:val="24"/>
          <w:lang w:val="uk-UA"/>
        </w:rPr>
        <w:t>«Субвенція з місцевого бюджету державному бюджету на виконання програм соціально-економічного розвитку регіонів»:</w:t>
      </w:r>
    </w:p>
    <w:p w:rsidR="009B22B0" w:rsidRPr="00E82075" w:rsidRDefault="009B22B0" w:rsidP="009B22B0">
      <w:pPr>
        <w:ind w:firstLine="851"/>
        <w:jc w:val="both"/>
        <w:rPr>
          <w:rFonts w:ascii="Times New Roman" w:hAnsi="Times New Roman" w:cs="Times New Roman"/>
          <w:lang w:val="uk-UA"/>
        </w:rPr>
      </w:pPr>
      <w:r w:rsidRPr="00E82075">
        <w:rPr>
          <w:rFonts w:ascii="Times New Roman" w:eastAsiaTheme="minorHAnsi" w:hAnsi="Times New Roman" w:cs="Times New Roman"/>
          <w:bCs/>
          <w:iCs/>
          <w:lang w:val="uk-UA" w:eastAsia="en-US"/>
        </w:rPr>
        <w:lastRenderedPageBreak/>
        <w:t xml:space="preserve">- </w:t>
      </w:r>
      <w:r w:rsidRPr="00E82075">
        <w:rPr>
          <w:rFonts w:ascii="Times New Roman" w:eastAsiaTheme="minorHAnsi" w:hAnsi="Times New Roman" w:cs="Times New Roman"/>
          <w:b/>
          <w:iCs/>
          <w:u w:val="single"/>
          <w:lang w:val="uk-UA" w:eastAsia="en-US"/>
        </w:rPr>
        <w:t>з</w:t>
      </w:r>
      <w:r w:rsidRPr="00E82075">
        <w:rPr>
          <w:rFonts w:ascii="Times New Roman" w:eastAsiaTheme="minorHAnsi" w:hAnsi="Times New Roman" w:cs="Times New Roman"/>
          <w:bCs/>
          <w:iCs/>
          <w:lang w:val="uk-UA" w:eastAsia="en-US"/>
        </w:rPr>
        <w:t xml:space="preserve"> «</w:t>
      </w:r>
      <w:r w:rsidRPr="00E82075">
        <w:rPr>
          <w:rFonts w:ascii="Times New Roman" w:hAnsi="Times New Roman" w:cs="Times New Roman"/>
          <w:lang w:val="uk-UA"/>
        </w:rPr>
        <w:t xml:space="preserve">Субвенція з місцевого бюджету державному бюджету на виконання програм соціально-економічного розвитку регіонів - капітальні трансферти </w:t>
      </w:r>
      <w:r w:rsidR="0068366A">
        <w:rPr>
          <w:rFonts w:ascii="Times New Roman" w:hAnsi="Times New Roman" w:cs="Times New Roman"/>
          <w:lang w:val="uk-UA"/>
        </w:rPr>
        <w:t>----</w:t>
      </w:r>
      <w:r w:rsidRPr="00E82075">
        <w:rPr>
          <w:rFonts w:ascii="Times New Roman" w:hAnsi="Times New Roman" w:cs="Times New Roman"/>
          <w:lang w:val="uk-UA"/>
        </w:rPr>
        <w:t xml:space="preserve"> згідно з Міською цільовою програмою «Безпечне місто Одеса» на 2020-2024 роки» – 1 770 000 </w:t>
      </w:r>
      <w:proofErr w:type="spellStart"/>
      <w:r w:rsidRPr="00E82075">
        <w:rPr>
          <w:rFonts w:ascii="Times New Roman" w:hAnsi="Times New Roman" w:cs="Times New Roman"/>
          <w:lang w:val="uk-UA"/>
        </w:rPr>
        <w:t>грн</w:t>
      </w:r>
      <w:proofErr w:type="spellEnd"/>
      <w:r w:rsidRPr="00E82075">
        <w:rPr>
          <w:rFonts w:ascii="Times New Roman" w:hAnsi="Times New Roman" w:cs="Times New Roman"/>
          <w:lang w:val="uk-UA"/>
        </w:rPr>
        <w:t>;</w:t>
      </w:r>
    </w:p>
    <w:p w:rsidR="009B22B0" w:rsidRPr="00E82075" w:rsidRDefault="009B22B0" w:rsidP="009B22B0">
      <w:pPr>
        <w:ind w:firstLine="851"/>
        <w:jc w:val="both"/>
        <w:rPr>
          <w:rFonts w:ascii="Times New Roman" w:hAnsi="Times New Roman" w:cs="Times New Roman"/>
          <w:lang w:val="uk-UA"/>
        </w:rPr>
      </w:pPr>
      <w:r w:rsidRPr="00E82075">
        <w:rPr>
          <w:rFonts w:ascii="Times New Roman" w:hAnsi="Times New Roman" w:cs="Times New Roman"/>
          <w:lang w:val="uk-UA"/>
        </w:rPr>
        <w:t xml:space="preserve">- </w:t>
      </w:r>
      <w:r w:rsidRPr="00E82075">
        <w:rPr>
          <w:rFonts w:ascii="Times New Roman" w:hAnsi="Times New Roman" w:cs="Times New Roman"/>
          <w:b/>
          <w:bCs/>
          <w:u w:val="single"/>
          <w:lang w:val="uk-UA"/>
        </w:rPr>
        <w:t>на</w:t>
      </w:r>
      <w:r w:rsidRPr="00E82075">
        <w:rPr>
          <w:rFonts w:ascii="Times New Roman" w:hAnsi="Times New Roman" w:cs="Times New Roman"/>
          <w:lang w:val="uk-UA"/>
        </w:rPr>
        <w:t xml:space="preserve"> </w:t>
      </w:r>
      <w:r w:rsidRPr="00E82075">
        <w:rPr>
          <w:rFonts w:ascii="Times New Roman" w:eastAsiaTheme="minorHAnsi" w:hAnsi="Times New Roman" w:cs="Times New Roman"/>
          <w:bCs/>
          <w:iCs/>
          <w:lang w:val="uk-UA" w:eastAsia="en-US"/>
        </w:rPr>
        <w:t>«</w:t>
      </w:r>
      <w:r w:rsidRPr="00E82075">
        <w:rPr>
          <w:rFonts w:ascii="Times New Roman" w:hAnsi="Times New Roman" w:cs="Times New Roman"/>
          <w:lang w:val="uk-UA"/>
        </w:rPr>
        <w:t xml:space="preserve">Субвенція з місцевого бюджету державному бюджету на виконання програм соціально-економічного розвитку регіонів - капітальні трансферти </w:t>
      </w:r>
      <w:r w:rsidR="0068366A">
        <w:rPr>
          <w:rFonts w:ascii="Times New Roman" w:hAnsi="Times New Roman" w:cs="Times New Roman"/>
          <w:lang w:val="uk-UA"/>
        </w:rPr>
        <w:t>----</w:t>
      </w:r>
      <w:r w:rsidRPr="00E82075">
        <w:rPr>
          <w:rFonts w:ascii="Times New Roman" w:hAnsi="Times New Roman" w:cs="Times New Roman"/>
          <w:lang w:val="uk-UA"/>
        </w:rPr>
        <w:t xml:space="preserve"> згідно з Міською цільовою програмою "Безпечне місто Одеса" на 2020-2024 роки» - 1 770 000 грн.</w:t>
      </w:r>
    </w:p>
    <w:p w:rsidR="009B22B0" w:rsidRPr="00E82075" w:rsidRDefault="009B22B0" w:rsidP="009B22B0">
      <w:pPr>
        <w:ind w:firstLine="851"/>
        <w:jc w:val="both"/>
        <w:rPr>
          <w:rFonts w:ascii="Times New Roman" w:hAnsi="Times New Roman" w:cs="Times New Roman"/>
          <w:lang w:val="uk-UA"/>
        </w:rPr>
      </w:pPr>
      <w:r w:rsidRPr="00E82075">
        <w:rPr>
          <w:rFonts w:ascii="Times New Roman" w:hAnsi="Times New Roman" w:cs="Times New Roman"/>
          <w:lang w:val="uk-UA"/>
        </w:rPr>
        <w:t xml:space="preserve">- </w:t>
      </w:r>
      <w:r w:rsidRPr="00E82075">
        <w:rPr>
          <w:rFonts w:ascii="Times New Roman" w:hAnsi="Times New Roman" w:cs="Times New Roman"/>
          <w:b/>
          <w:bCs/>
          <w:u w:val="single"/>
          <w:lang w:val="uk-UA"/>
        </w:rPr>
        <w:t>з</w:t>
      </w:r>
      <w:r w:rsidRPr="00E82075">
        <w:rPr>
          <w:rFonts w:ascii="Times New Roman" w:hAnsi="Times New Roman" w:cs="Times New Roman"/>
          <w:lang w:val="uk-UA"/>
        </w:rPr>
        <w:t xml:space="preserve"> </w:t>
      </w:r>
      <w:r w:rsidRPr="00E82075">
        <w:rPr>
          <w:rFonts w:ascii="Times New Roman" w:eastAsiaTheme="minorHAnsi" w:hAnsi="Times New Roman" w:cs="Times New Roman"/>
          <w:bCs/>
          <w:iCs/>
          <w:lang w:val="uk-UA" w:eastAsia="en-US"/>
        </w:rPr>
        <w:t>«</w:t>
      </w:r>
      <w:r w:rsidRPr="00E82075">
        <w:rPr>
          <w:rFonts w:ascii="Times New Roman" w:hAnsi="Times New Roman" w:cs="Times New Roman"/>
          <w:lang w:val="uk-UA"/>
        </w:rPr>
        <w:t xml:space="preserve">Субвенція з місцевого бюджету державному бюджету на виконання програм соціально-економічного розвитку регіонів - капітальні трансферти </w:t>
      </w:r>
      <w:r w:rsidR="0068366A">
        <w:rPr>
          <w:rFonts w:ascii="Times New Roman" w:hAnsi="Times New Roman" w:cs="Times New Roman"/>
          <w:lang w:val="uk-UA"/>
        </w:rPr>
        <w:t>----</w:t>
      </w:r>
      <w:proofErr w:type="spellStart"/>
      <w:r w:rsidR="0068366A">
        <w:rPr>
          <w:rFonts w:ascii="Times New Roman" w:hAnsi="Times New Roman" w:cs="Times New Roman"/>
          <w:lang w:val="uk-UA"/>
        </w:rPr>
        <w:t>-</w:t>
      </w:r>
      <w:r w:rsidRPr="00E82075">
        <w:rPr>
          <w:rFonts w:ascii="Times New Roman" w:hAnsi="Times New Roman" w:cs="Times New Roman"/>
          <w:lang w:val="uk-UA"/>
        </w:rPr>
        <w:t>згідно</w:t>
      </w:r>
      <w:proofErr w:type="spellEnd"/>
      <w:r w:rsidRPr="00E82075">
        <w:rPr>
          <w:rFonts w:ascii="Times New Roman" w:hAnsi="Times New Roman" w:cs="Times New Roman"/>
          <w:lang w:val="uk-UA"/>
        </w:rPr>
        <w:t xml:space="preserve"> з Міською цільовою програмою «Безпечне місто Одеса» на 2020-2024 роки» - 2 000 000 </w:t>
      </w:r>
      <w:proofErr w:type="spellStart"/>
      <w:r w:rsidRPr="00E82075">
        <w:rPr>
          <w:rFonts w:ascii="Times New Roman" w:hAnsi="Times New Roman" w:cs="Times New Roman"/>
          <w:lang w:val="uk-UA"/>
        </w:rPr>
        <w:t>грн</w:t>
      </w:r>
      <w:proofErr w:type="spellEnd"/>
      <w:r w:rsidRPr="00E82075">
        <w:rPr>
          <w:rFonts w:ascii="Times New Roman" w:hAnsi="Times New Roman" w:cs="Times New Roman"/>
          <w:lang w:val="uk-UA"/>
        </w:rPr>
        <w:t>;</w:t>
      </w:r>
    </w:p>
    <w:p w:rsidR="009B22B0" w:rsidRPr="00E82075" w:rsidRDefault="009B22B0" w:rsidP="009B22B0">
      <w:pPr>
        <w:ind w:firstLine="851"/>
        <w:jc w:val="both"/>
        <w:rPr>
          <w:rFonts w:ascii="Times New Roman" w:hAnsi="Times New Roman" w:cs="Times New Roman"/>
          <w:lang w:val="uk-UA"/>
        </w:rPr>
      </w:pPr>
      <w:r w:rsidRPr="00E82075">
        <w:rPr>
          <w:rFonts w:ascii="Times New Roman" w:hAnsi="Times New Roman" w:cs="Times New Roman"/>
          <w:lang w:val="uk-UA"/>
        </w:rPr>
        <w:t xml:space="preserve">- </w:t>
      </w:r>
      <w:r w:rsidRPr="00E82075">
        <w:rPr>
          <w:rFonts w:ascii="Times New Roman" w:hAnsi="Times New Roman" w:cs="Times New Roman"/>
          <w:b/>
          <w:bCs/>
          <w:u w:val="single"/>
          <w:lang w:val="uk-UA"/>
        </w:rPr>
        <w:t>на</w:t>
      </w:r>
      <w:r w:rsidRPr="00E82075">
        <w:rPr>
          <w:rFonts w:ascii="Times New Roman" w:hAnsi="Times New Roman" w:cs="Times New Roman"/>
          <w:lang w:val="uk-UA"/>
        </w:rPr>
        <w:t xml:space="preserve"> </w:t>
      </w:r>
      <w:r w:rsidRPr="00E82075">
        <w:rPr>
          <w:rFonts w:ascii="Times New Roman" w:eastAsiaTheme="minorHAnsi" w:hAnsi="Times New Roman" w:cs="Times New Roman"/>
          <w:bCs/>
          <w:iCs/>
          <w:lang w:val="uk-UA" w:eastAsia="en-US"/>
        </w:rPr>
        <w:t>«</w:t>
      </w:r>
      <w:r w:rsidRPr="00E82075">
        <w:rPr>
          <w:rFonts w:ascii="Times New Roman" w:hAnsi="Times New Roman" w:cs="Times New Roman"/>
          <w:lang w:val="uk-UA"/>
        </w:rPr>
        <w:t xml:space="preserve">Субвенція з місцевого бюджету державному бюджету на виконання програм соціально-економічного розвитку регіонів - капітальні трансферти </w:t>
      </w:r>
      <w:r w:rsidR="0068366A">
        <w:rPr>
          <w:rFonts w:ascii="Times New Roman" w:hAnsi="Times New Roman" w:cs="Times New Roman"/>
          <w:lang w:val="uk-UA"/>
        </w:rPr>
        <w:t>----</w:t>
      </w:r>
      <w:r w:rsidRPr="00E82075">
        <w:rPr>
          <w:rFonts w:ascii="Times New Roman" w:hAnsi="Times New Roman" w:cs="Times New Roman"/>
          <w:lang w:val="uk-UA"/>
        </w:rPr>
        <w:t xml:space="preserve"> згідно з Міською цільовою програмою «Безпечне місто Одеса» на 2020-2024 роки» - 2 000 000 грн.  </w:t>
      </w:r>
    </w:p>
    <w:p w:rsidR="009B22B0" w:rsidRPr="008E214D" w:rsidRDefault="009B22B0" w:rsidP="009B22B0">
      <w:pPr>
        <w:ind w:left="-284" w:firstLine="568"/>
        <w:jc w:val="both"/>
        <w:rPr>
          <w:rFonts w:ascii="Times New Roman" w:hAnsi="Times New Roman" w:cs="Times New Roman"/>
          <w:b/>
          <w:sz w:val="28"/>
          <w:szCs w:val="28"/>
          <w:lang w:val="uk-UA" w:eastAsia="uk-UA"/>
        </w:rPr>
      </w:pPr>
      <w:r w:rsidRPr="008E214D">
        <w:rPr>
          <w:rFonts w:ascii="Times New Roman" w:hAnsi="Times New Roman" w:cs="Times New Roman"/>
          <w:b/>
          <w:sz w:val="28"/>
          <w:szCs w:val="28"/>
          <w:lang w:val="uk-UA" w:eastAsia="uk-UA"/>
        </w:rPr>
        <w:t xml:space="preserve">за – одноголосно. </w:t>
      </w:r>
    </w:p>
    <w:p w:rsidR="009B22B0" w:rsidRDefault="009B22B0" w:rsidP="009B22B0">
      <w:pPr>
        <w:tabs>
          <w:tab w:val="left" w:pos="-5940"/>
        </w:tabs>
        <w:ind w:left="-284" w:firstLine="567"/>
        <w:jc w:val="both"/>
        <w:rPr>
          <w:rFonts w:ascii="Times New Roman" w:eastAsia="Calibri" w:hAnsi="Times New Roman" w:cs="Times New Roman"/>
          <w:sz w:val="28"/>
          <w:szCs w:val="28"/>
          <w:lang w:val="uk-UA"/>
        </w:rPr>
      </w:pPr>
      <w:r w:rsidRPr="008E214D">
        <w:rPr>
          <w:rFonts w:ascii="Times New Roman" w:hAnsi="Times New Roman" w:cs="Times New Roman"/>
          <w:sz w:val="28"/>
          <w:szCs w:val="28"/>
          <w:lang w:val="uk-UA"/>
        </w:rPr>
        <w:t xml:space="preserve">ВИСНОВОК: Погодити </w:t>
      </w:r>
      <w:r w:rsidRPr="008E214D">
        <w:rPr>
          <w:rFonts w:ascii="Times New Roman" w:hAnsi="Times New Roman" w:cs="Times New Roman"/>
          <w:color w:val="000000" w:themeColor="text1"/>
          <w:sz w:val="28"/>
          <w:szCs w:val="28"/>
          <w:lang w:val="uk-UA"/>
        </w:rPr>
        <w:t xml:space="preserve">коригування </w:t>
      </w:r>
      <w:r w:rsidRPr="008E214D">
        <w:rPr>
          <w:rFonts w:ascii="Times New Roman" w:hAnsi="Times New Roman" w:cs="Times New Roman"/>
          <w:sz w:val="28"/>
          <w:szCs w:val="28"/>
          <w:lang w:val="uk-UA"/>
        </w:rPr>
        <w:t>бюджету Одеської міської територіальної громади</w:t>
      </w:r>
      <w:r w:rsidRPr="008E214D">
        <w:rPr>
          <w:rFonts w:ascii="Times New Roman" w:hAnsi="Times New Roman" w:cs="Times New Roman"/>
          <w:color w:val="000000" w:themeColor="text1"/>
          <w:sz w:val="28"/>
          <w:szCs w:val="28"/>
          <w:lang w:val="uk-UA"/>
        </w:rPr>
        <w:t xml:space="preserve"> на 2024 рік за лист</w:t>
      </w:r>
      <w:r>
        <w:rPr>
          <w:rFonts w:ascii="Times New Roman" w:hAnsi="Times New Roman" w:cs="Times New Roman"/>
          <w:color w:val="000000" w:themeColor="text1"/>
          <w:sz w:val="28"/>
          <w:szCs w:val="28"/>
          <w:lang w:val="uk-UA"/>
        </w:rPr>
        <w:t>ом</w:t>
      </w:r>
      <w:r w:rsidRPr="008E214D">
        <w:rPr>
          <w:rFonts w:ascii="Times New Roman" w:hAnsi="Times New Roman" w:cs="Times New Roman"/>
          <w:color w:val="000000" w:themeColor="text1"/>
          <w:sz w:val="28"/>
          <w:szCs w:val="28"/>
          <w:lang w:val="uk-UA"/>
        </w:rPr>
        <w:t xml:space="preserve"> Департаменту фінансів  Одеської міської ради </w:t>
      </w:r>
      <w:r w:rsidRPr="00F90C2C">
        <w:rPr>
          <w:rFonts w:ascii="Times New Roman" w:hAnsi="Times New Roman" w:cs="Times New Roman"/>
          <w:sz w:val="28"/>
          <w:szCs w:val="28"/>
          <w:lang w:val="uk-UA"/>
        </w:rPr>
        <w:t>№ 04-13/21</w:t>
      </w:r>
      <w:r>
        <w:rPr>
          <w:rFonts w:ascii="Times New Roman" w:hAnsi="Times New Roman" w:cs="Times New Roman"/>
          <w:sz w:val="28"/>
          <w:szCs w:val="28"/>
          <w:lang w:val="uk-UA"/>
        </w:rPr>
        <w:t>0</w:t>
      </w:r>
      <w:r w:rsidRPr="00F90C2C">
        <w:rPr>
          <w:rFonts w:ascii="Times New Roman" w:hAnsi="Times New Roman" w:cs="Times New Roman"/>
          <w:sz w:val="28"/>
          <w:szCs w:val="28"/>
          <w:lang w:val="uk-UA"/>
        </w:rPr>
        <w:t>/148</w:t>
      </w:r>
      <w:r>
        <w:rPr>
          <w:rFonts w:ascii="Times New Roman" w:hAnsi="Times New Roman" w:cs="Times New Roman"/>
          <w:sz w:val="28"/>
          <w:szCs w:val="28"/>
          <w:lang w:val="uk-UA"/>
        </w:rPr>
        <w:t>2</w:t>
      </w:r>
      <w:r w:rsidRPr="00F90C2C">
        <w:rPr>
          <w:rFonts w:ascii="Times New Roman" w:hAnsi="Times New Roman" w:cs="Times New Roman"/>
          <w:sz w:val="28"/>
          <w:szCs w:val="28"/>
          <w:lang w:val="uk-UA"/>
        </w:rPr>
        <w:t xml:space="preserve"> від 13.09.2024 року</w:t>
      </w:r>
      <w:r>
        <w:rPr>
          <w:rFonts w:ascii="Times New Roman" w:hAnsi="Times New Roman" w:cs="Times New Roman"/>
          <w:sz w:val="28"/>
          <w:szCs w:val="28"/>
          <w:lang w:val="uk-UA"/>
        </w:rPr>
        <w:t>.</w:t>
      </w:r>
    </w:p>
    <w:p w:rsidR="009B22B0" w:rsidRDefault="009B22B0" w:rsidP="009B22B0">
      <w:pPr>
        <w:shd w:val="clear" w:color="auto" w:fill="FFFFFF"/>
        <w:ind w:left="-284" w:firstLine="567"/>
        <w:jc w:val="both"/>
        <w:rPr>
          <w:rFonts w:ascii="Times New Roman" w:eastAsia="Calibri" w:hAnsi="Times New Roman" w:cs="Times New Roman"/>
          <w:sz w:val="28"/>
          <w:szCs w:val="28"/>
          <w:lang w:val="uk-UA"/>
        </w:rPr>
      </w:pPr>
    </w:p>
    <w:p w:rsidR="009B22B0" w:rsidRDefault="009B22B0" w:rsidP="009B22B0">
      <w:pPr>
        <w:shd w:val="clear" w:color="auto" w:fill="FFFFFF"/>
        <w:ind w:left="-284" w:firstLine="567"/>
        <w:jc w:val="both"/>
        <w:rPr>
          <w:rFonts w:ascii="Times New Roman" w:eastAsia="Calibri" w:hAnsi="Times New Roman" w:cs="Times New Roman"/>
          <w:sz w:val="28"/>
          <w:szCs w:val="28"/>
          <w:lang w:val="uk-UA"/>
        </w:rPr>
      </w:pPr>
    </w:p>
    <w:p w:rsidR="009B22B0" w:rsidRPr="00F90C2C" w:rsidRDefault="009B22B0" w:rsidP="009B22B0">
      <w:pPr>
        <w:shd w:val="clear" w:color="auto" w:fill="FFFFFF"/>
        <w:ind w:left="-284" w:firstLine="567"/>
        <w:jc w:val="both"/>
        <w:rPr>
          <w:rFonts w:ascii="Times New Roman" w:hAnsi="Times New Roman" w:cs="Times New Roman"/>
          <w:sz w:val="28"/>
          <w:szCs w:val="28"/>
          <w:lang w:val="uk-UA"/>
        </w:rPr>
      </w:pPr>
      <w:r w:rsidRPr="00F90C2C">
        <w:rPr>
          <w:rFonts w:ascii="Times New Roman" w:eastAsia="Calibri" w:hAnsi="Times New Roman" w:cs="Times New Roman"/>
          <w:sz w:val="28"/>
          <w:szCs w:val="28"/>
          <w:lang w:val="uk-UA"/>
        </w:rPr>
        <w:t xml:space="preserve">СЛУХАЛИ: </w:t>
      </w:r>
      <w:r w:rsidRPr="00F90C2C">
        <w:rPr>
          <w:rFonts w:ascii="Times New Roman" w:hAnsi="Times New Roman" w:cs="Times New Roman"/>
          <w:sz w:val="28"/>
          <w:szCs w:val="28"/>
          <w:lang w:val="uk-UA"/>
        </w:rPr>
        <w:t xml:space="preserve">Інформацію </w:t>
      </w:r>
      <w:proofErr w:type="spellStart"/>
      <w:r w:rsidRPr="00F90C2C">
        <w:rPr>
          <w:rFonts w:ascii="Times New Roman" w:hAnsi="Times New Roman" w:cs="Times New Roman"/>
          <w:sz w:val="28"/>
          <w:szCs w:val="28"/>
          <w:lang w:val="uk-UA"/>
        </w:rPr>
        <w:t>в.о</w:t>
      </w:r>
      <w:proofErr w:type="spellEnd"/>
      <w:r w:rsidRPr="00F90C2C">
        <w:rPr>
          <w:rFonts w:ascii="Times New Roman" w:hAnsi="Times New Roman" w:cs="Times New Roman"/>
          <w:sz w:val="28"/>
          <w:szCs w:val="28"/>
          <w:lang w:val="uk-UA"/>
        </w:rPr>
        <w:t xml:space="preserve">. директора Департаменту фінансів Одеської міської ради Андрія </w:t>
      </w:r>
      <w:proofErr w:type="spellStart"/>
      <w:r w:rsidRPr="00F90C2C">
        <w:rPr>
          <w:rFonts w:ascii="Times New Roman" w:hAnsi="Times New Roman" w:cs="Times New Roman"/>
          <w:sz w:val="28"/>
          <w:szCs w:val="28"/>
          <w:lang w:val="uk-UA"/>
        </w:rPr>
        <w:t>Зарицького</w:t>
      </w:r>
      <w:proofErr w:type="spellEnd"/>
      <w:r w:rsidRPr="00F90C2C">
        <w:rPr>
          <w:rFonts w:ascii="Times New Roman" w:hAnsi="Times New Roman" w:cs="Times New Roman"/>
          <w:sz w:val="28"/>
          <w:szCs w:val="28"/>
          <w:lang w:val="uk-UA"/>
        </w:rPr>
        <w:t xml:space="preserve"> по </w:t>
      </w:r>
      <w:r w:rsidRPr="00F90C2C">
        <w:rPr>
          <w:rFonts w:ascii="Times New Roman" w:hAnsi="Times New Roman" w:cs="Times New Roman"/>
          <w:color w:val="000000" w:themeColor="text1"/>
          <w:sz w:val="28"/>
          <w:szCs w:val="28"/>
          <w:lang w:val="uk-UA"/>
        </w:rPr>
        <w:t xml:space="preserve">коригуванню </w:t>
      </w:r>
      <w:r w:rsidRPr="00F90C2C">
        <w:rPr>
          <w:rFonts w:ascii="Times New Roman" w:hAnsi="Times New Roman" w:cs="Times New Roman"/>
          <w:sz w:val="28"/>
          <w:szCs w:val="28"/>
          <w:lang w:val="uk-UA"/>
        </w:rPr>
        <w:t>бюджету Одеської міської територіальної громади</w:t>
      </w:r>
      <w:r w:rsidRPr="00F90C2C">
        <w:rPr>
          <w:rFonts w:ascii="Times New Roman" w:hAnsi="Times New Roman" w:cs="Times New Roman"/>
          <w:color w:val="000000" w:themeColor="text1"/>
          <w:sz w:val="28"/>
          <w:szCs w:val="28"/>
          <w:lang w:val="uk-UA"/>
        </w:rPr>
        <w:t xml:space="preserve"> на 2024 рік (лист Департаменту фінансів Одеської міської ради </w:t>
      </w:r>
      <w:r w:rsidRPr="00F90C2C">
        <w:rPr>
          <w:rFonts w:ascii="Times New Roman" w:hAnsi="Times New Roman" w:cs="Times New Roman"/>
          <w:sz w:val="28"/>
          <w:szCs w:val="28"/>
          <w:lang w:val="uk-UA"/>
        </w:rPr>
        <w:t>№ 04-13/211/1488 від 13.09.2024 року.).</w:t>
      </w:r>
    </w:p>
    <w:p w:rsidR="009B22B0" w:rsidRPr="008E214D" w:rsidRDefault="009B22B0" w:rsidP="009B22B0">
      <w:pPr>
        <w:tabs>
          <w:tab w:val="left" w:pos="-5940"/>
        </w:tabs>
        <w:ind w:left="-284" w:firstLine="567"/>
        <w:jc w:val="both"/>
        <w:rPr>
          <w:rFonts w:ascii="Times New Roman" w:hAnsi="Times New Roman" w:cs="Times New Roman"/>
          <w:sz w:val="28"/>
          <w:szCs w:val="28"/>
          <w:lang w:val="uk-UA"/>
        </w:rPr>
      </w:pPr>
      <w:r w:rsidRPr="008E214D">
        <w:rPr>
          <w:rFonts w:ascii="Times New Roman" w:hAnsi="Times New Roman" w:cs="Times New Roman"/>
          <w:sz w:val="28"/>
          <w:szCs w:val="28"/>
          <w:lang w:val="uk-UA"/>
        </w:rPr>
        <w:t>ВИСНОВОК: П</w:t>
      </w:r>
      <w:r>
        <w:rPr>
          <w:rFonts w:ascii="Times New Roman" w:hAnsi="Times New Roman" w:cs="Times New Roman"/>
          <w:sz w:val="28"/>
          <w:szCs w:val="28"/>
          <w:lang w:val="uk-UA"/>
        </w:rPr>
        <w:t>еренести розгляд питання на наступне засідання комісії</w:t>
      </w:r>
      <w:r w:rsidRPr="008E214D">
        <w:rPr>
          <w:rFonts w:ascii="Times New Roman" w:hAnsi="Times New Roman" w:cs="Times New Roman"/>
          <w:sz w:val="28"/>
          <w:szCs w:val="28"/>
          <w:lang w:val="uk-UA"/>
        </w:rPr>
        <w:t>.</w:t>
      </w:r>
    </w:p>
    <w:p w:rsidR="009B22B0" w:rsidRPr="00F90C2C" w:rsidRDefault="009B22B0" w:rsidP="009B22B0">
      <w:pPr>
        <w:ind w:firstLine="567"/>
        <w:jc w:val="both"/>
        <w:rPr>
          <w:rFonts w:ascii="Times New Roman" w:eastAsia="Calibri" w:hAnsi="Times New Roman" w:cs="Times New Roman"/>
          <w:lang w:val="uk-UA"/>
        </w:rPr>
      </w:pPr>
    </w:p>
    <w:p w:rsidR="009B22B0" w:rsidRDefault="009B22B0" w:rsidP="009B22B0">
      <w:pPr>
        <w:ind w:left="-426" w:firstLine="567"/>
        <w:jc w:val="both"/>
        <w:rPr>
          <w:rFonts w:ascii="Times New Roman" w:eastAsia="Calibri" w:hAnsi="Times New Roman" w:cs="Times New Roman"/>
          <w:sz w:val="28"/>
          <w:szCs w:val="28"/>
          <w:lang w:val="uk-UA"/>
        </w:rPr>
      </w:pPr>
    </w:p>
    <w:p w:rsidR="009B22B0" w:rsidRPr="008E214D" w:rsidRDefault="009B22B0" w:rsidP="009B22B0">
      <w:pPr>
        <w:ind w:left="-426" w:firstLine="567"/>
        <w:jc w:val="both"/>
        <w:rPr>
          <w:rFonts w:ascii="Times New Roman" w:hAnsi="Times New Roman" w:cs="Times New Roman"/>
          <w:color w:val="000000" w:themeColor="text1"/>
          <w:sz w:val="28"/>
          <w:szCs w:val="28"/>
          <w:lang w:val="uk-UA"/>
        </w:rPr>
      </w:pPr>
      <w:r w:rsidRPr="008E214D">
        <w:rPr>
          <w:rFonts w:ascii="Times New Roman" w:eastAsia="Calibri" w:hAnsi="Times New Roman" w:cs="Times New Roman"/>
          <w:sz w:val="28"/>
          <w:szCs w:val="28"/>
          <w:lang w:val="uk-UA"/>
        </w:rPr>
        <w:t xml:space="preserve">СЛУХАЛИ: Інформацію за зверненням </w:t>
      </w:r>
      <w:proofErr w:type="spellStart"/>
      <w:r w:rsidRPr="008E214D">
        <w:rPr>
          <w:rFonts w:ascii="Times New Roman" w:eastAsia="Calibri" w:hAnsi="Times New Roman" w:cs="Times New Roman"/>
          <w:sz w:val="28"/>
          <w:szCs w:val="28"/>
          <w:lang w:val="uk-UA"/>
        </w:rPr>
        <w:t>в.о</w:t>
      </w:r>
      <w:proofErr w:type="spellEnd"/>
      <w:r w:rsidRPr="008E214D">
        <w:rPr>
          <w:rFonts w:ascii="Times New Roman" w:eastAsia="Calibri" w:hAnsi="Times New Roman" w:cs="Times New Roman"/>
          <w:sz w:val="28"/>
          <w:szCs w:val="28"/>
          <w:lang w:val="uk-UA"/>
        </w:rPr>
        <w:t xml:space="preserve">. начальника Управління капітального будівництва Одеської міської ради Євгена </w:t>
      </w:r>
      <w:proofErr w:type="spellStart"/>
      <w:r w:rsidRPr="008E214D">
        <w:rPr>
          <w:rFonts w:ascii="Times New Roman" w:eastAsia="Calibri" w:hAnsi="Times New Roman" w:cs="Times New Roman"/>
          <w:sz w:val="28"/>
          <w:szCs w:val="28"/>
          <w:lang w:val="uk-UA"/>
        </w:rPr>
        <w:t>Неборського</w:t>
      </w:r>
      <w:proofErr w:type="spellEnd"/>
      <w:r w:rsidRPr="008E214D">
        <w:rPr>
          <w:rFonts w:ascii="Times New Roman" w:eastAsia="Calibri" w:hAnsi="Times New Roman" w:cs="Times New Roman"/>
          <w:sz w:val="28"/>
          <w:szCs w:val="28"/>
          <w:lang w:val="uk-UA"/>
        </w:rPr>
        <w:t xml:space="preserve"> щодо </w:t>
      </w:r>
      <w:r w:rsidRPr="008E214D">
        <w:rPr>
          <w:rFonts w:ascii="Times New Roman" w:hAnsi="Times New Roman" w:cs="Times New Roman"/>
          <w:sz w:val="28"/>
          <w:szCs w:val="28"/>
          <w:lang w:val="uk-UA"/>
        </w:rPr>
        <w:t xml:space="preserve">виділення додаткових бюджетних призначень на виконання робіт з гідроізоляції цокольної частини будівлі та відновлення конструкцій кам’яної  огорожі  4-х поверхової будівлі Одеського ліцею № 3 Одеської міської ради (колишня ОЗОШ № 8), розташованої за адресою: м. Одеса, вул. </w:t>
      </w:r>
      <w:proofErr w:type="spellStart"/>
      <w:r w:rsidRPr="008E214D">
        <w:rPr>
          <w:rFonts w:ascii="Times New Roman" w:hAnsi="Times New Roman" w:cs="Times New Roman"/>
          <w:sz w:val="28"/>
          <w:szCs w:val="28"/>
          <w:lang w:val="uk-UA"/>
        </w:rPr>
        <w:t>Бреуса</w:t>
      </w:r>
      <w:proofErr w:type="spellEnd"/>
      <w:r w:rsidRPr="008E214D">
        <w:rPr>
          <w:rFonts w:ascii="Times New Roman" w:hAnsi="Times New Roman" w:cs="Times New Roman"/>
          <w:sz w:val="28"/>
          <w:szCs w:val="28"/>
          <w:lang w:val="uk-UA"/>
        </w:rPr>
        <w:t xml:space="preserve">, 59 (лист Управління </w:t>
      </w:r>
      <w:r>
        <w:rPr>
          <w:rFonts w:ascii="Times New Roman" w:hAnsi="Times New Roman" w:cs="Times New Roman"/>
          <w:sz w:val="28"/>
          <w:szCs w:val="28"/>
          <w:lang w:val="uk-UA"/>
        </w:rPr>
        <w:t xml:space="preserve">            </w:t>
      </w:r>
      <w:r w:rsidRPr="008E214D">
        <w:rPr>
          <w:rFonts w:ascii="Times New Roman" w:hAnsi="Times New Roman" w:cs="Times New Roman"/>
          <w:color w:val="000000" w:themeColor="text1"/>
          <w:sz w:val="28"/>
          <w:szCs w:val="28"/>
        </w:rPr>
        <w:t xml:space="preserve">№ 02.05/851-04 </w:t>
      </w:r>
      <w:proofErr w:type="spellStart"/>
      <w:r w:rsidRPr="008E214D">
        <w:rPr>
          <w:rFonts w:ascii="Times New Roman" w:hAnsi="Times New Roman" w:cs="Times New Roman"/>
          <w:color w:val="000000" w:themeColor="text1"/>
          <w:sz w:val="28"/>
          <w:szCs w:val="28"/>
        </w:rPr>
        <w:t>від</w:t>
      </w:r>
      <w:proofErr w:type="spellEnd"/>
      <w:r w:rsidRPr="008E214D">
        <w:rPr>
          <w:rFonts w:ascii="Times New Roman" w:hAnsi="Times New Roman" w:cs="Times New Roman"/>
          <w:color w:val="000000" w:themeColor="text1"/>
          <w:sz w:val="28"/>
          <w:szCs w:val="28"/>
        </w:rPr>
        <w:t xml:space="preserve"> 10.09.2024 року</w:t>
      </w:r>
      <w:r w:rsidRPr="008E214D">
        <w:rPr>
          <w:rFonts w:ascii="Times New Roman" w:hAnsi="Times New Roman" w:cs="Times New Roman"/>
          <w:color w:val="000000" w:themeColor="text1"/>
          <w:sz w:val="28"/>
          <w:szCs w:val="28"/>
          <w:lang w:val="uk-UA"/>
        </w:rPr>
        <w:t>).</w:t>
      </w:r>
    </w:p>
    <w:p w:rsidR="009B22B0" w:rsidRPr="008E214D" w:rsidRDefault="009B22B0" w:rsidP="009B22B0">
      <w:pPr>
        <w:ind w:left="-426" w:firstLine="567"/>
        <w:jc w:val="both"/>
        <w:rPr>
          <w:rFonts w:ascii="Times New Roman" w:hAnsi="Times New Roman" w:cs="Times New Roman"/>
          <w:color w:val="000000" w:themeColor="text1"/>
          <w:sz w:val="28"/>
          <w:szCs w:val="28"/>
          <w:lang w:val="uk-UA"/>
        </w:rPr>
      </w:pPr>
      <w:r w:rsidRPr="008E214D">
        <w:rPr>
          <w:rFonts w:ascii="Times New Roman" w:hAnsi="Times New Roman" w:cs="Times New Roman"/>
          <w:color w:val="000000" w:themeColor="text1"/>
          <w:sz w:val="28"/>
          <w:szCs w:val="28"/>
          <w:lang w:val="uk-UA"/>
        </w:rPr>
        <w:t>Голосували за наступні коригування бюджету:</w:t>
      </w:r>
    </w:p>
    <w:tbl>
      <w:tblPr>
        <w:tblStyle w:val="a3"/>
        <w:tblW w:w="0" w:type="auto"/>
        <w:tblInd w:w="-176" w:type="dxa"/>
        <w:tblLayout w:type="fixed"/>
        <w:tblLook w:val="04A0" w:firstRow="1" w:lastRow="0" w:firstColumn="1" w:lastColumn="0" w:noHBand="0" w:noVBand="1"/>
      </w:tblPr>
      <w:tblGrid>
        <w:gridCol w:w="1019"/>
        <w:gridCol w:w="7062"/>
        <w:gridCol w:w="1666"/>
      </w:tblGrid>
      <w:tr w:rsidR="009B22B0" w:rsidRPr="008E214D" w:rsidTr="005A5C6D">
        <w:tc>
          <w:tcPr>
            <w:tcW w:w="1019" w:type="dxa"/>
          </w:tcPr>
          <w:p w:rsidR="009B22B0" w:rsidRPr="008E214D" w:rsidRDefault="009B22B0" w:rsidP="005A5C6D">
            <w:pPr>
              <w:ind w:firstLine="0"/>
              <w:jc w:val="center"/>
              <w:rPr>
                <w:rFonts w:ascii="Times New Roman" w:hAnsi="Times New Roman" w:cs="Times New Roman"/>
                <w:lang w:val="uk-UA"/>
              </w:rPr>
            </w:pPr>
            <w:r w:rsidRPr="008E214D">
              <w:rPr>
                <w:rFonts w:ascii="Times New Roman" w:hAnsi="Times New Roman" w:cs="Times New Roman"/>
                <w:lang w:val="uk-UA"/>
              </w:rPr>
              <w:t>КЕКВ</w:t>
            </w:r>
          </w:p>
        </w:tc>
        <w:tc>
          <w:tcPr>
            <w:tcW w:w="7062" w:type="dxa"/>
          </w:tcPr>
          <w:p w:rsidR="009B22B0" w:rsidRPr="008E214D" w:rsidRDefault="009B22B0" w:rsidP="005A5C6D">
            <w:pPr>
              <w:ind w:firstLine="0"/>
              <w:jc w:val="center"/>
              <w:rPr>
                <w:rFonts w:ascii="Times New Roman" w:hAnsi="Times New Roman" w:cs="Times New Roman"/>
                <w:lang w:val="uk-UA"/>
              </w:rPr>
            </w:pPr>
            <w:r w:rsidRPr="008E214D">
              <w:rPr>
                <w:rFonts w:ascii="Times New Roman" w:hAnsi="Times New Roman" w:cs="Times New Roman"/>
                <w:lang w:val="uk-UA"/>
              </w:rPr>
              <w:t>Назва витрат</w:t>
            </w:r>
          </w:p>
        </w:tc>
        <w:tc>
          <w:tcPr>
            <w:tcW w:w="1666" w:type="dxa"/>
          </w:tcPr>
          <w:p w:rsidR="009B22B0" w:rsidRPr="008E214D" w:rsidRDefault="009B22B0" w:rsidP="005A5C6D">
            <w:pPr>
              <w:ind w:firstLine="0"/>
              <w:jc w:val="center"/>
              <w:rPr>
                <w:rFonts w:ascii="Times New Roman" w:hAnsi="Times New Roman" w:cs="Times New Roman"/>
                <w:lang w:val="uk-UA"/>
              </w:rPr>
            </w:pPr>
            <w:r w:rsidRPr="008E214D">
              <w:rPr>
                <w:rFonts w:ascii="Times New Roman" w:hAnsi="Times New Roman" w:cs="Times New Roman"/>
                <w:lang w:val="uk-UA"/>
              </w:rPr>
              <w:t>Обсяг фінансування</w:t>
            </w:r>
          </w:p>
        </w:tc>
      </w:tr>
      <w:tr w:rsidR="009B22B0" w:rsidRPr="008E214D" w:rsidTr="005A5C6D">
        <w:tc>
          <w:tcPr>
            <w:tcW w:w="1019" w:type="dxa"/>
          </w:tcPr>
          <w:p w:rsidR="009B22B0" w:rsidRPr="008E214D" w:rsidRDefault="009B22B0" w:rsidP="005A5C6D">
            <w:pPr>
              <w:ind w:firstLine="0"/>
              <w:jc w:val="center"/>
              <w:rPr>
                <w:rFonts w:ascii="Times New Roman" w:hAnsi="Times New Roman" w:cs="Times New Roman"/>
                <w:lang w:val="uk-UA"/>
              </w:rPr>
            </w:pPr>
            <w:r w:rsidRPr="008E214D">
              <w:rPr>
                <w:rFonts w:ascii="Times New Roman" w:hAnsi="Times New Roman" w:cs="Times New Roman"/>
                <w:lang w:val="uk-UA"/>
              </w:rPr>
              <w:t>3132</w:t>
            </w:r>
          </w:p>
        </w:tc>
        <w:tc>
          <w:tcPr>
            <w:tcW w:w="7062" w:type="dxa"/>
          </w:tcPr>
          <w:p w:rsidR="009B22B0" w:rsidRPr="008E214D" w:rsidRDefault="009B22B0" w:rsidP="005A5C6D">
            <w:pPr>
              <w:ind w:firstLine="0"/>
              <w:jc w:val="both"/>
              <w:rPr>
                <w:rFonts w:ascii="Times New Roman" w:hAnsi="Times New Roman" w:cs="Times New Roman"/>
                <w:lang w:val="uk-UA"/>
              </w:rPr>
            </w:pPr>
            <w:proofErr w:type="spellStart"/>
            <w:r w:rsidRPr="008E214D">
              <w:rPr>
                <w:rFonts w:ascii="Times New Roman" w:hAnsi="Times New Roman" w:cs="Times New Roman"/>
                <w:lang w:val="uk-UA"/>
              </w:rPr>
              <w:t>Проєктування</w:t>
            </w:r>
            <w:proofErr w:type="spellEnd"/>
            <w:r w:rsidRPr="008E214D">
              <w:rPr>
                <w:rFonts w:ascii="Times New Roman" w:hAnsi="Times New Roman" w:cs="Times New Roman"/>
                <w:lang w:val="uk-UA"/>
              </w:rPr>
              <w:t xml:space="preserve"> та капітальний ремонт будівлі Одеського ліцею   </w:t>
            </w:r>
            <w:r>
              <w:rPr>
                <w:rFonts w:ascii="Times New Roman" w:hAnsi="Times New Roman" w:cs="Times New Roman"/>
                <w:lang w:val="uk-UA"/>
              </w:rPr>
              <w:t xml:space="preserve">  </w:t>
            </w:r>
            <w:r w:rsidRPr="008E214D">
              <w:rPr>
                <w:rFonts w:ascii="Times New Roman" w:hAnsi="Times New Roman" w:cs="Times New Roman"/>
                <w:lang w:val="uk-UA"/>
              </w:rPr>
              <w:t xml:space="preserve"> № 3 Одеської міської ради, розташованого за адресою: м. Одеса, вул. </w:t>
            </w:r>
            <w:proofErr w:type="spellStart"/>
            <w:r w:rsidRPr="008E214D">
              <w:rPr>
                <w:rFonts w:ascii="Times New Roman" w:hAnsi="Times New Roman" w:cs="Times New Roman"/>
                <w:lang w:val="uk-UA"/>
              </w:rPr>
              <w:t>Бреуса</w:t>
            </w:r>
            <w:proofErr w:type="spellEnd"/>
            <w:r w:rsidRPr="008E214D">
              <w:rPr>
                <w:rFonts w:ascii="Times New Roman" w:hAnsi="Times New Roman" w:cs="Times New Roman"/>
                <w:lang w:val="uk-UA"/>
              </w:rPr>
              <w:t>, 59</w:t>
            </w:r>
          </w:p>
        </w:tc>
        <w:tc>
          <w:tcPr>
            <w:tcW w:w="1666" w:type="dxa"/>
          </w:tcPr>
          <w:p w:rsidR="009B22B0" w:rsidRPr="008E214D" w:rsidRDefault="009B22B0" w:rsidP="005A5C6D">
            <w:pPr>
              <w:ind w:firstLine="0"/>
              <w:jc w:val="center"/>
              <w:rPr>
                <w:rFonts w:ascii="Times New Roman" w:hAnsi="Times New Roman" w:cs="Times New Roman"/>
                <w:lang w:val="uk-UA"/>
              </w:rPr>
            </w:pPr>
            <w:r w:rsidRPr="008E214D">
              <w:rPr>
                <w:rFonts w:ascii="Times New Roman" w:hAnsi="Times New Roman" w:cs="Times New Roman"/>
                <w:lang w:val="uk-UA"/>
              </w:rPr>
              <w:t>1 500 000</w:t>
            </w:r>
          </w:p>
        </w:tc>
      </w:tr>
    </w:tbl>
    <w:p w:rsidR="009B22B0" w:rsidRPr="008E214D" w:rsidRDefault="009B22B0" w:rsidP="009B22B0">
      <w:pPr>
        <w:ind w:left="-426" w:firstLine="567"/>
        <w:jc w:val="both"/>
        <w:rPr>
          <w:rFonts w:ascii="Times New Roman" w:hAnsi="Times New Roman" w:cs="Times New Roman"/>
          <w:b/>
          <w:color w:val="000000" w:themeColor="text1"/>
          <w:sz w:val="28"/>
          <w:szCs w:val="28"/>
          <w:lang w:val="uk-UA"/>
        </w:rPr>
      </w:pPr>
      <w:r w:rsidRPr="008E214D">
        <w:rPr>
          <w:rFonts w:ascii="Times New Roman" w:hAnsi="Times New Roman" w:cs="Times New Roman"/>
          <w:b/>
          <w:color w:val="000000" w:themeColor="text1"/>
          <w:sz w:val="28"/>
          <w:szCs w:val="28"/>
          <w:lang w:val="uk-UA"/>
        </w:rPr>
        <w:t>За – одноголосно.</w:t>
      </w:r>
    </w:p>
    <w:p w:rsidR="009B22B0" w:rsidRPr="008E214D" w:rsidRDefault="009B22B0" w:rsidP="009B22B0">
      <w:pPr>
        <w:ind w:left="-426" w:firstLine="567"/>
        <w:jc w:val="both"/>
        <w:rPr>
          <w:rFonts w:ascii="Times New Roman" w:hAnsi="Times New Roman" w:cs="Times New Roman"/>
          <w:color w:val="000000" w:themeColor="text1"/>
          <w:sz w:val="28"/>
          <w:szCs w:val="28"/>
          <w:lang w:val="uk-UA"/>
        </w:rPr>
      </w:pPr>
      <w:r w:rsidRPr="008E214D">
        <w:rPr>
          <w:rFonts w:ascii="Times New Roman" w:hAnsi="Times New Roman" w:cs="Times New Roman"/>
          <w:color w:val="000000" w:themeColor="text1"/>
          <w:sz w:val="28"/>
          <w:szCs w:val="28"/>
          <w:lang w:val="uk-UA"/>
        </w:rPr>
        <w:t xml:space="preserve">ВИСНОВОК: Погодити </w:t>
      </w:r>
      <w:r w:rsidRPr="008E214D">
        <w:rPr>
          <w:rFonts w:ascii="Times New Roman" w:hAnsi="Times New Roman" w:cs="Times New Roman"/>
          <w:sz w:val="28"/>
          <w:szCs w:val="28"/>
          <w:lang w:val="uk-UA"/>
        </w:rPr>
        <w:t xml:space="preserve">виділення </w:t>
      </w:r>
      <w:r w:rsidRPr="008E214D">
        <w:rPr>
          <w:rFonts w:ascii="Times New Roman" w:eastAsia="Calibri" w:hAnsi="Times New Roman" w:cs="Times New Roman"/>
          <w:sz w:val="28"/>
          <w:szCs w:val="28"/>
          <w:lang w:val="uk-UA"/>
        </w:rPr>
        <w:t xml:space="preserve">Управлінню капітального будівництва </w:t>
      </w:r>
      <w:r w:rsidRPr="008E214D">
        <w:rPr>
          <w:rFonts w:ascii="Times New Roman" w:hAnsi="Times New Roman" w:cs="Times New Roman"/>
          <w:sz w:val="28"/>
          <w:szCs w:val="28"/>
          <w:lang w:val="uk-UA"/>
        </w:rPr>
        <w:t xml:space="preserve">додаткових бюджетних призначень на виконання робіт з гідроізоляції цокольної частини будівлі та відновлення конструкцій кам’яної  огорожі  4-х поверхової будівлі Одеського ліцею № 3 Одеської міської ради (колишня ОЗОШ № 8), розташованої за адресою: м. Одеса, вул. </w:t>
      </w:r>
      <w:proofErr w:type="spellStart"/>
      <w:r w:rsidRPr="008E214D">
        <w:rPr>
          <w:rFonts w:ascii="Times New Roman" w:hAnsi="Times New Roman" w:cs="Times New Roman"/>
          <w:sz w:val="28"/>
          <w:szCs w:val="28"/>
          <w:lang w:val="uk-UA"/>
        </w:rPr>
        <w:t>Бреуса</w:t>
      </w:r>
      <w:proofErr w:type="spellEnd"/>
      <w:r w:rsidRPr="008E214D">
        <w:rPr>
          <w:rFonts w:ascii="Times New Roman" w:hAnsi="Times New Roman" w:cs="Times New Roman"/>
          <w:sz w:val="28"/>
          <w:szCs w:val="28"/>
          <w:lang w:val="uk-UA"/>
        </w:rPr>
        <w:t xml:space="preserve">, 59, за листом  </w:t>
      </w:r>
      <w:r w:rsidRPr="008E214D">
        <w:rPr>
          <w:rFonts w:ascii="Times New Roman" w:hAnsi="Times New Roman" w:cs="Times New Roman"/>
          <w:color w:val="000000" w:themeColor="text1"/>
          <w:sz w:val="28"/>
          <w:szCs w:val="28"/>
          <w:lang w:val="uk-UA"/>
        </w:rPr>
        <w:t>№ 02.05/851-04 від 10.09.2024 року.</w:t>
      </w:r>
    </w:p>
    <w:p w:rsidR="009B22B0" w:rsidRPr="008E214D" w:rsidRDefault="009B22B0" w:rsidP="009B22B0">
      <w:pPr>
        <w:ind w:left="-426" w:firstLine="567"/>
        <w:jc w:val="both"/>
        <w:rPr>
          <w:rFonts w:ascii="Times New Roman" w:hAnsi="Times New Roman" w:cs="Times New Roman"/>
          <w:color w:val="000000" w:themeColor="text1"/>
          <w:sz w:val="28"/>
          <w:szCs w:val="28"/>
          <w:lang w:val="uk-UA"/>
        </w:rPr>
      </w:pPr>
    </w:p>
    <w:p w:rsidR="009B22B0" w:rsidRPr="008E214D" w:rsidRDefault="009B22B0" w:rsidP="009B22B0">
      <w:pPr>
        <w:shd w:val="clear" w:color="auto" w:fill="FFFFFF"/>
        <w:ind w:left="-426" w:firstLine="567"/>
        <w:jc w:val="both"/>
        <w:rPr>
          <w:rFonts w:ascii="Times New Roman" w:eastAsia="Calibri" w:hAnsi="Times New Roman" w:cs="Times New Roman"/>
          <w:sz w:val="28"/>
          <w:szCs w:val="28"/>
          <w:lang w:val="uk-UA"/>
        </w:rPr>
      </w:pPr>
    </w:p>
    <w:p w:rsidR="009B22B0" w:rsidRPr="00F90C2C" w:rsidRDefault="009B22B0" w:rsidP="009B22B0">
      <w:pPr>
        <w:ind w:left="-426" w:firstLine="567"/>
        <w:jc w:val="both"/>
        <w:rPr>
          <w:rFonts w:ascii="Times New Roman" w:hAnsi="Times New Roman" w:cs="Times New Roman"/>
          <w:color w:val="000000" w:themeColor="text1"/>
          <w:sz w:val="28"/>
          <w:szCs w:val="28"/>
          <w:lang w:val="uk-UA"/>
        </w:rPr>
      </w:pPr>
      <w:r w:rsidRPr="00F90C2C">
        <w:rPr>
          <w:rFonts w:ascii="Times New Roman" w:eastAsia="Calibri" w:hAnsi="Times New Roman" w:cs="Times New Roman"/>
          <w:sz w:val="28"/>
          <w:szCs w:val="28"/>
          <w:lang w:val="uk-UA"/>
        </w:rPr>
        <w:lastRenderedPageBreak/>
        <w:t xml:space="preserve">СЛУХАЛИ: Інформацію за зверненням </w:t>
      </w:r>
      <w:proofErr w:type="spellStart"/>
      <w:r w:rsidRPr="00F90C2C">
        <w:rPr>
          <w:rFonts w:ascii="Times New Roman" w:eastAsia="Calibri" w:hAnsi="Times New Roman" w:cs="Times New Roman"/>
          <w:sz w:val="28"/>
          <w:szCs w:val="28"/>
          <w:lang w:val="uk-UA"/>
        </w:rPr>
        <w:t>в.о</w:t>
      </w:r>
      <w:proofErr w:type="spellEnd"/>
      <w:r w:rsidRPr="00F90C2C">
        <w:rPr>
          <w:rFonts w:ascii="Times New Roman" w:eastAsia="Calibri" w:hAnsi="Times New Roman" w:cs="Times New Roman"/>
          <w:sz w:val="28"/>
          <w:szCs w:val="28"/>
          <w:lang w:val="uk-UA"/>
        </w:rPr>
        <w:t xml:space="preserve">. начальника Управління капітального будівництва Одеської міської ради Євгена </w:t>
      </w:r>
      <w:proofErr w:type="spellStart"/>
      <w:r w:rsidRPr="00F90C2C">
        <w:rPr>
          <w:rFonts w:ascii="Times New Roman" w:eastAsia="Calibri" w:hAnsi="Times New Roman" w:cs="Times New Roman"/>
          <w:sz w:val="28"/>
          <w:szCs w:val="28"/>
          <w:lang w:val="uk-UA"/>
        </w:rPr>
        <w:t>Неборського</w:t>
      </w:r>
      <w:proofErr w:type="spellEnd"/>
      <w:r w:rsidRPr="00F90C2C">
        <w:rPr>
          <w:rFonts w:ascii="Times New Roman" w:eastAsia="Calibri" w:hAnsi="Times New Roman" w:cs="Times New Roman"/>
          <w:sz w:val="28"/>
          <w:szCs w:val="28"/>
          <w:lang w:val="uk-UA"/>
        </w:rPr>
        <w:t xml:space="preserve"> щодо </w:t>
      </w:r>
      <w:r w:rsidRPr="00F90C2C">
        <w:rPr>
          <w:rFonts w:ascii="Times New Roman" w:hAnsi="Times New Roman" w:cs="Times New Roman"/>
          <w:sz w:val="28"/>
          <w:szCs w:val="28"/>
          <w:lang w:val="uk-UA"/>
        </w:rPr>
        <w:t xml:space="preserve">виділення додаткових бюджетних призначень на </w:t>
      </w:r>
      <w:r>
        <w:rPr>
          <w:rFonts w:ascii="Times New Roman" w:hAnsi="Times New Roman" w:cs="Times New Roman"/>
          <w:sz w:val="27"/>
          <w:szCs w:val="27"/>
          <w:lang w:val="uk-UA"/>
        </w:rPr>
        <w:t xml:space="preserve">розробку проектної документації на капітальний ремонт будівлі Одеської початкової школи № 53 </w:t>
      </w:r>
      <w:r w:rsidRPr="00F90C2C">
        <w:rPr>
          <w:rFonts w:ascii="Times New Roman" w:hAnsi="Times New Roman" w:cs="Times New Roman"/>
          <w:sz w:val="28"/>
          <w:szCs w:val="28"/>
          <w:lang w:val="uk-UA"/>
        </w:rPr>
        <w:t xml:space="preserve">(лист Управління   </w:t>
      </w:r>
      <w:r w:rsidRPr="003410C6">
        <w:rPr>
          <w:rFonts w:ascii="Times New Roman" w:hAnsi="Times New Roman" w:cs="Times New Roman"/>
          <w:color w:val="000000" w:themeColor="text1"/>
          <w:sz w:val="28"/>
          <w:szCs w:val="28"/>
          <w:lang w:val="uk-UA"/>
        </w:rPr>
        <w:t>№ 02.05/876-04 від 13.09.2024 року</w:t>
      </w:r>
      <w:r w:rsidRPr="00F90C2C">
        <w:rPr>
          <w:rFonts w:ascii="Times New Roman" w:hAnsi="Times New Roman" w:cs="Times New Roman"/>
          <w:color w:val="000000" w:themeColor="text1"/>
          <w:sz w:val="28"/>
          <w:szCs w:val="28"/>
          <w:lang w:val="uk-UA"/>
        </w:rPr>
        <w:t>).</w:t>
      </w:r>
    </w:p>
    <w:p w:rsidR="009B22B0" w:rsidRDefault="009B22B0" w:rsidP="009B22B0">
      <w:pPr>
        <w:ind w:left="-426" w:firstLine="567"/>
        <w:jc w:val="both"/>
        <w:rPr>
          <w:rFonts w:ascii="Times New Roman" w:hAnsi="Times New Roman" w:cs="Times New Roman"/>
          <w:color w:val="000000" w:themeColor="text1"/>
          <w:sz w:val="28"/>
          <w:szCs w:val="28"/>
          <w:lang w:val="uk-UA"/>
        </w:rPr>
      </w:pPr>
      <w:r w:rsidRPr="00F90C2C">
        <w:rPr>
          <w:rFonts w:ascii="Times New Roman" w:hAnsi="Times New Roman" w:cs="Times New Roman"/>
          <w:color w:val="000000" w:themeColor="text1"/>
          <w:sz w:val="28"/>
          <w:szCs w:val="28"/>
          <w:lang w:val="uk-UA"/>
        </w:rPr>
        <w:t>Голосували за наступні коригування бюджету:</w:t>
      </w:r>
    </w:p>
    <w:tbl>
      <w:tblPr>
        <w:tblStyle w:val="a3"/>
        <w:tblW w:w="0" w:type="auto"/>
        <w:tblInd w:w="-318" w:type="dxa"/>
        <w:tblLook w:val="04A0" w:firstRow="1" w:lastRow="0" w:firstColumn="1" w:lastColumn="0" w:noHBand="0" w:noVBand="1"/>
      </w:tblPr>
      <w:tblGrid>
        <w:gridCol w:w="1161"/>
        <w:gridCol w:w="7062"/>
        <w:gridCol w:w="1666"/>
      </w:tblGrid>
      <w:tr w:rsidR="009B22B0" w:rsidRPr="00F90C2C" w:rsidTr="005A5C6D">
        <w:tc>
          <w:tcPr>
            <w:tcW w:w="1161" w:type="dxa"/>
          </w:tcPr>
          <w:p w:rsidR="009B22B0" w:rsidRPr="00F90C2C" w:rsidRDefault="009B22B0" w:rsidP="005A5C6D">
            <w:pPr>
              <w:ind w:firstLine="0"/>
              <w:jc w:val="center"/>
              <w:rPr>
                <w:rFonts w:ascii="Times New Roman" w:hAnsi="Times New Roman" w:cs="Times New Roman"/>
                <w:lang w:val="uk-UA"/>
              </w:rPr>
            </w:pPr>
            <w:r w:rsidRPr="00F90C2C">
              <w:rPr>
                <w:rFonts w:ascii="Times New Roman" w:hAnsi="Times New Roman" w:cs="Times New Roman"/>
                <w:lang w:val="uk-UA"/>
              </w:rPr>
              <w:t>КЕКВ</w:t>
            </w:r>
          </w:p>
        </w:tc>
        <w:tc>
          <w:tcPr>
            <w:tcW w:w="7062" w:type="dxa"/>
          </w:tcPr>
          <w:p w:rsidR="009B22B0" w:rsidRPr="00F90C2C" w:rsidRDefault="009B22B0" w:rsidP="005A5C6D">
            <w:pPr>
              <w:ind w:firstLine="0"/>
              <w:jc w:val="center"/>
              <w:rPr>
                <w:rFonts w:ascii="Times New Roman" w:hAnsi="Times New Roman" w:cs="Times New Roman"/>
                <w:lang w:val="uk-UA"/>
              </w:rPr>
            </w:pPr>
            <w:r w:rsidRPr="00F90C2C">
              <w:rPr>
                <w:rFonts w:ascii="Times New Roman" w:hAnsi="Times New Roman" w:cs="Times New Roman"/>
                <w:lang w:val="uk-UA"/>
              </w:rPr>
              <w:t>Назва витрат</w:t>
            </w:r>
          </w:p>
        </w:tc>
        <w:tc>
          <w:tcPr>
            <w:tcW w:w="1666" w:type="dxa"/>
          </w:tcPr>
          <w:p w:rsidR="009B22B0" w:rsidRDefault="009B22B0" w:rsidP="005A5C6D">
            <w:pPr>
              <w:ind w:hanging="13"/>
              <w:jc w:val="center"/>
              <w:rPr>
                <w:rFonts w:ascii="Times New Roman" w:hAnsi="Times New Roman" w:cs="Times New Roman"/>
                <w:lang w:val="uk-UA"/>
              </w:rPr>
            </w:pPr>
            <w:r w:rsidRPr="00F90C2C">
              <w:rPr>
                <w:rFonts w:ascii="Times New Roman" w:hAnsi="Times New Roman" w:cs="Times New Roman"/>
                <w:lang w:val="uk-UA"/>
              </w:rPr>
              <w:t>Обсяг</w:t>
            </w:r>
          </w:p>
          <w:p w:rsidR="009B22B0" w:rsidRPr="00F90C2C" w:rsidRDefault="009B22B0" w:rsidP="005A5C6D">
            <w:pPr>
              <w:ind w:hanging="13"/>
              <w:jc w:val="center"/>
              <w:rPr>
                <w:rFonts w:ascii="Times New Roman" w:hAnsi="Times New Roman" w:cs="Times New Roman"/>
                <w:lang w:val="en-US"/>
              </w:rPr>
            </w:pPr>
            <w:r w:rsidRPr="00F90C2C">
              <w:rPr>
                <w:rFonts w:ascii="Times New Roman" w:hAnsi="Times New Roman" w:cs="Times New Roman"/>
                <w:lang w:val="uk-UA"/>
              </w:rPr>
              <w:t xml:space="preserve"> фінансування</w:t>
            </w:r>
          </w:p>
        </w:tc>
      </w:tr>
      <w:tr w:rsidR="009B22B0" w:rsidRPr="00F90C2C" w:rsidTr="005A5C6D">
        <w:tc>
          <w:tcPr>
            <w:tcW w:w="1161" w:type="dxa"/>
          </w:tcPr>
          <w:p w:rsidR="009B22B0" w:rsidRPr="00F90C2C" w:rsidRDefault="009B22B0" w:rsidP="005A5C6D">
            <w:pPr>
              <w:ind w:firstLine="0"/>
              <w:jc w:val="center"/>
              <w:rPr>
                <w:rFonts w:ascii="Times New Roman" w:hAnsi="Times New Roman" w:cs="Times New Roman"/>
                <w:lang w:val="uk-UA"/>
              </w:rPr>
            </w:pPr>
            <w:r w:rsidRPr="00F90C2C">
              <w:rPr>
                <w:rFonts w:ascii="Times New Roman" w:hAnsi="Times New Roman" w:cs="Times New Roman"/>
                <w:lang w:val="uk-UA"/>
              </w:rPr>
              <w:t>3132</w:t>
            </w:r>
          </w:p>
        </w:tc>
        <w:tc>
          <w:tcPr>
            <w:tcW w:w="7062" w:type="dxa"/>
          </w:tcPr>
          <w:p w:rsidR="009B22B0" w:rsidRPr="00F90C2C" w:rsidRDefault="009B22B0" w:rsidP="005A5C6D">
            <w:pPr>
              <w:ind w:firstLine="0"/>
              <w:jc w:val="both"/>
              <w:rPr>
                <w:rFonts w:ascii="Times New Roman" w:hAnsi="Times New Roman" w:cs="Times New Roman"/>
                <w:lang w:val="uk-UA"/>
              </w:rPr>
            </w:pPr>
            <w:proofErr w:type="spellStart"/>
            <w:r w:rsidRPr="00F90C2C">
              <w:rPr>
                <w:rFonts w:ascii="Times New Roman" w:hAnsi="Times New Roman" w:cs="Times New Roman"/>
                <w:lang w:val="uk-UA"/>
              </w:rPr>
              <w:t>Проєктування</w:t>
            </w:r>
            <w:proofErr w:type="spellEnd"/>
            <w:r w:rsidRPr="00F90C2C">
              <w:rPr>
                <w:rFonts w:ascii="Times New Roman" w:hAnsi="Times New Roman" w:cs="Times New Roman"/>
                <w:lang w:val="uk-UA"/>
              </w:rPr>
              <w:t xml:space="preserve"> та капітальний ремонт будівлі Одеської початкової школи № 53 Одеської міської ради, розташованої за адресою:  </w:t>
            </w:r>
            <w:r>
              <w:rPr>
                <w:rFonts w:ascii="Times New Roman" w:hAnsi="Times New Roman" w:cs="Times New Roman"/>
                <w:lang w:val="uk-UA"/>
              </w:rPr>
              <w:t xml:space="preserve">     </w:t>
            </w:r>
            <w:r w:rsidRPr="00F90C2C">
              <w:rPr>
                <w:rFonts w:ascii="Times New Roman" w:hAnsi="Times New Roman" w:cs="Times New Roman"/>
                <w:lang w:val="uk-UA"/>
              </w:rPr>
              <w:t>м. Одеса, вул. Героїв Крут, 35-Б</w:t>
            </w:r>
          </w:p>
        </w:tc>
        <w:tc>
          <w:tcPr>
            <w:tcW w:w="1666" w:type="dxa"/>
          </w:tcPr>
          <w:p w:rsidR="009B22B0" w:rsidRPr="00F90C2C" w:rsidRDefault="009B22B0" w:rsidP="005A5C6D">
            <w:pPr>
              <w:ind w:firstLine="0"/>
              <w:jc w:val="center"/>
              <w:rPr>
                <w:rFonts w:ascii="Times New Roman" w:hAnsi="Times New Roman" w:cs="Times New Roman"/>
                <w:lang w:val="uk-UA"/>
              </w:rPr>
            </w:pPr>
            <w:r w:rsidRPr="00F90C2C">
              <w:rPr>
                <w:rFonts w:ascii="Times New Roman" w:hAnsi="Times New Roman" w:cs="Times New Roman"/>
                <w:lang w:val="uk-UA"/>
              </w:rPr>
              <w:t>500 000</w:t>
            </w:r>
          </w:p>
        </w:tc>
      </w:tr>
    </w:tbl>
    <w:p w:rsidR="009B22B0" w:rsidRPr="008E214D" w:rsidRDefault="009B22B0" w:rsidP="009B22B0">
      <w:pPr>
        <w:ind w:left="-284" w:firstLine="426"/>
        <w:jc w:val="both"/>
        <w:rPr>
          <w:rFonts w:ascii="Times New Roman" w:hAnsi="Times New Roman" w:cs="Times New Roman"/>
          <w:b/>
          <w:color w:val="000000" w:themeColor="text1"/>
          <w:sz w:val="28"/>
          <w:szCs w:val="28"/>
          <w:lang w:val="uk-UA"/>
        </w:rPr>
      </w:pPr>
      <w:r w:rsidRPr="008E214D">
        <w:rPr>
          <w:rFonts w:ascii="Times New Roman" w:hAnsi="Times New Roman" w:cs="Times New Roman"/>
          <w:b/>
          <w:color w:val="000000" w:themeColor="text1"/>
          <w:sz w:val="28"/>
          <w:szCs w:val="28"/>
          <w:lang w:val="uk-UA"/>
        </w:rPr>
        <w:t>За – одноголосно.</w:t>
      </w:r>
    </w:p>
    <w:p w:rsidR="009B22B0" w:rsidRPr="003410C6" w:rsidRDefault="009B22B0" w:rsidP="009B22B0">
      <w:pPr>
        <w:ind w:left="-284" w:firstLine="426"/>
        <w:jc w:val="both"/>
        <w:rPr>
          <w:rFonts w:ascii="Times New Roman" w:hAnsi="Times New Roman" w:cs="Times New Roman"/>
          <w:color w:val="000000" w:themeColor="text1"/>
          <w:sz w:val="28"/>
          <w:szCs w:val="28"/>
          <w:lang w:val="uk-UA"/>
        </w:rPr>
      </w:pPr>
      <w:r w:rsidRPr="003410C6">
        <w:rPr>
          <w:rFonts w:ascii="Times New Roman" w:hAnsi="Times New Roman" w:cs="Times New Roman"/>
          <w:color w:val="000000" w:themeColor="text1"/>
          <w:sz w:val="28"/>
          <w:szCs w:val="28"/>
          <w:lang w:val="uk-UA"/>
        </w:rPr>
        <w:t xml:space="preserve">ВИСНОВОК: Погодити </w:t>
      </w:r>
      <w:r w:rsidRPr="003410C6">
        <w:rPr>
          <w:rFonts w:ascii="Times New Roman" w:hAnsi="Times New Roman" w:cs="Times New Roman"/>
          <w:sz w:val="28"/>
          <w:szCs w:val="28"/>
          <w:lang w:val="uk-UA"/>
        </w:rPr>
        <w:t xml:space="preserve">виділення </w:t>
      </w:r>
      <w:r w:rsidRPr="003410C6">
        <w:rPr>
          <w:rFonts w:ascii="Times New Roman" w:eastAsia="Calibri" w:hAnsi="Times New Roman" w:cs="Times New Roman"/>
          <w:sz w:val="28"/>
          <w:szCs w:val="28"/>
          <w:lang w:val="uk-UA"/>
        </w:rPr>
        <w:t xml:space="preserve">Управлінню капітального будівництва </w:t>
      </w:r>
      <w:r w:rsidRPr="003410C6">
        <w:rPr>
          <w:rFonts w:ascii="Times New Roman" w:hAnsi="Times New Roman" w:cs="Times New Roman"/>
          <w:sz w:val="28"/>
          <w:szCs w:val="28"/>
          <w:lang w:val="uk-UA"/>
        </w:rPr>
        <w:t xml:space="preserve">додаткових бюджетних призначень на виконання робіт </w:t>
      </w:r>
      <w:r w:rsidRPr="003410C6">
        <w:rPr>
          <w:rFonts w:ascii="Times New Roman" w:hAnsi="Times New Roman" w:cs="Times New Roman"/>
          <w:sz w:val="27"/>
          <w:szCs w:val="27"/>
          <w:lang w:val="uk-UA"/>
        </w:rPr>
        <w:t xml:space="preserve">з капітального ремонту покрівлі та фасадів будівлі Одеського ліцею № 53 Одеської міської ради, розташованого за </w:t>
      </w:r>
      <w:r w:rsidRPr="00DF1F46">
        <w:rPr>
          <w:rFonts w:ascii="Times New Roman" w:hAnsi="Times New Roman" w:cs="Times New Roman"/>
          <w:sz w:val="28"/>
          <w:szCs w:val="28"/>
          <w:lang w:val="uk-UA"/>
        </w:rPr>
        <w:t>адресою: м. Одеса, вул. Героїв Крут, 35-Б, за листом Управління</w:t>
      </w:r>
      <w:r w:rsidRPr="003410C6">
        <w:rPr>
          <w:rFonts w:ascii="Times New Roman" w:hAnsi="Times New Roman" w:cs="Times New Roman"/>
          <w:sz w:val="28"/>
          <w:szCs w:val="28"/>
          <w:lang w:val="uk-UA"/>
        </w:rPr>
        <w:t xml:space="preserve"> </w:t>
      </w:r>
      <w:r w:rsidRPr="003410C6">
        <w:rPr>
          <w:rFonts w:ascii="Times New Roman" w:hAnsi="Times New Roman" w:cs="Times New Roman"/>
          <w:color w:val="000000" w:themeColor="text1"/>
          <w:sz w:val="28"/>
          <w:szCs w:val="28"/>
          <w:lang w:val="uk-UA"/>
        </w:rPr>
        <w:t>№ 02.05/876-04 від 13.09.2024 року.</w:t>
      </w:r>
    </w:p>
    <w:p w:rsidR="009B22B0" w:rsidRPr="008E214D" w:rsidRDefault="009B22B0" w:rsidP="009B22B0">
      <w:pPr>
        <w:ind w:left="-284" w:firstLine="426"/>
        <w:jc w:val="both"/>
        <w:rPr>
          <w:rFonts w:ascii="Times New Roman" w:hAnsi="Times New Roman" w:cs="Times New Roman"/>
          <w:color w:val="000000" w:themeColor="text1"/>
          <w:sz w:val="28"/>
          <w:szCs w:val="28"/>
          <w:lang w:val="uk-UA"/>
        </w:rPr>
      </w:pPr>
    </w:p>
    <w:p w:rsidR="009B22B0" w:rsidRPr="008E214D" w:rsidRDefault="009B22B0" w:rsidP="009B22B0">
      <w:pPr>
        <w:ind w:left="-284" w:firstLine="426"/>
        <w:jc w:val="both"/>
        <w:rPr>
          <w:rFonts w:ascii="Times New Roman" w:hAnsi="Times New Roman" w:cs="Times New Roman"/>
          <w:color w:val="000000" w:themeColor="text1"/>
          <w:sz w:val="28"/>
          <w:szCs w:val="28"/>
          <w:lang w:val="uk-UA"/>
        </w:rPr>
      </w:pPr>
    </w:p>
    <w:p w:rsidR="009B22B0" w:rsidRPr="00CF5B00" w:rsidRDefault="009B22B0" w:rsidP="009B22B0">
      <w:pPr>
        <w:ind w:left="-284" w:firstLine="426"/>
        <w:jc w:val="both"/>
        <w:rPr>
          <w:rFonts w:ascii="Times New Roman" w:hAnsi="Times New Roman" w:cs="Times New Roman"/>
          <w:color w:val="000000" w:themeColor="text1"/>
          <w:sz w:val="28"/>
          <w:szCs w:val="28"/>
          <w:lang w:val="uk-UA"/>
        </w:rPr>
      </w:pPr>
      <w:r w:rsidRPr="00CF5B00">
        <w:rPr>
          <w:rFonts w:ascii="Times New Roman" w:eastAsia="Calibri" w:hAnsi="Times New Roman" w:cs="Times New Roman"/>
          <w:sz w:val="28"/>
          <w:szCs w:val="28"/>
          <w:lang w:val="uk-UA"/>
        </w:rPr>
        <w:t xml:space="preserve">СЛУХАЛИ: Інформацію за зверненням </w:t>
      </w:r>
      <w:proofErr w:type="spellStart"/>
      <w:r w:rsidRPr="00CF5B00">
        <w:rPr>
          <w:rFonts w:ascii="Times New Roman" w:eastAsia="Calibri" w:hAnsi="Times New Roman" w:cs="Times New Roman"/>
          <w:sz w:val="28"/>
          <w:szCs w:val="28"/>
          <w:lang w:val="uk-UA"/>
        </w:rPr>
        <w:t>в.о</w:t>
      </w:r>
      <w:proofErr w:type="spellEnd"/>
      <w:r w:rsidRPr="00CF5B00">
        <w:rPr>
          <w:rFonts w:ascii="Times New Roman" w:eastAsia="Calibri" w:hAnsi="Times New Roman" w:cs="Times New Roman"/>
          <w:sz w:val="28"/>
          <w:szCs w:val="28"/>
          <w:lang w:val="uk-UA"/>
        </w:rPr>
        <w:t xml:space="preserve">. начальника Управління капітального будівництва Одеської міської ради Євгена </w:t>
      </w:r>
      <w:proofErr w:type="spellStart"/>
      <w:r w:rsidRPr="00CF5B00">
        <w:rPr>
          <w:rFonts w:ascii="Times New Roman" w:eastAsia="Calibri" w:hAnsi="Times New Roman" w:cs="Times New Roman"/>
          <w:sz w:val="28"/>
          <w:szCs w:val="28"/>
          <w:lang w:val="uk-UA"/>
        </w:rPr>
        <w:t>Неборського</w:t>
      </w:r>
      <w:proofErr w:type="spellEnd"/>
      <w:r w:rsidRPr="00CF5B00">
        <w:rPr>
          <w:rFonts w:ascii="Times New Roman" w:eastAsia="Calibri" w:hAnsi="Times New Roman" w:cs="Times New Roman"/>
          <w:sz w:val="28"/>
          <w:szCs w:val="28"/>
          <w:lang w:val="uk-UA"/>
        </w:rPr>
        <w:t xml:space="preserve"> </w:t>
      </w:r>
      <w:r w:rsidRPr="00CF5B00">
        <w:rPr>
          <w:rFonts w:ascii="Times New Roman" w:hAnsi="Times New Roman" w:cs="Times New Roman"/>
          <w:color w:val="000000" w:themeColor="text1"/>
          <w:sz w:val="28"/>
          <w:szCs w:val="28"/>
          <w:lang w:val="uk-UA"/>
        </w:rPr>
        <w:t xml:space="preserve">щодо </w:t>
      </w:r>
      <w:r w:rsidRPr="00CF5B00">
        <w:rPr>
          <w:rFonts w:ascii="Times New Roman" w:hAnsi="Times New Roman" w:cs="Times New Roman"/>
          <w:sz w:val="28"/>
          <w:szCs w:val="28"/>
          <w:lang w:val="uk-UA"/>
        </w:rPr>
        <w:t xml:space="preserve">виділення додаткових бюджетних призначень на виконання </w:t>
      </w:r>
      <w:proofErr w:type="spellStart"/>
      <w:r w:rsidRPr="00CF5B00">
        <w:rPr>
          <w:rFonts w:ascii="Times New Roman" w:hAnsi="Times New Roman" w:cs="Times New Roman"/>
          <w:sz w:val="28"/>
          <w:szCs w:val="28"/>
          <w:lang w:val="uk-UA"/>
        </w:rPr>
        <w:t>проєктних</w:t>
      </w:r>
      <w:proofErr w:type="spellEnd"/>
      <w:r w:rsidRPr="00CF5B00">
        <w:rPr>
          <w:rFonts w:ascii="Times New Roman" w:hAnsi="Times New Roman" w:cs="Times New Roman"/>
          <w:sz w:val="28"/>
          <w:szCs w:val="28"/>
          <w:lang w:val="uk-UA"/>
        </w:rPr>
        <w:t xml:space="preserve"> та будівельно-монтажних робіт з забезпечення альтернативними джерелами енергопостачання закладів соціальної інфраструктури міста Одеси (лист Управління </w:t>
      </w:r>
      <w:r w:rsidRPr="00CF5B00">
        <w:rPr>
          <w:rFonts w:ascii="Times New Roman" w:hAnsi="Times New Roman" w:cs="Times New Roman"/>
          <w:color w:val="000000" w:themeColor="text1"/>
          <w:sz w:val="28"/>
          <w:szCs w:val="28"/>
          <w:lang w:val="uk-UA"/>
        </w:rPr>
        <w:t>№ 02.05/853-04 від 10.09.2024 року).</w:t>
      </w:r>
    </w:p>
    <w:p w:rsidR="009B22B0" w:rsidRPr="00CF5B00" w:rsidRDefault="009B22B0" w:rsidP="009B22B0">
      <w:pPr>
        <w:ind w:left="-284" w:firstLine="426"/>
        <w:jc w:val="both"/>
        <w:rPr>
          <w:rFonts w:ascii="Times New Roman" w:hAnsi="Times New Roman" w:cs="Times New Roman"/>
          <w:color w:val="000000" w:themeColor="text1"/>
          <w:sz w:val="28"/>
          <w:szCs w:val="28"/>
          <w:lang w:val="uk-UA"/>
        </w:rPr>
      </w:pPr>
      <w:r w:rsidRPr="00CF5B00">
        <w:rPr>
          <w:rFonts w:ascii="Times New Roman" w:hAnsi="Times New Roman" w:cs="Times New Roman"/>
          <w:color w:val="000000" w:themeColor="text1"/>
          <w:sz w:val="28"/>
          <w:szCs w:val="28"/>
          <w:lang w:val="uk-UA"/>
        </w:rPr>
        <w:t>ВИСНОВОК: Перенести розгляд даного питання на наступне засідання комісії.</w:t>
      </w:r>
    </w:p>
    <w:p w:rsidR="009B22B0" w:rsidRPr="00CF5B00" w:rsidRDefault="009B22B0" w:rsidP="009B22B0">
      <w:pPr>
        <w:ind w:left="-284" w:firstLine="426"/>
        <w:jc w:val="both"/>
        <w:rPr>
          <w:rFonts w:ascii="Times New Roman" w:hAnsi="Times New Roman" w:cs="Times New Roman"/>
          <w:color w:val="000000" w:themeColor="text1"/>
          <w:sz w:val="28"/>
          <w:szCs w:val="28"/>
          <w:lang w:val="uk-UA"/>
        </w:rPr>
      </w:pPr>
    </w:p>
    <w:p w:rsidR="009B22B0" w:rsidRPr="00CF5B00" w:rsidRDefault="009B22B0" w:rsidP="009B22B0">
      <w:pPr>
        <w:ind w:left="-284" w:firstLine="426"/>
        <w:jc w:val="both"/>
        <w:rPr>
          <w:rFonts w:ascii="Times New Roman" w:hAnsi="Times New Roman" w:cs="Times New Roman"/>
          <w:color w:val="000000" w:themeColor="text1"/>
          <w:sz w:val="28"/>
          <w:szCs w:val="28"/>
          <w:lang w:val="uk-UA"/>
        </w:rPr>
      </w:pPr>
    </w:p>
    <w:p w:rsidR="009B22B0" w:rsidRDefault="009B22B0" w:rsidP="009B22B0">
      <w:pPr>
        <w:ind w:left="-284" w:firstLine="426"/>
        <w:jc w:val="both"/>
        <w:rPr>
          <w:rFonts w:ascii="Times New Roman" w:hAnsi="Times New Roman" w:cs="Times New Roman"/>
          <w:color w:val="000000" w:themeColor="text1"/>
          <w:sz w:val="28"/>
          <w:szCs w:val="28"/>
          <w:lang w:val="uk-UA"/>
        </w:rPr>
      </w:pPr>
      <w:r w:rsidRPr="00CF5B00">
        <w:rPr>
          <w:rFonts w:ascii="Times New Roman" w:eastAsia="Calibri" w:hAnsi="Times New Roman" w:cs="Times New Roman"/>
          <w:sz w:val="28"/>
          <w:szCs w:val="28"/>
          <w:lang w:val="uk-UA"/>
        </w:rPr>
        <w:t xml:space="preserve">СЛУХАЛИ: Інформацію за зверненням </w:t>
      </w:r>
      <w:proofErr w:type="spellStart"/>
      <w:r w:rsidRPr="00CF5B00">
        <w:rPr>
          <w:rFonts w:ascii="Times New Roman" w:eastAsia="Calibri" w:hAnsi="Times New Roman" w:cs="Times New Roman"/>
          <w:sz w:val="28"/>
          <w:szCs w:val="28"/>
          <w:lang w:val="uk-UA"/>
        </w:rPr>
        <w:t>в.о</w:t>
      </w:r>
      <w:proofErr w:type="spellEnd"/>
      <w:r w:rsidRPr="00CF5B00">
        <w:rPr>
          <w:rFonts w:ascii="Times New Roman" w:eastAsia="Calibri" w:hAnsi="Times New Roman" w:cs="Times New Roman"/>
          <w:sz w:val="28"/>
          <w:szCs w:val="28"/>
          <w:lang w:val="uk-UA"/>
        </w:rPr>
        <w:t xml:space="preserve">. начальника Управління капітального будівництва Одеської міської ради Євгена </w:t>
      </w:r>
      <w:proofErr w:type="spellStart"/>
      <w:r w:rsidRPr="00CF5B00">
        <w:rPr>
          <w:rFonts w:ascii="Times New Roman" w:eastAsia="Calibri" w:hAnsi="Times New Roman" w:cs="Times New Roman"/>
          <w:sz w:val="28"/>
          <w:szCs w:val="28"/>
          <w:lang w:val="uk-UA"/>
        </w:rPr>
        <w:t>Неборського</w:t>
      </w:r>
      <w:proofErr w:type="spellEnd"/>
      <w:r w:rsidRPr="00CF5B00">
        <w:rPr>
          <w:rFonts w:ascii="Times New Roman" w:eastAsia="Calibri" w:hAnsi="Times New Roman" w:cs="Times New Roman"/>
          <w:sz w:val="28"/>
          <w:szCs w:val="28"/>
          <w:lang w:val="uk-UA"/>
        </w:rPr>
        <w:t xml:space="preserve"> </w:t>
      </w:r>
      <w:r w:rsidRPr="00CF5B00">
        <w:rPr>
          <w:rFonts w:ascii="Times New Roman" w:hAnsi="Times New Roman" w:cs="Times New Roman"/>
          <w:color w:val="000000" w:themeColor="text1"/>
          <w:sz w:val="28"/>
          <w:szCs w:val="28"/>
          <w:lang w:val="uk-UA"/>
        </w:rPr>
        <w:t xml:space="preserve">щодо </w:t>
      </w:r>
      <w:r w:rsidRPr="00CF5B00">
        <w:rPr>
          <w:rFonts w:ascii="Times New Roman" w:hAnsi="Times New Roman" w:cs="Times New Roman"/>
          <w:sz w:val="28"/>
          <w:szCs w:val="28"/>
          <w:lang w:val="uk-UA"/>
        </w:rPr>
        <w:t xml:space="preserve">виділення додаткових бюджетних призначень на виготовлення </w:t>
      </w:r>
      <w:proofErr w:type="spellStart"/>
      <w:r w:rsidRPr="00CF5B00">
        <w:rPr>
          <w:rFonts w:ascii="Times New Roman" w:hAnsi="Times New Roman" w:cs="Times New Roman"/>
          <w:sz w:val="28"/>
          <w:szCs w:val="28"/>
          <w:lang w:val="uk-UA"/>
        </w:rPr>
        <w:t>проєктної</w:t>
      </w:r>
      <w:proofErr w:type="spellEnd"/>
      <w:r w:rsidRPr="00CF5B00">
        <w:rPr>
          <w:rFonts w:ascii="Times New Roman" w:hAnsi="Times New Roman" w:cs="Times New Roman"/>
          <w:sz w:val="28"/>
          <w:szCs w:val="28"/>
          <w:lang w:val="uk-UA"/>
        </w:rPr>
        <w:t xml:space="preserve"> документації по об’єкту. Одеса, вул. </w:t>
      </w:r>
      <w:proofErr w:type="spellStart"/>
      <w:r w:rsidRPr="00CF5B00">
        <w:rPr>
          <w:rFonts w:ascii="Times New Roman" w:hAnsi="Times New Roman" w:cs="Times New Roman"/>
          <w:sz w:val="28"/>
          <w:szCs w:val="28"/>
          <w:lang w:val="uk-UA"/>
        </w:rPr>
        <w:t>Градоначальницька</w:t>
      </w:r>
      <w:proofErr w:type="spellEnd"/>
      <w:r w:rsidRPr="00CF5B00">
        <w:rPr>
          <w:rFonts w:ascii="Times New Roman" w:hAnsi="Times New Roman" w:cs="Times New Roman"/>
          <w:sz w:val="28"/>
          <w:szCs w:val="28"/>
          <w:lang w:val="uk-UA"/>
        </w:rPr>
        <w:t xml:space="preserve">, 33 (лист Управління </w:t>
      </w:r>
      <w:r>
        <w:rPr>
          <w:rFonts w:ascii="Times New Roman" w:hAnsi="Times New Roman" w:cs="Times New Roman"/>
          <w:sz w:val="28"/>
          <w:szCs w:val="28"/>
          <w:lang w:val="uk-UA"/>
        </w:rPr>
        <w:t xml:space="preserve">    </w:t>
      </w:r>
      <w:r w:rsidRPr="00CF5B00">
        <w:rPr>
          <w:rFonts w:ascii="Times New Roman" w:hAnsi="Times New Roman" w:cs="Times New Roman"/>
          <w:color w:val="000000" w:themeColor="text1"/>
          <w:sz w:val="28"/>
          <w:szCs w:val="28"/>
          <w:lang w:val="uk-UA"/>
        </w:rPr>
        <w:t>№ 02.05/866-04 від 12.09.2024 року).</w:t>
      </w:r>
    </w:p>
    <w:p w:rsidR="009B22B0" w:rsidRDefault="009B22B0" w:rsidP="009B22B0">
      <w:pPr>
        <w:ind w:left="-284" w:firstLine="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Голосували за наступні коригування бюджету:</w:t>
      </w:r>
    </w:p>
    <w:tbl>
      <w:tblPr>
        <w:tblStyle w:val="a3"/>
        <w:tblW w:w="0" w:type="auto"/>
        <w:tblLook w:val="04A0" w:firstRow="1" w:lastRow="0" w:firstColumn="1" w:lastColumn="0" w:noHBand="0" w:noVBand="1"/>
      </w:tblPr>
      <w:tblGrid>
        <w:gridCol w:w="1354"/>
        <w:gridCol w:w="5617"/>
        <w:gridCol w:w="2600"/>
      </w:tblGrid>
      <w:tr w:rsidR="009B22B0" w:rsidRPr="00CF5B00" w:rsidTr="005A5C6D">
        <w:tc>
          <w:tcPr>
            <w:tcW w:w="1354" w:type="dxa"/>
          </w:tcPr>
          <w:p w:rsidR="009B22B0" w:rsidRPr="00CF5B00" w:rsidRDefault="009B22B0" w:rsidP="005A5C6D">
            <w:pPr>
              <w:ind w:firstLine="0"/>
              <w:jc w:val="center"/>
              <w:rPr>
                <w:rFonts w:ascii="Times New Roman" w:hAnsi="Times New Roman" w:cs="Times New Roman"/>
                <w:lang w:val="uk-UA"/>
              </w:rPr>
            </w:pPr>
            <w:r w:rsidRPr="00CF5B00">
              <w:rPr>
                <w:rFonts w:ascii="Times New Roman" w:hAnsi="Times New Roman" w:cs="Times New Roman"/>
                <w:lang w:val="uk-UA"/>
              </w:rPr>
              <w:t>КЕКВ</w:t>
            </w:r>
          </w:p>
        </w:tc>
        <w:tc>
          <w:tcPr>
            <w:tcW w:w="5617" w:type="dxa"/>
          </w:tcPr>
          <w:p w:rsidR="009B22B0" w:rsidRPr="00CF5B00" w:rsidRDefault="009B22B0" w:rsidP="005A5C6D">
            <w:pPr>
              <w:ind w:firstLine="0"/>
              <w:jc w:val="center"/>
              <w:rPr>
                <w:rFonts w:ascii="Times New Roman" w:hAnsi="Times New Roman" w:cs="Times New Roman"/>
                <w:lang w:val="uk-UA"/>
              </w:rPr>
            </w:pPr>
            <w:r w:rsidRPr="00CF5B00">
              <w:rPr>
                <w:rFonts w:ascii="Times New Roman" w:hAnsi="Times New Roman" w:cs="Times New Roman"/>
                <w:lang w:val="uk-UA"/>
              </w:rPr>
              <w:t>Назва витрат</w:t>
            </w:r>
          </w:p>
        </w:tc>
        <w:tc>
          <w:tcPr>
            <w:tcW w:w="2600" w:type="dxa"/>
          </w:tcPr>
          <w:p w:rsidR="009B22B0" w:rsidRPr="00CF5B00" w:rsidRDefault="009B22B0" w:rsidP="005A5C6D">
            <w:pPr>
              <w:ind w:firstLine="0"/>
              <w:jc w:val="both"/>
              <w:rPr>
                <w:rFonts w:ascii="Times New Roman" w:hAnsi="Times New Roman" w:cs="Times New Roman"/>
                <w:lang w:val="uk-UA"/>
              </w:rPr>
            </w:pPr>
            <w:r w:rsidRPr="00CF5B00">
              <w:rPr>
                <w:rFonts w:ascii="Times New Roman" w:hAnsi="Times New Roman" w:cs="Times New Roman"/>
                <w:lang w:val="uk-UA"/>
              </w:rPr>
              <w:t>Обсяг додаткового фінансування (грн.)</w:t>
            </w:r>
          </w:p>
        </w:tc>
      </w:tr>
      <w:tr w:rsidR="009B22B0" w:rsidRPr="00CF5B00" w:rsidTr="005A5C6D">
        <w:tc>
          <w:tcPr>
            <w:tcW w:w="1354" w:type="dxa"/>
          </w:tcPr>
          <w:p w:rsidR="009B22B0" w:rsidRPr="00CF5B00" w:rsidRDefault="009B22B0" w:rsidP="005A5C6D">
            <w:pPr>
              <w:ind w:firstLine="0"/>
              <w:jc w:val="center"/>
              <w:rPr>
                <w:rFonts w:ascii="Times New Roman" w:hAnsi="Times New Roman" w:cs="Times New Roman"/>
                <w:lang w:val="uk-UA"/>
              </w:rPr>
            </w:pPr>
            <w:r w:rsidRPr="00CF5B00">
              <w:rPr>
                <w:rFonts w:ascii="Times New Roman" w:hAnsi="Times New Roman" w:cs="Times New Roman"/>
                <w:lang w:val="uk-UA"/>
              </w:rPr>
              <w:t>3143</w:t>
            </w:r>
          </w:p>
        </w:tc>
        <w:tc>
          <w:tcPr>
            <w:tcW w:w="5617" w:type="dxa"/>
          </w:tcPr>
          <w:p w:rsidR="009B22B0" w:rsidRPr="00CF5B00" w:rsidRDefault="009B22B0" w:rsidP="005A5C6D">
            <w:pPr>
              <w:ind w:firstLine="0"/>
              <w:jc w:val="both"/>
              <w:rPr>
                <w:rFonts w:ascii="Times New Roman" w:hAnsi="Times New Roman" w:cs="Times New Roman"/>
                <w:lang w:val="uk-UA"/>
              </w:rPr>
            </w:pPr>
            <w:proofErr w:type="spellStart"/>
            <w:r w:rsidRPr="00CF5B00">
              <w:rPr>
                <w:rFonts w:ascii="Times New Roman" w:hAnsi="Times New Roman" w:cs="Times New Roman"/>
                <w:lang w:val="uk-UA"/>
              </w:rPr>
              <w:t>Проєктування</w:t>
            </w:r>
            <w:proofErr w:type="spellEnd"/>
            <w:r w:rsidRPr="00CF5B00">
              <w:rPr>
                <w:rFonts w:ascii="Times New Roman" w:hAnsi="Times New Roman" w:cs="Times New Roman"/>
                <w:lang w:val="uk-UA"/>
              </w:rPr>
              <w:t xml:space="preserve"> та реставрація адміністративної будівлі-пам'ятки архітектури за адресою: м. Одеса, вул. </w:t>
            </w:r>
            <w:proofErr w:type="spellStart"/>
            <w:r w:rsidRPr="00CF5B00">
              <w:rPr>
                <w:rFonts w:ascii="Times New Roman" w:hAnsi="Times New Roman" w:cs="Times New Roman"/>
                <w:lang w:val="uk-UA"/>
              </w:rPr>
              <w:t>Градоначальницька</w:t>
            </w:r>
            <w:proofErr w:type="spellEnd"/>
            <w:r w:rsidRPr="00CF5B00">
              <w:rPr>
                <w:rFonts w:ascii="Times New Roman" w:hAnsi="Times New Roman" w:cs="Times New Roman"/>
                <w:lang w:val="uk-UA"/>
              </w:rPr>
              <w:t>, 33</w:t>
            </w:r>
          </w:p>
        </w:tc>
        <w:tc>
          <w:tcPr>
            <w:tcW w:w="2600" w:type="dxa"/>
          </w:tcPr>
          <w:p w:rsidR="009B22B0" w:rsidRPr="00CF5B00" w:rsidRDefault="009B22B0" w:rsidP="005A5C6D">
            <w:pPr>
              <w:ind w:firstLine="0"/>
              <w:jc w:val="center"/>
              <w:rPr>
                <w:rFonts w:ascii="Times New Roman" w:hAnsi="Times New Roman" w:cs="Times New Roman"/>
                <w:lang w:val="uk-UA"/>
              </w:rPr>
            </w:pPr>
            <w:r w:rsidRPr="00CF5B00">
              <w:rPr>
                <w:rFonts w:ascii="Times New Roman" w:hAnsi="Times New Roman" w:cs="Times New Roman"/>
                <w:lang w:val="uk-UA"/>
              </w:rPr>
              <w:t>1 000 000</w:t>
            </w:r>
          </w:p>
        </w:tc>
      </w:tr>
    </w:tbl>
    <w:p w:rsidR="009B22B0" w:rsidRPr="008E214D" w:rsidRDefault="009B22B0" w:rsidP="009B22B0">
      <w:pPr>
        <w:ind w:left="-284" w:firstLine="426"/>
        <w:jc w:val="both"/>
        <w:rPr>
          <w:rFonts w:ascii="Times New Roman" w:hAnsi="Times New Roman" w:cs="Times New Roman"/>
          <w:b/>
          <w:color w:val="000000" w:themeColor="text1"/>
          <w:sz w:val="28"/>
          <w:szCs w:val="28"/>
          <w:lang w:val="uk-UA"/>
        </w:rPr>
      </w:pPr>
      <w:r w:rsidRPr="008E214D">
        <w:rPr>
          <w:rFonts w:ascii="Times New Roman" w:hAnsi="Times New Roman" w:cs="Times New Roman"/>
          <w:b/>
          <w:color w:val="000000" w:themeColor="text1"/>
          <w:sz w:val="28"/>
          <w:szCs w:val="28"/>
          <w:lang w:val="uk-UA"/>
        </w:rPr>
        <w:t>За – одноголосно.</w:t>
      </w:r>
    </w:p>
    <w:p w:rsidR="009B22B0" w:rsidRDefault="009B22B0" w:rsidP="009B22B0">
      <w:pPr>
        <w:ind w:left="-284" w:firstLine="426"/>
        <w:jc w:val="both"/>
        <w:rPr>
          <w:rFonts w:ascii="Times New Roman" w:hAnsi="Times New Roman" w:cs="Times New Roman"/>
          <w:color w:val="000000" w:themeColor="text1"/>
          <w:sz w:val="28"/>
          <w:szCs w:val="28"/>
          <w:lang w:val="uk-UA"/>
        </w:rPr>
      </w:pPr>
      <w:r w:rsidRPr="003410C6">
        <w:rPr>
          <w:rFonts w:ascii="Times New Roman" w:hAnsi="Times New Roman" w:cs="Times New Roman"/>
          <w:color w:val="000000" w:themeColor="text1"/>
          <w:sz w:val="28"/>
          <w:szCs w:val="28"/>
          <w:lang w:val="uk-UA"/>
        </w:rPr>
        <w:t xml:space="preserve">ВИСНОВОК: Погодити </w:t>
      </w:r>
      <w:r w:rsidRPr="003410C6">
        <w:rPr>
          <w:rFonts w:ascii="Times New Roman" w:hAnsi="Times New Roman" w:cs="Times New Roman"/>
          <w:sz w:val="28"/>
          <w:szCs w:val="28"/>
          <w:lang w:val="uk-UA"/>
        </w:rPr>
        <w:t xml:space="preserve">виділення </w:t>
      </w:r>
      <w:r w:rsidRPr="003410C6">
        <w:rPr>
          <w:rFonts w:ascii="Times New Roman" w:eastAsia="Calibri" w:hAnsi="Times New Roman" w:cs="Times New Roman"/>
          <w:sz w:val="28"/>
          <w:szCs w:val="28"/>
          <w:lang w:val="uk-UA"/>
        </w:rPr>
        <w:t xml:space="preserve">Управлінню капітального будівництва </w:t>
      </w:r>
      <w:r w:rsidRPr="00CF5B00">
        <w:rPr>
          <w:rFonts w:ascii="Times New Roman" w:hAnsi="Times New Roman" w:cs="Times New Roman"/>
          <w:sz w:val="28"/>
          <w:szCs w:val="28"/>
          <w:lang w:val="uk-UA"/>
        </w:rPr>
        <w:t xml:space="preserve">додаткових бюджетних призначень на виготовлення </w:t>
      </w:r>
      <w:proofErr w:type="spellStart"/>
      <w:r w:rsidRPr="00CF5B00">
        <w:rPr>
          <w:rFonts w:ascii="Times New Roman" w:hAnsi="Times New Roman" w:cs="Times New Roman"/>
          <w:sz w:val="28"/>
          <w:szCs w:val="28"/>
          <w:lang w:val="uk-UA"/>
        </w:rPr>
        <w:t>проєктної</w:t>
      </w:r>
      <w:proofErr w:type="spellEnd"/>
      <w:r w:rsidRPr="00CF5B00">
        <w:rPr>
          <w:rFonts w:ascii="Times New Roman" w:hAnsi="Times New Roman" w:cs="Times New Roman"/>
          <w:sz w:val="28"/>
          <w:szCs w:val="28"/>
          <w:lang w:val="uk-UA"/>
        </w:rPr>
        <w:t xml:space="preserve"> документації по об’єкту. Одеса, вул. </w:t>
      </w:r>
      <w:proofErr w:type="spellStart"/>
      <w:r w:rsidRPr="00CF5B00">
        <w:rPr>
          <w:rFonts w:ascii="Times New Roman" w:hAnsi="Times New Roman" w:cs="Times New Roman"/>
          <w:sz w:val="28"/>
          <w:szCs w:val="28"/>
          <w:lang w:val="uk-UA"/>
        </w:rPr>
        <w:t>Градоначальницька</w:t>
      </w:r>
      <w:proofErr w:type="spellEnd"/>
      <w:r w:rsidRPr="00CF5B00">
        <w:rPr>
          <w:rFonts w:ascii="Times New Roman" w:hAnsi="Times New Roman" w:cs="Times New Roman"/>
          <w:sz w:val="28"/>
          <w:szCs w:val="28"/>
          <w:lang w:val="uk-UA"/>
        </w:rPr>
        <w:t>, 33</w:t>
      </w:r>
      <w:r>
        <w:rPr>
          <w:rFonts w:ascii="Times New Roman" w:hAnsi="Times New Roman" w:cs="Times New Roman"/>
          <w:sz w:val="28"/>
          <w:szCs w:val="28"/>
          <w:lang w:val="uk-UA"/>
        </w:rPr>
        <w:t xml:space="preserve">, за </w:t>
      </w:r>
      <w:r w:rsidRPr="00CF5B00">
        <w:rPr>
          <w:rFonts w:ascii="Times New Roman" w:hAnsi="Times New Roman" w:cs="Times New Roman"/>
          <w:sz w:val="28"/>
          <w:szCs w:val="28"/>
          <w:lang w:val="uk-UA"/>
        </w:rPr>
        <w:t>лист</w:t>
      </w:r>
      <w:r>
        <w:rPr>
          <w:rFonts w:ascii="Times New Roman" w:hAnsi="Times New Roman" w:cs="Times New Roman"/>
          <w:sz w:val="28"/>
          <w:szCs w:val="28"/>
          <w:lang w:val="uk-UA"/>
        </w:rPr>
        <w:t>ом</w:t>
      </w:r>
      <w:r w:rsidRPr="00CF5B00">
        <w:rPr>
          <w:rFonts w:ascii="Times New Roman" w:hAnsi="Times New Roman" w:cs="Times New Roman"/>
          <w:sz w:val="28"/>
          <w:szCs w:val="28"/>
          <w:lang w:val="uk-UA"/>
        </w:rPr>
        <w:t xml:space="preserve"> Управління </w:t>
      </w:r>
      <w:r w:rsidRPr="00CF5B00">
        <w:rPr>
          <w:rFonts w:ascii="Times New Roman" w:hAnsi="Times New Roman" w:cs="Times New Roman"/>
          <w:color w:val="000000" w:themeColor="text1"/>
          <w:sz w:val="28"/>
          <w:szCs w:val="28"/>
          <w:lang w:val="uk-UA"/>
        </w:rPr>
        <w:t>№ 02.05/866-04 від 12.09.2024 року.</w:t>
      </w:r>
    </w:p>
    <w:p w:rsidR="009B22B0" w:rsidRPr="0045529F" w:rsidRDefault="009B22B0" w:rsidP="009B22B0">
      <w:pPr>
        <w:ind w:left="-284" w:firstLine="426"/>
        <w:jc w:val="both"/>
        <w:rPr>
          <w:rFonts w:ascii="Times New Roman" w:hAnsi="Times New Roman" w:cs="Times New Roman"/>
          <w:color w:val="000000" w:themeColor="text1"/>
          <w:sz w:val="28"/>
          <w:szCs w:val="28"/>
          <w:lang w:val="uk-UA"/>
        </w:rPr>
      </w:pPr>
    </w:p>
    <w:p w:rsidR="009B22B0" w:rsidRPr="00CF5B00" w:rsidRDefault="009B22B0" w:rsidP="009B22B0">
      <w:pPr>
        <w:shd w:val="clear" w:color="auto" w:fill="FFFFFF"/>
        <w:ind w:left="-284" w:firstLine="425"/>
        <w:jc w:val="both"/>
        <w:rPr>
          <w:rFonts w:ascii="Times New Roman" w:eastAsia="Calibri" w:hAnsi="Times New Roman" w:cs="Times New Roman"/>
          <w:sz w:val="28"/>
          <w:szCs w:val="28"/>
          <w:lang w:val="uk-UA"/>
        </w:rPr>
      </w:pPr>
    </w:p>
    <w:p w:rsidR="009B22B0" w:rsidRPr="00CF5B00" w:rsidRDefault="009B22B0" w:rsidP="009B22B0">
      <w:pPr>
        <w:ind w:left="-284" w:firstLine="425"/>
        <w:jc w:val="both"/>
        <w:rPr>
          <w:rFonts w:ascii="Times New Roman" w:hAnsi="Times New Roman" w:cs="Times New Roman"/>
          <w:color w:val="000000" w:themeColor="text1"/>
          <w:sz w:val="28"/>
          <w:szCs w:val="28"/>
          <w:lang w:val="uk-UA"/>
        </w:rPr>
      </w:pPr>
      <w:r w:rsidRPr="00CF5B00">
        <w:rPr>
          <w:rFonts w:ascii="Times New Roman" w:eastAsia="Calibri" w:hAnsi="Times New Roman" w:cs="Times New Roman"/>
          <w:sz w:val="28"/>
          <w:szCs w:val="28"/>
          <w:lang w:val="uk-UA"/>
        </w:rPr>
        <w:t xml:space="preserve">СЛУХАЛИ: Інформацію за зверненням </w:t>
      </w:r>
      <w:proofErr w:type="spellStart"/>
      <w:r w:rsidRPr="00CF5B00">
        <w:rPr>
          <w:rFonts w:ascii="Times New Roman" w:eastAsia="Calibri" w:hAnsi="Times New Roman" w:cs="Times New Roman"/>
          <w:sz w:val="28"/>
          <w:szCs w:val="28"/>
          <w:lang w:val="uk-UA"/>
        </w:rPr>
        <w:t>в.о</w:t>
      </w:r>
      <w:proofErr w:type="spellEnd"/>
      <w:r w:rsidRPr="00CF5B00">
        <w:rPr>
          <w:rFonts w:ascii="Times New Roman" w:eastAsia="Calibri" w:hAnsi="Times New Roman" w:cs="Times New Roman"/>
          <w:sz w:val="28"/>
          <w:szCs w:val="28"/>
          <w:lang w:val="uk-UA"/>
        </w:rPr>
        <w:t xml:space="preserve">. начальника Управління капітального будівництва Одеської міської ради Євгена </w:t>
      </w:r>
      <w:proofErr w:type="spellStart"/>
      <w:r w:rsidRPr="00CF5B00">
        <w:rPr>
          <w:rFonts w:ascii="Times New Roman" w:eastAsia="Calibri" w:hAnsi="Times New Roman" w:cs="Times New Roman"/>
          <w:sz w:val="28"/>
          <w:szCs w:val="28"/>
          <w:lang w:val="uk-UA"/>
        </w:rPr>
        <w:t>Неборського</w:t>
      </w:r>
      <w:proofErr w:type="spellEnd"/>
      <w:r w:rsidRPr="00CF5B00">
        <w:rPr>
          <w:rFonts w:ascii="Times New Roman" w:eastAsia="Calibri" w:hAnsi="Times New Roman" w:cs="Times New Roman"/>
          <w:sz w:val="28"/>
          <w:szCs w:val="28"/>
          <w:lang w:val="uk-UA"/>
        </w:rPr>
        <w:t xml:space="preserve"> щодо </w:t>
      </w:r>
      <w:r w:rsidRPr="00CF5B00">
        <w:rPr>
          <w:rFonts w:ascii="Times New Roman" w:hAnsi="Times New Roman" w:cs="Times New Roman"/>
          <w:sz w:val="28"/>
          <w:szCs w:val="28"/>
          <w:lang w:val="uk-UA"/>
        </w:rPr>
        <w:t xml:space="preserve">виділення додаткових бюджетних призначень на </w:t>
      </w:r>
      <w:proofErr w:type="spellStart"/>
      <w:r w:rsidRPr="00CF5B00">
        <w:rPr>
          <w:rFonts w:ascii="Times New Roman" w:hAnsi="Times New Roman" w:cs="Times New Roman"/>
          <w:sz w:val="28"/>
          <w:szCs w:val="28"/>
          <w:lang w:val="uk-UA"/>
        </w:rPr>
        <w:t>проєктування</w:t>
      </w:r>
      <w:proofErr w:type="spellEnd"/>
      <w:r w:rsidRPr="00CF5B00">
        <w:rPr>
          <w:rFonts w:ascii="Times New Roman" w:hAnsi="Times New Roman" w:cs="Times New Roman"/>
          <w:sz w:val="28"/>
          <w:szCs w:val="28"/>
          <w:lang w:val="uk-UA"/>
        </w:rPr>
        <w:t xml:space="preserve"> та капітальний ремонт вхідної групи до об’єкта комунальної власності Одеської міської територіальної громади – споруди за адресою: м. Одеса, вул. Бабеля,4  (лист Управління   </w:t>
      </w:r>
      <w:r w:rsidRPr="00CF5B00">
        <w:rPr>
          <w:rFonts w:ascii="Times New Roman" w:hAnsi="Times New Roman" w:cs="Times New Roman"/>
          <w:color w:val="000000" w:themeColor="text1"/>
          <w:sz w:val="28"/>
          <w:szCs w:val="28"/>
          <w:lang w:val="uk-UA"/>
        </w:rPr>
        <w:t>№ 02.05/867-04 від 12.09.2024 року).</w:t>
      </w:r>
    </w:p>
    <w:p w:rsidR="009B22B0" w:rsidRPr="00CF5B00" w:rsidRDefault="009B22B0" w:rsidP="009B22B0">
      <w:pPr>
        <w:ind w:left="-284" w:firstLine="425"/>
        <w:jc w:val="both"/>
        <w:rPr>
          <w:rFonts w:ascii="Times New Roman" w:hAnsi="Times New Roman" w:cs="Times New Roman"/>
          <w:color w:val="000000" w:themeColor="text1"/>
          <w:sz w:val="28"/>
          <w:szCs w:val="28"/>
          <w:lang w:val="uk-UA"/>
        </w:rPr>
      </w:pPr>
      <w:r w:rsidRPr="00CF5B00">
        <w:rPr>
          <w:rFonts w:ascii="Times New Roman" w:hAnsi="Times New Roman" w:cs="Times New Roman"/>
          <w:color w:val="000000" w:themeColor="text1"/>
          <w:sz w:val="28"/>
          <w:szCs w:val="28"/>
          <w:lang w:val="uk-UA"/>
        </w:rPr>
        <w:t>ВИСНОВОК: Перенести розгляд питання на наступне засідання комісії.</w:t>
      </w:r>
    </w:p>
    <w:p w:rsidR="009B22B0" w:rsidRPr="00CF5B00" w:rsidRDefault="009B22B0" w:rsidP="009B22B0">
      <w:pPr>
        <w:ind w:left="-284" w:firstLine="425"/>
        <w:jc w:val="both"/>
        <w:rPr>
          <w:rFonts w:ascii="Times New Roman" w:hAnsi="Times New Roman" w:cs="Times New Roman"/>
          <w:color w:val="000000" w:themeColor="text1"/>
          <w:sz w:val="28"/>
          <w:szCs w:val="28"/>
          <w:lang w:val="uk-UA"/>
        </w:rPr>
      </w:pPr>
    </w:p>
    <w:p w:rsidR="009B22B0" w:rsidRPr="00CF5B00" w:rsidRDefault="009B22B0" w:rsidP="009B22B0">
      <w:pPr>
        <w:ind w:left="-284" w:firstLine="425"/>
        <w:jc w:val="both"/>
        <w:rPr>
          <w:rFonts w:ascii="Times New Roman" w:hAnsi="Times New Roman" w:cs="Times New Roman"/>
          <w:color w:val="000000" w:themeColor="text1"/>
          <w:sz w:val="28"/>
          <w:szCs w:val="28"/>
          <w:lang w:val="uk-UA"/>
        </w:rPr>
      </w:pPr>
    </w:p>
    <w:p w:rsidR="009B22B0" w:rsidRDefault="009B22B0" w:rsidP="009B22B0">
      <w:pPr>
        <w:ind w:left="-284" w:firstLine="425"/>
        <w:jc w:val="both"/>
        <w:rPr>
          <w:rFonts w:ascii="Times New Roman" w:hAnsi="Times New Roman" w:cs="Times New Roman"/>
          <w:color w:val="000000" w:themeColor="text1"/>
          <w:sz w:val="28"/>
          <w:szCs w:val="28"/>
          <w:lang w:val="uk-UA"/>
        </w:rPr>
      </w:pPr>
      <w:r w:rsidRPr="00CF5B00">
        <w:rPr>
          <w:rFonts w:ascii="Times New Roman" w:eastAsia="Calibri" w:hAnsi="Times New Roman" w:cs="Times New Roman"/>
          <w:sz w:val="28"/>
          <w:szCs w:val="28"/>
          <w:lang w:val="uk-UA"/>
        </w:rPr>
        <w:t xml:space="preserve">СЛУХАЛИ: Інформацію за зверненням </w:t>
      </w:r>
      <w:proofErr w:type="spellStart"/>
      <w:r w:rsidRPr="00CF5B00">
        <w:rPr>
          <w:rFonts w:ascii="Times New Roman" w:eastAsia="Calibri" w:hAnsi="Times New Roman" w:cs="Times New Roman"/>
          <w:sz w:val="28"/>
          <w:szCs w:val="28"/>
          <w:lang w:val="uk-UA"/>
        </w:rPr>
        <w:t>в.о</w:t>
      </w:r>
      <w:proofErr w:type="spellEnd"/>
      <w:r w:rsidRPr="00CF5B00">
        <w:rPr>
          <w:rFonts w:ascii="Times New Roman" w:eastAsia="Calibri" w:hAnsi="Times New Roman" w:cs="Times New Roman"/>
          <w:sz w:val="28"/>
          <w:szCs w:val="28"/>
          <w:lang w:val="uk-UA"/>
        </w:rPr>
        <w:t xml:space="preserve">. начальника Управління капітального будівництва Одеської міської ради Євгена </w:t>
      </w:r>
      <w:proofErr w:type="spellStart"/>
      <w:r w:rsidRPr="00CF5B00">
        <w:rPr>
          <w:rFonts w:ascii="Times New Roman" w:eastAsia="Calibri" w:hAnsi="Times New Roman" w:cs="Times New Roman"/>
          <w:sz w:val="28"/>
          <w:szCs w:val="28"/>
          <w:lang w:val="uk-UA"/>
        </w:rPr>
        <w:t>Неборського</w:t>
      </w:r>
      <w:proofErr w:type="spellEnd"/>
      <w:r w:rsidRPr="00CF5B00">
        <w:rPr>
          <w:rFonts w:ascii="Times New Roman" w:eastAsia="Calibri" w:hAnsi="Times New Roman" w:cs="Times New Roman"/>
          <w:sz w:val="28"/>
          <w:szCs w:val="28"/>
          <w:lang w:val="uk-UA"/>
        </w:rPr>
        <w:t xml:space="preserve"> </w:t>
      </w:r>
      <w:r w:rsidRPr="00CF5B00">
        <w:rPr>
          <w:rFonts w:ascii="Times New Roman" w:hAnsi="Times New Roman" w:cs="Times New Roman"/>
          <w:sz w:val="28"/>
          <w:lang w:val="uk-UA"/>
        </w:rPr>
        <w:t>щодо виділення додаткових бюджетних призначень на виконання будівельних робіт будівель та приміщень окремих медичних закладів (лист</w:t>
      </w:r>
      <w:r>
        <w:rPr>
          <w:rFonts w:ascii="Times New Roman" w:hAnsi="Times New Roman" w:cs="Times New Roman"/>
          <w:b/>
          <w:sz w:val="28"/>
          <w:lang w:val="uk-UA"/>
        </w:rPr>
        <w:t xml:space="preserve"> </w:t>
      </w:r>
      <w:r w:rsidRPr="00CF5B00">
        <w:rPr>
          <w:rFonts w:ascii="Times New Roman" w:hAnsi="Times New Roman" w:cs="Times New Roman"/>
          <w:color w:val="000000" w:themeColor="text1"/>
          <w:sz w:val="28"/>
          <w:szCs w:val="28"/>
          <w:lang w:val="uk-UA"/>
        </w:rPr>
        <w:t xml:space="preserve">Управління </w:t>
      </w:r>
      <w:r>
        <w:rPr>
          <w:rFonts w:ascii="Times New Roman" w:hAnsi="Times New Roman" w:cs="Times New Roman"/>
          <w:color w:val="000000" w:themeColor="text1"/>
          <w:sz w:val="28"/>
          <w:szCs w:val="28"/>
          <w:lang w:val="uk-UA"/>
        </w:rPr>
        <w:t xml:space="preserve">                 </w:t>
      </w:r>
      <w:r w:rsidRPr="00CF5B00">
        <w:rPr>
          <w:rFonts w:ascii="Times New Roman" w:hAnsi="Times New Roman" w:cs="Times New Roman"/>
          <w:color w:val="000000" w:themeColor="text1"/>
          <w:sz w:val="28"/>
          <w:szCs w:val="28"/>
          <w:lang w:val="uk-UA"/>
        </w:rPr>
        <w:t>№ 02.05/868-04 від 12.09.2024 року</w:t>
      </w:r>
      <w:r>
        <w:rPr>
          <w:rFonts w:ascii="Times New Roman" w:hAnsi="Times New Roman" w:cs="Times New Roman"/>
          <w:color w:val="000000" w:themeColor="text1"/>
          <w:sz w:val="28"/>
          <w:szCs w:val="28"/>
          <w:lang w:val="uk-UA"/>
        </w:rPr>
        <w:t>).</w:t>
      </w:r>
    </w:p>
    <w:p w:rsidR="009B22B0" w:rsidRPr="00065FB4" w:rsidRDefault="009B22B0" w:rsidP="009B22B0">
      <w:pPr>
        <w:ind w:left="-284" w:firstLine="425"/>
        <w:jc w:val="both"/>
        <w:rPr>
          <w:rFonts w:ascii="Times New Roman" w:eastAsia="Calibri" w:hAnsi="Times New Roman" w:cs="Times New Roman"/>
          <w:lang w:val="uk-UA"/>
        </w:rPr>
      </w:pPr>
      <w:r>
        <w:rPr>
          <w:rFonts w:ascii="Times New Roman" w:eastAsia="Calibri" w:hAnsi="Times New Roman" w:cs="Times New Roman"/>
          <w:sz w:val="28"/>
          <w:szCs w:val="28"/>
          <w:lang w:val="uk-UA"/>
        </w:rPr>
        <w:t xml:space="preserve">Виступили: </w:t>
      </w:r>
      <w:proofErr w:type="spellStart"/>
      <w:r>
        <w:rPr>
          <w:rFonts w:ascii="Times New Roman" w:eastAsia="Calibri" w:hAnsi="Times New Roman" w:cs="Times New Roman"/>
          <w:sz w:val="28"/>
          <w:szCs w:val="28"/>
          <w:lang w:val="uk-UA"/>
        </w:rPr>
        <w:t>Потапський</w:t>
      </w:r>
      <w:proofErr w:type="spellEnd"/>
      <w:r>
        <w:rPr>
          <w:rFonts w:ascii="Times New Roman" w:eastAsia="Calibri" w:hAnsi="Times New Roman" w:cs="Times New Roman"/>
          <w:sz w:val="28"/>
          <w:szCs w:val="28"/>
          <w:lang w:val="uk-UA"/>
        </w:rPr>
        <w:t xml:space="preserve"> О.Ю., Ієремія В.В., </w:t>
      </w:r>
      <w:proofErr w:type="spellStart"/>
      <w:r>
        <w:rPr>
          <w:rFonts w:ascii="Times New Roman" w:eastAsia="Calibri" w:hAnsi="Times New Roman" w:cs="Times New Roman"/>
          <w:sz w:val="28"/>
          <w:szCs w:val="28"/>
          <w:lang w:val="uk-UA"/>
        </w:rPr>
        <w:t>Макогонюк</w:t>
      </w:r>
      <w:proofErr w:type="spellEnd"/>
      <w:r>
        <w:rPr>
          <w:rFonts w:ascii="Times New Roman" w:eastAsia="Calibri" w:hAnsi="Times New Roman" w:cs="Times New Roman"/>
          <w:sz w:val="28"/>
          <w:szCs w:val="28"/>
          <w:lang w:val="uk-UA"/>
        </w:rPr>
        <w:t xml:space="preserve"> О.О. – з пропозицією щодо виділення коштів за двома закладами, а саме: </w:t>
      </w:r>
      <w:r w:rsidRPr="00065FB4">
        <w:rPr>
          <w:rFonts w:ascii="Times New Roman" w:hAnsi="Times New Roman" w:cs="Times New Roman"/>
          <w:lang w:val="uk-UA" w:eastAsia="uk-UA"/>
        </w:rPr>
        <w:t xml:space="preserve">КНП «Центр первинної медико-санітарної допомоги № 4» Одеської міської ради за адресою: м. Одеса, вул. Левітана, 62 та КНП "Дитячий консультативно-діагностичний центр ім. академіка Б.Я. </w:t>
      </w:r>
      <w:proofErr w:type="spellStart"/>
      <w:r w:rsidRPr="00065FB4">
        <w:rPr>
          <w:rFonts w:ascii="Times New Roman" w:hAnsi="Times New Roman" w:cs="Times New Roman"/>
          <w:lang w:val="uk-UA" w:eastAsia="uk-UA"/>
        </w:rPr>
        <w:t>Резніка</w:t>
      </w:r>
      <w:proofErr w:type="spellEnd"/>
      <w:r w:rsidRPr="00065FB4">
        <w:rPr>
          <w:rFonts w:ascii="Times New Roman" w:hAnsi="Times New Roman" w:cs="Times New Roman"/>
          <w:lang w:val="uk-UA" w:eastAsia="uk-UA"/>
        </w:rPr>
        <w:t xml:space="preserve">" Одеської міської ради для створення дитячого амбулаторного відділення за адресою: м. Одеса, вул. </w:t>
      </w:r>
      <w:proofErr w:type="spellStart"/>
      <w:r w:rsidRPr="00065FB4">
        <w:rPr>
          <w:rFonts w:ascii="Times New Roman" w:hAnsi="Times New Roman" w:cs="Times New Roman"/>
          <w:lang w:val="uk-UA" w:eastAsia="uk-UA"/>
        </w:rPr>
        <w:t>Спиридонівська</w:t>
      </w:r>
      <w:proofErr w:type="spellEnd"/>
      <w:r w:rsidRPr="00065FB4">
        <w:rPr>
          <w:rFonts w:ascii="Times New Roman" w:hAnsi="Times New Roman" w:cs="Times New Roman"/>
          <w:lang w:val="uk-UA" w:eastAsia="uk-UA"/>
        </w:rPr>
        <w:t>, 25/27</w:t>
      </w:r>
      <w:r>
        <w:rPr>
          <w:rFonts w:ascii="Times New Roman" w:hAnsi="Times New Roman" w:cs="Times New Roman"/>
          <w:lang w:val="uk-UA" w:eastAsia="uk-UA"/>
        </w:rPr>
        <w:t>.</w:t>
      </w:r>
    </w:p>
    <w:p w:rsidR="009B22B0" w:rsidRPr="00CF5B00" w:rsidRDefault="009B22B0" w:rsidP="009B22B0">
      <w:pPr>
        <w:ind w:left="-284" w:firstLine="425"/>
        <w:jc w:val="both"/>
        <w:rPr>
          <w:rFonts w:ascii="Times New Roman" w:hAnsi="Times New Roman" w:cs="Times New Roman"/>
          <w:b/>
          <w:color w:val="000000" w:themeColor="text1"/>
          <w:sz w:val="28"/>
          <w:szCs w:val="28"/>
          <w:lang w:val="uk-UA"/>
        </w:rPr>
      </w:pPr>
      <w:r>
        <w:rPr>
          <w:rFonts w:ascii="Times New Roman" w:eastAsia="Calibri" w:hAnsi="Times New Roman" w:cs="Times New Roman"/>
          <w:sz w:val="28"/>
          <w:szCs w:val="28"/>
          <w:lang w:val="uk-UA"/>
        </w:rPr>
        <w:t xml:space="preserve">Голосували за виділення </w:t>
      </w:r>
      <w:r w:rsidRPr="00CF5B00">
        <w:rPr>
          <w:rFonts w:ascii="Times New Roman" w:eastAsia="Calibri" w:hAnsi="Times New Roman" w:cs="Times New Roman"/>
          <w:sz w:val="28"/>
          <w:szCs w:val="28"/>
          <w:lang w:val="uk-UA"/>
        </w:rPr>
        <w:t>Управління капітального будівництва</w:t>
      </w:r>
      <w:r>
        <w:rPr>
          <w:rFonts w:ascii="Times New Roman" w:eastAsia="Calibri" w:hAnsi="Times New Roman" w:cs="Times New Roman"/>
          <w:sz w:val="28"/>
          <w:szCs w:val="28"/>
          <w:lang w:val="uk-UA"/>
        </w:rPr>
        <w:t xml:space="preserve"> </w:t>
      </w:r>
      <w:r w:rsidRPr="00CF5B00">
        <w:rPr>
          <w:rFonts w:ascii="Times New Roman" w:hAnsi="Times New Roman" w:cs="Times New Roman"/>
          <w:sz w:val="28"/>
          <w:lang w:val="uk-UA"/>
        </w:rPr>
        <w:t xml:space="preserve">додаткових бюджетних призначень </w:t>
      </w:r>
      <w:r>
        <w:rPr>
          <w:rFonts w:ascii="Times New Roman" w:hAnsi="Times New Roman" w:cs="Times New Roman"/>
          <w:sz w:val="28"/>
          <w:lang w:val="uk-UA"/>
        </w:rPr>
        <w:t xml:space="preserve">у  сумі 4 880 000 гривень </w:t>
      </w:r>
      <w:r w:rsidRPr="00CF5B00">
        <w:rPr>
          <w:rFonts w:ascii="Times New Roman" w:hAnsi="Times New Roman" w:cs="Times New Roman"/>
          <w:sz w:val="28"/>
          <w:lang w:val="uk-UA"/>
        </w:rPr>
        <w:t>на виконання будівельних робіт будівель та приміщень окремих медичних закладів</w:t>
      </w:r>
      <w:r>
        <w:rPr>
          <w:rFonts w:ascii="Times New Roman" w:hAnsi="Times New Roman" w:cs="Times New Roman"/>
          <w:sz w:val="28"/>
          <w:lang w:val="uk-UA"/>
        </w:rPr>
        <w:t xml:space="preserve">: </w:t>
      </w:r>
    </w:p>
    <w:tbl>
      <w:tblPr>
        <w:tblW w:w="9640" w:type="dxa"/>
        <w:tblInd w:w="-176" w:type="dxa"/>
        <w:tblLayout w:type="fixed"/>
        <w:tblLook w:val="04A0" w:firstRow="1" w:lastRow="0" w:firstColumn="1" w:lastColumn="0" w:noHBand="0" w:noVBand="1"/>
      </w:tblPr>
      <w:tblGrid>
        <w:gridCol w:w="4679"/>
        <w:gridCol w:w="1275"/>
        <w:gridCol w:w="3686"/>
      </w:tblGrid>
      <w:tr w:rsidR="009B22B0" w:rsidRPr="00065FB4" w:rsidTr="005A5C6D">
        <w:trPr>
          <w:trHeight w:val="1553"/>
        </w:trPr>
        <w:tc>
          <w:tcPr>
            <w:tcW w:w="4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22B0" w:rsidRPr="00065FB4" w:rsidRDefault="009B22B0" w:rsidP="005A5C6D">
            <w:pPr>
              <w:autoSpaceDN/>
              <w:rPr>
                <w:rFonts w:ascii="Times New Roman" w:hAnsi="Times New Roman" w:cs="Times New Roman"/>
                <w:sz w:val="20"/>
                <w:szCs w:val="20"/>
                <w:lang w:val="uk-UA" w:eastAsia="uk-UA"/>
              </w:rPr>
            </w:pPr>
            <w:proofErr w:type="spellStart"/>
            <w:r w:rsidRPr="00065FB4">
              <w:rPr>
                <w:rFonts w:ascii="Times New Roman" w:hAnsi="Times New Roman" w:cs="Times New Roman"/>
                <w:sz w:val="20"/>
                <w:szCs w:val="20"/>
                <w:lang w:val="uk-UA" w:eastAsia="uk-UA"/>
              </w:rPr>
              <w:t>Проєктування</w:t>
            </w:r>
            <w:proofErr w:type="spellEnd"/>
            <w:r w:rsidRPr="00065FB4">
              <w:rPr>
                <w:rFonts w:ascii="Times New Roman" w:hAnsi="Times New Roman" w:cs="Times New Roman"/>
                <w:sz w:val="20"/>
                <w:szCs w:val="20"/>
                <w:lang w:val="uk-UA" w:eastAsia="uk-UA"/>
              </w:rPr>
              <w:t xml:space="preserve"> та капітальний ремонт приміщень першого поверху  КНП «Центр первинної медико-санітарної допомоги № 4» Одеської міської ради за адресою: м. Одеса, вул. Левітана, 62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B22B0" w:rsidRPr="00065FB4" w:rsidRDefault="009B22B0" w:rsidP="005A5C6D">
            <w:pPr>
              <w:autoSpaceDN/>
              <w:jc w:val="center"/>
              <w:rPr>
                <w:rFonts w:ascii="Times New Roman" w:hAnsi="Times New Roman" w:cs="Times New Roman"/>
                <w:sz w:val="20"/>
                <w:szCs w:val="20"/>
                <w:lang w:val="uk-UA" w:eastAsia="uk-UA"/>
              </w:rPr>
            </w:pPr>
            <w:r w:rsidRPr="00065FB4">
              <w:rPr>
                <w:rFonts w:ascii="Times New Roman" w:hAnsi="Times New Roman" w:cs="Times New Roman"/>
                <w:sz w:val="20"/>
                <w:szCs w:val="20"/>
                <w:lang w:val="uk-UA" w:eastAsia="uk-UA"/>
              </w:rPr>
              <w:t>2 880 000</w:t>
            </w:r>
          </w:p>
        </w:tc>
        <w:tc>
          <w:tcPr>
            <w:tcW w:w="3686" w:type="dxa"/>
            <w:tcBorders>
              <w:top w:val="single" w:sz="4" w:space="0" w:color="auto"/>
              <w:left w:val="nil"/>
              <w:bottom w:val="single" w:sz="4" w:space="0" w:color="auto"/>
              <w:right w:val="single" w:sz="4" w:space="0" w:color="auto"/>
            </w:tcBorders>
            <w:shd w:val="clear" w:color="auto" w:fill="auto"/>
            <w:hideMark/>
          </w:tcPr>
          <w:p w:rsidR="009B22B0" w:rsidRPr="00065FB4" w:rsidRDefault="009B22B0" w:rsidP="005A5C6D">
            <w:pPr>
              <w:autoSpaceDN/>
              <w:rPr>
                <w:rFonts w:ascii="Times New Roman" w:hAnsi="Times New Roman" w:cs="Times New Roman"/>
                <w:color w:val="000000"/>
                <w:sz w:val="20"/>
                <w:szCs w:val="20"/>
                <w:lang w:val="uk-UA" w:eastAsia="uk-UA"/>
              </w:rPr>
            </w:pPr>
            <w:r w:rsidRPr="00065FB4">
              <w:rPr>
                <w:rFonts w:ascii="Times New Roman" w:hAnsi="Times New Roman" w:cs="Times New Roman"/>
                <w:color w:val="000000"/>
                <w:sz w:val="20"/>
                <w:szCs w:val="20"/>
                <w:lang w:val="uk-UA" w:eastAsia="uk-UA"/>
              </w:rPr>
              <w:t xml:space="preserve">Потребується фінансування для виконання будівельних робіт. </w:t>
            </w:r>
            <w:proofErr w:type="spellStart"/>
            <w:r w:rsidRPr="00065FB4">
              <w:rPr>
                <w:rFonts w:ascii="Times New Roman" w:hAnsi="Times New Roman" w:cs="Times New Roman"/>
                <w:color w:val="000000"/>
                <w:sz w:val="20"/>
                <w:szCs w:val="20"/>
                <w:lang w:val="uk-UA" w:eastAsia="uk-UA"/>
              </w:rPr>
              <w:t>Проєктна</w:t>
            </w:r>
            <w:proofErr w:type="spellEnd"/>
            <w:r w:rsidRPr="00065FB4">
              <w:rPr>
                <w:rFonts w:ascii="Times New Roman" w:hAnsi="Times New Roman" w:cs="Times New Roman"/>
                <w:color w:val="000000"/>
                <w:sz w:val="20"/>
                <w:szCs w:val="20"/>
                <w:lang w:val="uk-UA" w:eastAsia="uk-UA"/>
              </w:rPr>
              <w:t xml:space="preserve"> документація розроблена. Департаментом охорони здоров'я документація передається УКБ для виконання робіт .</w:t>
            </w:r>
          </w:p>
        </w:tc>
      </w:tr>
      <w:tr w:rsidR="009B22B0" w:rsidRPr="00065FB4" w:rsidTr="005A5C6D">
        <w:trPr>
          <w:trHeight w:val="1391"/>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9B22B0" w:rsidRPr="00065FB4" w:rsidRDefault="009B22B0" w:rsidP="005A5C6D">
            <w:pPr>
              <w:autoSpaceDN/>
              <w:rPr>
                <w:rFonts w:ascii="Times New Roman" w:hAnsi="Times New Roman" w:cs="Times New Roman"/>
                <w:sz w:val="20"/>
                <w:szCs w:val="20"/>
                <w:lang w:val="uk-UA" w:eastAsia="uk-UA"/>
              </w:rPr>
            </w:pPr>
            <w:proofErr w:type="spellStart"/>
            <w:r w:rsidRPr="00065FB4">
              <w:rPr>
                <w:rFonts w:ascii="Times New Roman" w:hAnsi="Times New Roman" w:cs="Times New Roman"/>
                <w:sz w:val="20"/>
                <w:szCs w:val="20"/>
                <w:lang w:val="uk-UA" w:eastAsia="uk-UA"/>
              </w:rPr>
              <w:t>Проєктування</w:t>
            </w:r>
            <w:proofErr w:type="spellEnd"/>
            <w:r w:rsidRPr="00065FB4">
              <w:rPr>
                <w:rFonts w:ascii="Times New Roman" w:hAnsi="Times New Roman" w:cs="Times New Roman"/>
                <w:sz w:val="20"/>
                <w:szCs w:val="20"/>
                <w:lang w:val="uk-UA" w:eastAsia="uk-UA"/>
              </w:rPr>
              <w:t xml:space="preserve"> та капітальний ремонт приміщень КНП "Дитячий консультативно-діагностичний центр ім. академіка Б.Я. </w:t>
            </w:r>
            <w:proofErr w:type="spellStart"/>
            <w:r w:rsidRPr="00065FB4">
              <w:rPr>
                <w:rFonts w:ascii="Times New Roman" w:hAnsi="Times New Roman" w:cs="Times New Roman"/>
                <w:sz w:val="20"/>
                <w:szCs w:val="20"/>
                <w:lang w:val="uk-UA" w:eastAsia="uk-UA"/>
              </w:rPr>
              <w:t>Резніка</w:t>
            </w:r>
            <w:proofErr w:type="spellEnd"/>
            <w:r w:rsidRPr="00065FB4">
              <w:rPr>
                <w:rFonts w:ascii="Times New Roman" w:hAnsi="Times New Roman" w:cs="Times New Roman"/>
                <w:sz w:val="20"/>
                <w:szCs w:val="20"/>
                <w:lang w:val="uk-UA" w:eastAsia="uk-UA"/>
              </w:rPr>
              <w:t xml:space="preserve">" Одеської міської ради для створення дитячого амбулаторного відділення за адресою: м. Одеса, вул. </w:t>
            </w:r>
            <w:proofErr w:type="spellStart"/>
            <w:r w:rsidRPr="00065FB4">
              <w:rPr>
                <w:rFonts w:ascii="Times New Roman" w:hAnsi="Times New Roman" w:cs="Times New Roman"/>
                <w:sz w:val="20"/>
                <w:szCs w:val="20"/>
                <w:lang w:val="uk-UA" w:eastAsia="uk-UA"/>
              </w:rPr>
              <w:t>Спиридонівська</w:t>
            </w:r>
            <w:proofErr w:type="spellEnd"/>
            <w:r w:rsidRPr="00065FB4">
              <w:rPr>
                <w:rFonts w:ascii="Times New Roman" w:hAnsi="Times New Roman" w:cs="Times New Roman"/>
                <w:sz w:val="20"/>
                <w:szCs w:val="20"/>
                <w:lang w:val="uk-UA" w:eastAsia="uk-UA"/>
              </w:rPr>
              <w:t>, 25/27</w:t>
            </w:r>
          </w:p>
        </w:tc>
        <w:tc>
          <w:tcPr>
            <w:tcW w:w="1275" w:type="dxa"/>
            <w:tcBorders>
              <w:top w:val="nil"/>
              <w:left w:val="nil"/>
              <w:bottom w:val="single" w:sz="4" w:space="0" w:color="auto"/>
              <w:right w:val="single" w:sz="4" w:space="0" w:color="auto"/>
            </w:tcBorders>
            <w:shd w:val="clear" w:color="auto" w:fill="auto"/>
            <w:noWrap/>
            <w:vAlign w:val="center"/>
            <w:hideMark/>
          </w:tcPr>
          <w:p w:rsidR="009B22B0" w:rsidRPr="00065FB4" w:rsidRDefault="009B22B0" w:rsidP="005A5C6D">
            <w:pPr>
              <w:autoSpaceDN/>
              <w:jc w:val="center"/>
              <w:rPr>
                <w:rFonts w:ascii="Times New Roman" w:hAnsi="Times New Roman" w:cs="Times New Roman"/>
                <w:sz w:val="20"/>
                <w:szCs w:val="20"/>
                <w:lang w:val="uk-UA" w:eastAsia="uk-UA"/>
              </w:rPr>
            </w:pPr>
            <w:r w:rsidRPr="00065FB4">
              <w:rPr>
                <w:rFonts w:ascii="Times New Roman" w:hAnsi="Times New Roman" w:cs="Times New Roman"/>
                <w:sz w:val="20"/>
                <w:szCs w:val="20"/>
                <w:lang w:val="uk-UA" w:eastAsia="uk-UA"/>
              </w:rPr>
              <w:t>2 000 000</w:t>
            </w:r>
          </w:p>
        </w:tc>
        <w:tc>
          <w:tcPr>
            <w:tcW w:w="3686" w:type="dxa"/>
            <w:tcBorders>
              <w:top w:val="nil"/>
              <w:left w:val="nil"/>
              <w:bottom w:val="single" w:sz="4" w:space="0" w:color="auto"/>
              <w:right w:val="single" w:sz="4" w:space="0" w:color="auto"/>
            </w:tcBorders>
            <w:shd w:val="clear" w:color="auto" w:fill="auto"/>
            <w:hideMark/>
          </w:tcPr>
          <w:p w:rsidR="009B22B0" w:rsidRPr="00065FB4" w:rsidRDefault="009B22B0" w:rsidP="005A5C6D">
            <w:pPr>
              <w:autoSpaceDN/>
              <w:rPr>
                <w:rFonts w:ascii="Times New Roman" w:hAnsi="Times New Roman" w:cs="Times New Roman"/>
                <w:color w:val="000000"/>
                <w:sz w:val="20"/>
                <w:szCs w:val="20"/>
                <w:lang w:val="uk-UA" w:eastAsia="uk-UA"/>
              </w:rPr>
            </w:pPr>
            <w:r w:rsidRPr="00065FB4">
              <w:rPr>
                <w:rFonts w:ascii="Times New Roman" w:hAnsi="Times New Roman" w:cs="Times New Roman"/>
                <w:color w:val="000000"/>
                <w:sz w:val="20"/>
                <w:szCs w:val="20"/>
                <w:lang w:val="uk-UA" w:eastAsia="uk-UA"/>
              </w:rPr>
              <w:t xml:space="preserve">На виконання частини будівельних робіт потребується фінансування. </w:t>
            </w:r>
            <w:proofErr w:type="spellStart"/>
            <w:r w:rsidRPr="00065FB4">
              <w:rPr>
                <w:rFonts w:ascii="Times New Roman" w:hAnsi="Times New Roman" w:cs="Times New Roman"/>
                <w:color w:val="000000"/>
                <w:sz w:val="20"/>
                <w:szCs w:val="20"/>
                <w:lang w:val="uk-UA" w:eastAsia="uk-UA"/>
              </w:rPr>
              <w:t>Проєктна</w:t>
            </w:r>
            <w:proofErr w:type="spellEnd"/>
            <w:r w:rsidRPr="00065FB4">
              <w:rPr>
                <w:rFonts w:ascii="Times New Roman" w:hAnsi="Times New Roman" w:cs="Times New Roman"/>
                <w:color w:val="000000"/>
                <w:sz w:val="20"/>
                <w:szCs w:val="20"/>
                <w:lang w:val="uk-UA" w:eastAsia="uk-UA"/>
              </w:rPr>
              <w:t xml:space="preserve"> документація розроблена у 2023 році. </w:t>
            </w:r>
          </w:p>
        </w:tc>
      </w:tr>
    </w:tbl>
    <w:p w:rsidR="009B22B0" w:rsidRPr="00CF5B00" w:rsidRDefault="009B22B0" w:rsidP="009B22B0">
      <w:pPr>
        <w:ind w:left="-284" w:firstLine="425"/>
        <w:jc w:val="both"/>
        <w:rPr>
          <w:rFonts w:ascii="Times New Roman" w:hAnsi="Times New Roman" w:cs="Times New Roman"/>
          <w:color w:val="000000" w:themeColor="text1"/>
          <w:sz w:val="28"/>
          <w:szCs w:val="28"/>
          <w:lang w:val="uk-UA"/>
        </w:rPr>
      </w:pPr>
    </w:p>
    <w:p w:rsidR="009B22B0" w:rsidRDefault="009B22B0" w:rsidP="009B22B0">
      <w:pPr>
        <w:ind w:left="-284" w:firstLine="425"/>
        <w:jc w:val="both"/>
        <w:rPr>
          <w:rFonts w:ascii="Times New Roman" w:hAnsi="Times New Roman" w:cs="Times New Roman"/>
          <w:sz w:val="28"/>
          <w:lang w:val="uk-UA"/>
        </w:rPr>
      </w:pPr>
      <w:r>
        <w:rPr>
          <w:rFonts w:ascii="Times New Roman" w:hAnsi="Times New Roman" w:cs="Times New Roman"/>
          <w:color w:val="000000" w:themeColor="text1"/>
          <w:sz w:val="28"/>
          <w:szCs w:val="28"/>
          <w:lang w:val="uk-UA"/>
        </w:rPr>
        <w:t xml:space="preserve">ВИСНОВОК: Погодити </w:t>
      </w:r>
      <w:r w:rsidRPr="00CF5B00">
        <w:rPr>
          <w:rFonts w:ascii="Times New Roman" w:eastAsia="Calibri" w:hAnsi="Times New Roman" w:cs="Times New Roman"/>
          <w:sz w:val="28"/>
          <w:szCs w:val="28"/>
          <w:lang w:val="uk-UA"/>
        </w:rPr>
        <w:t>Управління капітального будівництва</w:t>
      </w:r>
      <w:r>
        <w:rPr>
          <w:rFonts w:ascii="Times New Roman" w:eastAsia="Calibri" w:hAnsi="Times New Roman" w:cs="Times New Roman"/>
          <w:sz w:val="28"/>
          <w:szCs w:val="28"/>
          <w:lang w:val="uk-UA"/>
        </w:rPr>
        <w:t xml:space="preserve"> виділення </w:t>
      </w:r>
      <w:r w:rsidRPr="00CF5B00">
        <w:rPr>
          <w:rFonts w:ascii="Times New Roman" w:hAnsi="Times New Roman" w:cs="Times New Roman"/>
          <w:sz w:val="28"/>
          <w:lang w:val="uk-UA"/>
        </w:rPr>
        <w:t xml:space="preserve">додаткових бюджетних призначень </w:t>
      </w:r>
      <w:r>
        <w:rPr>
          <w:rFonts w:ascii="Times New Roman" w:hAnsi="Times New Roman" w:cs="Times New Roman"/>
          <w:sz w:val="28"/>
          <w:lang w:val="uk-UA"/>
        </w:rPr>
        <w:t xml:space="preserve">у  сумі 4 880 000 гривень </w:t>
      </w:r>
      <w:r w:rsidRPr="00CF5B00">
        <w:rPr>
          <w:rFonts w:ascii="Times New Roman" w:hAnsi="Times New Roman" w:cs="Times New Roman"/>
          <w:sz w:val="28"/>
          <w:lang w:val="uk-UA"/>
        </w:rPr>
        <w:t>на виконання будівельних робіт будівель та приміщень окремих медичних закладів</w:t>
      </w:r>
      <w:r>
        <w:rPr>
          <w:rFonts w:ascii="Times New Roman" w:hAnsi="Times New Roman" w:cs="Times New Roman"/>
          <w:sz w:val="28"/>
          <w:lang w:val="uk-UA"/>
        </w:rPr>
        <w:t xml:space="preserve"> за </w:t>
      </w:r>
      <w:r w:rsidRPr="00CF5B00">
        <w:rPr>
          <w:rFonts w:ascii="Times New Roman" w:hAnsi="Times New Roman" w:cs="Times New Roman"/>
          <w:sz w:val="28"/>
          <w:lang w:val="uk-UA"/>
        </w:rPr>
        <w:t>лист</w:t>
      </w:r>
      <w:r>
        <w:rPr>
          <w:rFonts w:ascii="Times New Roman" w:hAnsi="Times New Roman" w:cs="Times New Roman"/>
          <w:sz w:val="28"/>
          <w:lang w:val="uk-UA"/>
        </w:rPr>
        <w:t>ом</w:t>
      </w:r>
      <w:r>
        <w:rPr>
          <w:rFonts w:ascii="Times New Roman" w:hAnsi="Times New Roman" w:cs="Times New Roman"/>
          <w:b/>
          <w:sz w:val="28"/>
          <w:lang w:val="uk-UA"/>
        </w:rPr>
        <w:t xml:space="preserve"> </w:t>
      </w:r>
      <w:r w:rsidRPr="00CF5B00">
        <w:rPr>
          <w:rFonts w:ascii="Times New Roman" w:hAnsi="Times New Roman" w:cs="Times New Roman"/>
          <w:color w:val="000000" w:themeColor="text1"/>
          <w:sz w:val="28"/>
          <w:szCs w:val="28"/>
          <w:lang w:val="uk-UA"/>
        </w:rPr>
        <w:t>Управління № 02.05/868-04 від 12.09.2024 року</w:t>
      </w:r>
      <w:r>
        <w:rPr>
          <w:rFonts w:ascii="Times New Roman" w:hAnsi="Times New Roman" w:cs="Times New Roman"/>
          <w:color w:val="000000" w:themeColor="text1"/>
          <w:sz w:val="28"/>
          <w:szCs w:val="28"/>
          <w:lang w:val="uk-UA"/>
        </w:rPr>
        <w:t xml:space="preserve"> з урахуванням пропозицій депутатів. </w:t>
      </w:r>
      <w:r>
        <w:rPr>
          <w:rFonts w:ascii="Times New Roman" w:hAnsi="Times New Roman" w:cs="Times New Roman"/>
          <w:sz w:val="28"/>
          <w:lang w:val="uk-UA"/>
        </w:rPr>
        <w:t xml:space="preserve"> </w:t>
      </w:r>
    </w:p>
    <w:p w:rsidR="009B22B0" w:rsidRDefault="009B22B0" w:rsidP="009B22B0">
      <w:pPr>
        <w:ind w:left="-284" w:firstLine="425"/>
        <w:jc w:val="both"/>
        <w:rPr>
          <w:rFonts w:ascii="Times New Roman" w:hAnsi="Times New Roman" w:cs="Times New Roman"/>
          <w:sz w:val="28"/>
          <w:lang w:val="uk-UA"/>
        </w:rPr>
      </w:pPr>
    </w:p>
    <w:p w:rsidR="009B22B0" w:rsidRDefault="009B22B0" w:rsidP="009B22B0">
      <w:pPr>
        <w:ind w:left="-284" w:firstLine="425"/>
        <w:jc w:val="both"/>
        <w:rPr>
          <w:rFonts w:ascii="Times New Roman" w:hAnsi="Times New Roman" w:cs="Times New Roman"/>
          <w:sz w:val="28"/>
          <w:szCs w:val="28"/>
          <w:lang w:val="uk-UA"/>
        </w:rPr>
      </w:pPr>
      <w:r w:rsidRPr="00C712A4">
        <w:rPr>
          <w:rFonts w:ascii="Times New Roman" w:hAnsi="Times New Roman" w:cs="Times New Roman"/>
          <w:sz w:val="28"/>
          <w:lang w:val="uk-UA"/>
        </w:rPr>
        <w:t xml:space="preserve">СЛУХАЛИ: Інформацію за зверненням </w:t>
      </w:r>
      <w:r>
        <w:rPr>
          <w:rFonts w:ascii="Times New Roman" w:hAnsi="Times New Roman" w:cs="Times New Roman"/>
          <w:sz w:val="28"/>
          <w:lang w:val="uk-UA"/>
        </w:rPr>
        <w:t xml:space="preserve">директора </w:t>
      </w:r>
      <w:r w:rsidRPr="00C712A4">
        <w:rPr>
          <w:rFonts w:ascii="Times New Roman" w:hAnsi="Times New Roman" w:cs="Times New Roman"/>
          <w:color w:val="000000" w:themeColor="text1"/>
          <w:sz w:val="28"/>
          <w:szCs w:val="28"/>
          <w:lang w:val="uk-UA"/>
        </w:rPr>
        <w:t xml:space="preserve">Департаменту міського господарства № 01-59/1623 від 12.09.2024 року </w:t>
      </w:r>
      <w:r w:rsidRPr="00C712A4">
        <w:rPr>
          <w:rFonts w:ascii="Times New Roman" w:hAnsi="Times New Roman" w:cs="Times New Roman"/>
          <w:sz w:val="28"/>
          <w:szCs w:val="28"/>
          <w:lang w:val="uk-UA"/>
        </w:rPr>
        <w:t xml:space="preserve">щодо </w:t>
      </w:r>
      <w:r w:rsidRPr="00C712A4">
        <w:rPr>
          <w:rFonts w:ascii="Times New Roman" w:hAnsi="Times New Roman" w:cs="Times New Roman"/>
          <w:sz w:val="28"/>
          <w:lang w:val="uk-UA"/>
        </w:rPr>
        <w:t xml:space="preserve">виділення додаткових бюджетних призначень  на </w:t>
      </w:r>
      <w:r w:rsidRPr="00C712A4">
        <w:rPr>
          <w:rFonts w:ascii="Times New Roman" w:hAnsi="Times New Roman" w:cs="Times New Roman"/>
          <w:sz w:val="28"/>
          <w:szCs w:val="28"/>
          <w:lang w:val="uk-UA"/>
        </w:rPr>
        <w:t>капітальний ремонт (роботи з усунення аварії в житловому фонді): роботи з ремонту інженерних мереж житлового будинку за адресою: м. Одеса, вул. Варненська, 18</w:t>
      </w:r>
      <w:r>
        <w:rPr>
          <w:rFonts w:ascii="Times New Roman" w:hAnsi="Times New Roman" w:cs="Times New Roman"/>
          <w:sz w:val="28"/>
          <w:szCs w:val="28"/>
          <w:lang w:val="uk-UA"/>
        </w:rPr>
        <w:t>.</w:t>
      </w:r>
    </w:p>
    <w:p w:rsidR="009B22B0" w:rsidRDefault="009B22B0" w:rsidP="009B22B0">
      <w:pPr>
        <w:ind w:left="-284" w:firstLine="425"/>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Голосували за виділення </w:t>
      </w:r>
      <w:r w:rsidRPr="00C712A4">
        <w:rPr>
          <w:rFonts w:ascii="Times New Roman" w:hAnsi="Times New Roman" w:cs="Times New Roman"/>
          <w:color w:val="000000" w:themeColor="text1"/>
          <w:sz w:val="28"/>
          <w:szCs w:val="28"/>
          <w:lang w:val="uk-UA"/>
        </w:rPr>
        <w:t xml:space="preserve">Департаменту міського господарства </w:t>
      </w:r>
      <w:r w:rsidRPr="00C712A4">
        <w:rPr>
          <w:rFonts w:ascii="Times New Roman" w:hAnsi="Times New Roman" w:cs="Times New Roman"/>
          <w:sz w:val="28"/>
          <w:lang w:val="uk-UA"/>
        </w:rPr>
        <w:t xml:space="preserve">бюджетних призначень  </w:t>
      </w:r>
      <w:r>
        <w:rPr>
          <w:rFonts w:ascii="Times New Roman" w:hAnsi="Times New Roman" w:cs="Times New Roman"/>
          <w:sz w:val="28"/>
          <w:lang w:val="uk-UA"/>
        </w:rPr>
        <w:t xml:space="preserve">у сумі 600 000 гривень </w:t>
      </w:r>
      <w:r w:rsidRPr="00C712A4">
        <w:rPr>
          <w:rFonts w:ascii="Times New Roman" w:hAnsi="Times New Roman" w:cs="Times New Roman"/>
          <w:sz w:val="28"/>
          <w:lang w:val="uk-UA"/>
        </w:rPr>
        <w:t xml:space="preserve">на </w:t>
      </w:r>
      <w:r w:rsidRPr="00C712A4">
        <w:rPr>
          <w:rFonts w:ascii="Times New Roman" w:hAnsi="Times New Roman" w:cs="Times New Roman"/>
          <w:sz w:val="28"/>
          <w:szCs w:val="28"/>
          <w:lang w:val="uk-UA"/>
        </w:rPr>
        <w:t>капітальний ремонт житлового будинку за адресою: м. Одеса, вул. Варненська, 18</w:t>
      </w:r>
      <w:r>
        <w:rPr>
          <w:rFonts w:ascii="Times New Roman" w:hAnsi="Times New Roman" w:cs="Times New Roman"/>
          <w:sz w:val="28"/>
          <w:szCs w:val="28"/>
          <w:lang w:val="uk-UA"/>
        </w:rPr>
        <w:t>:</w:t>
      </w:r>
    </w:p>
    <w:p w:rsidR="009B22B0" w:rsidRPr="00C712A4" w:rsidRDefault="009B22B0" w:rsidP="009B22B0">
      <w:pPr>
        <w:ind w:left="-284" w:firstLine="425"/>
        <w:jc w:val="both"/>
        <w:rPr>
          <w:rFonts w:ascii="Times New Roman" w:hAnsi="Times New Roman" w:cs="Times New Roman"/>
          <w:b/>
          <w:sz w:val="28"/>
          <w:szCs w:val="28"/>
          <w:lang w:val="uk-UA"/>
        </w:rPr>
      </w:pPr>
      <w:r w:rsidRPr="00C712A4">
        <w:rPr>
          <w:rFonts w:ascii="Times New Roman" w:hAnsi="Times New Roman" w:cs="Times New Roman"/>
          <w:b/>
          <w:sz w:val="28"/>
          <w:szCs w:val="28"/>
          <w:lang w:val="uk-UA"/>
        </w:rPr>
        <w:t>За – одноголосно.</w:t>
      </w:r>
    </w:p>
    <w:p w:rsidR="009B22B0" w:rsidRPr="00C712A4" w:rsidRDefault="009B22B0" w:rsidP="009B22B0">
      <w:pPr>
        <w:ind w:left="-284" w:firstLine="425"/>
        <w:jc w:val="both"/>
        <w:rPr>
          <w:rFonts w:ascii="Times New Roman" w:hAnsi="Times New Roman" w:cs="Times New Roman"/>
          <w:color w:val="000000" w:themeColor="text1"/>
          <w:sz w:val="28"/>
          <w:szCs w:val="28"/>
          <w:lang w:val="uk-UA"/>
        </w:rPr>
      </w:pPr>
      <w:r w:rsidRPr="00C712A4">
        <w:rPr>
          <w:rFonts w:ascii="Times New Roman" w:hAnsi="Times New Roman" w:cs="Times New Roman"/>
          <w:sz w:val="28"/>
          <w:szCs w:val="28"/>
          <w:lang w:val="uk-UA"/>
        </w:rPr>
        <w:t xml:space="preserve">ВИСНОВОК: Погодити виділення </w:t>
      </w:r>
      <w:r w:rsidRPr="00C712A4">
        <w:rPr>
          <w:rFonts w:ascii="Times New Roman" w:hAnsi="Times New Roman" w:cs="Times New Roman"/>
          <w:color w:val="000000" w:themeColor="text1"/>
          <w:sz w:val="28"/>
          <w:szCs w:val="28"/>
          <w:lang w:val="uk-UA"/>
        </w:rPr>
        <w:t xml:space="preserve">Департаменту міського господарства </w:t>
      </w:r>
      <w:r w:rsidRPr="00C712A4">
        <w:rPr>
          <w:rFonts w:ascii="Times New Roman" w:hAnsi="Times New Roman" w:cs="Times New Roman"/>
          <w:sz w:val="28"/>
          <w:lang w:val="uk-UA"/>
        </w:rPr>
        <w:t xml:space="preserve">додаткових бюджетних призначень  у сумі 600 000 гривень на </w:t>
      </w:r>
      <w:r w:rsidRPr="00C712A4">
        <w:rPr>
          <w:rFonts w:ascii="Times New Roman" w:hAnsi="Times New Roman" w:cs="Times New Roman"/>
          <w:sz w:val="28"/>
          <w:szCs w:val="28"/>
          <w:lang w:val="uk-UA"/>
        </w:rPr>
        <w:t xml:space="preserve">капітальний ремонт (роботи з усунення аварії в житловому фонді): роботи з ремонту інженерних мереж житлового будинку за адресою: м. Одеса, вул. Варненська, 18, </w:t>
      </w:r>
      <w:r w:rsidRPr="00C712A4">
        <w:rPr>
          <w:rFonts w:ascii="Times New Roman" w:hAnsi="Times New Roman" w:cs="Times New Roman"/>
          <w:color w:val="000000" w:themeColor="text1"/>
          <w:sz w:val="28"/>
          <w:szCs w:val="28"/>
          <w:lang w:val="uk-UA"/>
        </w:rPr>
        <w:t xml:space="preserve"> за листом Департаменту № 01-59/1623 від 12.09.2024 року.</w:t>
      </w:r>
    </w:p>
    <w:p w:rsidR="009B22B0" w:rsidRPr="00C712A4" w:rsidRDefault="009B22B0" w:rsidP="009B22B0">
      <w:pPr>
        <w:ind w:left="-284" w:firstLine="425"/>
        <w:jc w:val="both"/>
        <w:rPr>
          <w:rFonts w:ascii="Times New Roman" w:hAnsi="Times New Roman" w:cs="Times New Roman"/>
          <w:sz w:val="28"/>
          <w:szCs w:val="28"/>
          <w:lang w:val="uk-UA"/>
        </w:rPr>
      </w:pPr>
    </w:p>
    <w:p w:rsidR="009B22B0" w:rsidRPr="00EF0FA6" w:rsidRDefault="009B22B0" w:rsidP="009B22B0">
      <w:pPr>
        <w:ind w:left="-284" w:firstLine="425"/>
        <w:jc w:val="both"/>
        <w:rPr>
          <w:rFonts w:ascii="Times New Roman" w:hAnsi="Times New Roman" w:cs="Times New Roman"/>
          <w:sz w:val="28"/>
          <w:szCs w:val="28"/>
          <w:lang w:val="uk-UA"/>
        </w:rPr>
      </w:pPr>
    </w:p>
    <w:p w:rsidR="009B22B0" w:rsidRPr="00EF0FA6" w:rsidRDefault="009B22B0" w:rsidP="009B22B0">
      <w:pPr>
        <w:ind w:left="-284" w:firstLine="425"/>
        <w:jc w:val="both"/>
        <w:rPr>
          <w:rFonts w:ascii="Times New Roman" w:eastAsia="Calibri" w:hAnsi="Times New Roman" w:cs="Times New Roman"/>
          <w:sz w:val="28"/>
          <w:szCs w:val="28"/>
          <w:lang w:val="uk-UA" w:eastAsia="en-US"/>
        </w:rPr>
      </w:pPr>
      <w:r w:rsidRPr="00EF0FA6">
        <w:rPr>
          <w:rFonts w:ascii="Times New Roman" w:hAnsi="Times New Roman" w:cs="Times New Roman"/>
          <w:sz w:val="28"/>
          <w:szCs w:val="28"/>
          <w:lang w:val="uk-UA"/>
        </w:rPr>
        <w:t xml:space="preserve">СЛУХАЛИ: Інформацію за зверненням Департаменту муніципальної безпеки № 01.1-17/555 від 12.09.2024 року щодо виділення додаткових бюджетних призначень  у рамках </w:t>
      </w:r>
      <w:r w:rsidRPr="00EF0FA6">
        <w:rPr>
          <w:rFonts w:ascii="Times New Roman" w:eastAsia="Calibri" w:hAnsi="Times New Roman" w:cs="Times New Roman"/>
          <w:sz w:val="28"/>
          <w:szCs w:val="28"/>
          <w:lang w:val="uk-UA" w:eastAsia="en-US"/>
        </w:rPr>
        <w:t>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 – 2026 роки, затвердженої рішенням Виконавчого комітету Одеської міської ради від   05 квітня 2022 року № 40.</w:t>
      </w:r>
    </w:p>
    <w:p w:rsidR="009B22B0" w:rsidRPr="00EF0FA6" w:rsidRDefault="009B22B0" w:rsidP="009B22B0">
      <w:pPr>
        <w:ind w:left="-284" w:firstLine="425"/>
        <w:jc w:val="both"/>
        <w:rPr>
          <w:rFonts w:ascii="Times New Roman" w:hAnsi="Times New Roman" w:cs="Times New Roman"/>
          <w:sz w:val="28"/>
          <w:szCs w:val="28"/>
          <w:lang w:val="uk-UA"/>
        </w:rPr>
      </w:pPr>
      <w:r w:rsidRPr="00EF0FA6">
        <w:rPr>
          <w:rFonts w:ascii="Times New Roman" w:hAnsi="Times New Roman" w:cs="Times New Roman"/>
          <w:sz w:val="28"/>
          <w:szCs w:val="28"/>
          <w:lang w:val="uk-UA"/>
        </w:rPr>
        <w:t xml:space="preserve">Виступили: </w:t>
      </w:r>
      <w:proofErr w:type="spellStart"/>
      <w:r w:rsidRPr="00EF0FA6">
        <w:rPr>
          <w:rFonts w:ascii="Times New Roman" w:hAnsi="Times New Roman" w:cs="Times New Roman"/>
          <w:sz w:val="28"/>
          <w:szCs w:val="28"/>
          <w:lang w:val="uk-UA"/>
        </w:rPr>
        <w:t>Потапський</w:t>
      </w:r>
      <w:proofErr w:type="spellEnd"/>
      <w:r w:rsidRPr="00EF0FA6">
        <w:rPr>
          <w:rFonts w:ascii="Times New Roman" w:hAnsi="Times New Roman" w:cs="Times New Roman"/>
          <w:sz w:val="28"/>
          <w:szCs w:val="28"/>
          <w:lang w:val="uk-UA"/>
        </w:rPr>
        <w:t xml:space="preserve"> О.Ю., </w:t>
      </w:r>
      <w:proofErr w:type="spellStart"/>
      <w:r w:rsidRPr="00EF0FA6">
        <w:rPr>
          <w:rFonts w:ascii="Times New Roman" w:hAnsi="Times New Roman" w:cs="Times New Roman"/>
          <w:sz w:val="28"/>
          <w:szCs w:val="28"/>
          <w:lang w:val="uk-UA"/>
        </w:rPr>
        <w:t>Танцюра</w:t>
      </w:r>
      <w:proofErr w:type="spellEnd"/>
      <w:r w:rsidRPr="00EF0FA6">
        <w:rPr>
          <w:rFonts w:ascii="Times New Roman" w:hAnsi="Times New Roman" w:cs="Times New Roman"/>
          <w:sz w:val="28"/>
          <w:szCs w:val="28"/>
          <w:lang w:val="uk-UA"/>
        </w:rPr>
        <w:t xml:space="preserve"> Д.М.</w:t>
      </w:r>
    </w:p>
    <w:p w:rsidR="009B22B0" w:rsidRPr="00EF0FA6" w:rsidRDefault="009B22B0" w:rsidP="009B22B0">
      <w:pPr>
        <w:widowControl w:val="0"/>
        <w:numPr>
          <w:ilvl w:val="0"/>
          <w:numId w:val="8"/>
        </w:numPr>
        <w:autoSpaceDN/>
        <w:ind w:left="-284" w:firstLine="425"/>
        <w:jc w:val="both"/>
        <w:textAlignment w:val="auto"/>
        <w:rPr>
          <w:rFonts w:ascii="Times New Roman" w:hAnsi="Times New Roman" w:cs="Times New Roman"/>
          <w:bCs/>
          <w:sz w:val="28"/>
          <w:szCs w:val="28"/>
          <w:lang w:val="uk-UA"/>
        </w:rPr>
      </w:pPr>
      <w:r w:rsidRPr="00EF0FA6">
        <w:rPr>
          <w:rFonts w:ascii="Times New Roman" w:hAnsi="Times New Roman" w:cs="Times New Roman"/>
          <w:sz w:val="28"/>
          <w:szCs w:val="28"/>
          <w:lang w:val="uk-UA"/>
        </w:rPr>
        <w:t xml:space="preserve">ВИСНОВОК: Департаменту муніципальної безпеки надати на адресу комісії уточнений запит, який стосується тільки придбання </w:t>
      </w:r>
      <w:r w:rsidRPr="00EF0FA6">
        <w:rPr>
          <w:rFonts w:ascii="Times New Roman" w:hAnsi="Times New Roman" w:cs="Times New Roman"/>
          <w:bCs/>
          <w:sz w:val="28"/>
          <w:szCs w:val="28"/>
          <w:lang w:val="uk-UA"/>
        </w:rPr>
        <w:t xml:space="preserve">захисного одягу для пожежних в кількості 50 комплектів, касок для пожежних в кількості 50 од. та рукавів пожежних в кількості 100 од. </w:t>
      </w:r>
    </w:p>
    <w:p w:rsidR="009B22B0" w:rsidRPr="00EF0FA6" w:rsidRDefault="009B22B0" w:rsidP="009B22B0">
      <w:pPr>
        <w:widowControl w:val="0"/>
        <w:autoSpaceDN/>
        <w:ind w:left="-284" w:firstLine="425"/>
        <w:jc w:val="both"/>
        <w:textAlignment w:val="auto"/>
        <w:rPr>
          <w:rFonts w:ascii="Times New Roman" w:hAnsi="Times New Roman" w:cs="Times New Roman"/>
          <w:bCs/>
          <w:sz w:val="28"/>
          <w:szCs w:val="28"/>
          <w:lang w:val="uk-UA"/>
        </w:rPr>
      </w:pPr>
    </w:p>
    <w:p w:rsidR="009B22B0" w:rsidRPr="00EF0FA6" w:rsidRDefault="009B22B0" w:rsidP="009B22B0">
      <w:pPr>
        <w:widowControl w:val="0"/>
        <w:autoSpaceDN/>
        <w:ind w:left="-284" w:firstLine="425"/>
        <w:jc w:val="both"/>
        <w:textAlignment w:val="auto"/>
        <w:rPr>
          <w:rFonts w:ascii="Times New Roman" w:hAnsi="Times New Roman" w:cs="Times New Roman"/>
          <w:bCs/>
          <w:sz w:val="28"/>
          <w:szCs w:val="28"/>
          <w:lang w:val="uk-UA"/>
        </w:rPr>
      </w:pPr>
    </w:p>
    <w:p w:rsidR="009B22B0" w:rsidRDefault="009B22B0" w:rsidP="009B2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425"/>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СЛУХАЛИ: </w:t>
      </w:r>
      <w:r w:rsidRPr="00EF0FA6">
        <w:rPr>
          <w:rFonts w:ascii="Times New Roman" w:hAnsi="Times New Roman" w:cs="Times New Roman"/>
          <w:color w:val="000000" w:themeColor="text1"/>
          <w:sz w:val="28"/>
          <w:szCs w:val="28"/>
          <w:lang w:val="uk-UA"/>
        </w:rPr>
        <w:t xml:space="preserve">Розгляд звернення </w:t>
      </w:r>
      <w:proofErr w:type="spellStart"/>
      <w:r w:rsidRPr="00EF0FA6">
        <w:rPr>
          <w:rFonts w:ascii="Times New Roman" w:hAnsi="Times New Roman" w:cs="Times New Roman"/>
          <w:sz w:val="28"/>
          <w:szCs w:val="28"/>
          <w:lang w:val="uk-UA"/>
        </w:rPr>
        <w:t>в.о</w:t>
      </w:r>
      <w:proofErr w:type="spellEnd"/>
      <w:r w:rsidRPr="00EF0FA6">
        <w:rPr>
          <w:rFonts w:ascii="Times New Roman" w:hAnsi="Times New Roman" w:cs="Times New Roman"/>
          <w:sz w:val="28"/>
          <w:szCs w:val="28"/>
          <w:lang w:val="uk-UA"/>
        </w:rPr>
        <w:t>. директора Департаменту муніципальної безпеки Одеської міської ради</w:t>
      </w:r>
      <w:r w:rsidRPr="00EF0FA6">
        <w:rPr>
          <w:rFonts w:ascii="Times New Roman" w:hAnsi="Times New Roman" w:cs="Times New Roman"/>
          <w:color w:val="000000" w:themeColor="text1"/>
          <w:sz w:val="28"/>
          <w:szCs w:val="28"/>
          <w:lang w:val="uk-UA"/>
        </w:rPr>
        <w:t xml:space="preserve">  Е.Соловйова щодо поправок до </w:t>
      </w:r>
      <w:proofErr w:type="spellStart"/>
      <w:r w:rsidRPr="00EF0FA6">
        <w:rPr>
          <w:rFonts w:ascii="Times New Roman" w:hAnsi="Times New Roman" w:cs="Times New Roman"/>
          <w:color w:val="000000" w:themeColor="text1"/>
          <w:sz w:val="28"/>
          <w:szCs w:val="28"/>
          <w:lang w:val="uk-UA"/>
        </w:rPr>
        <w:t>проєкту</w:t>
      </w:r>
      <w:proofErr w:type="spellEnd"/>
      <w:r w:rsidRPr="00EF0FA6">
        <w:rPr>
          <w:rFonts w:ascii="Times New Roman" w:hAnsi="Times New Roman" w:cs="Times New Roman"/>
          <w:color w:val="000000" w:themeColor="text1"/>
          <w:sz w:val="28"/>
          <w:szCs w:val="28"/>
          <w:lang w:val="uk-UA"/>
        </w:rPr>
        <w:t xml:space="preserve"> рішення «Про продовження строку виконання та внесення змін до Міської цільової програми «Безпечне місто Одеса» на 2020-2024 роки, затвердженої рішенням Одеської міської ради від 18 березня 2020 року № 5797-</w:t>
      </w:r>
      <w:r w:rsidRPr="00EF0FA6">
        <w:rPr>
          <w:rFonts w:ascii="Times New Roman" w:hAnsi="Times New Roman" w:cs="Times New Roman"/>
          <w:color w:val="000000" w:themeColor="text1"/>
          <w:sz w:val="28"/>
          <w:szCs w:val="28"/>
          <w:lang w:val="en-US"/>
        </w:rPr>
        <w:t>VII</w:t>
      </w:r>
      <w:r w:rsidRPr="00EF0FA6">
        <w:rPr>
          <w:rFonts w:ascii="Times New Roman" w:hAnsi="Times New Roman" w:cs="Times New Roman"/>
          <w:color w:val="000000" w:themeColor="text1"/>
          <w:sz w:val="28"/>
          <w:szCs w:val="28"/>
          <w:lang w:val="uk-UA"/>
        </w:rPr>
        <w:t>” (лист Департаменту № 01.1-17/554 від 12.09.2024 року).</w:t>
      </w:r>
    </w:p>
    <w:p w:rsidR="009B22B0" w:rsidRPr="00EF0FA6" w:rsidRDefault="009B22B0" w:rsidP="009B2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425"/>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ВИСНОВОК: Перенести розгляд питання на наступне засідання комісії. </w:t>
      </w:r>
    </w:p>
    <w:p w:rsidR="009B22B0" w:rsidRPr="00EF0FA6" w:rsidRDefault="009B22B0" w:rsidP="009B22B0">
      <w:pPr>
        <w:widowControl w:val="0"/>
        <w:autoSpaceDN/>
        <w:jc w:val="both"/>
        <w:textAlignment w:val="auto"/>
        <w:rPr>
          <w:rFonts w:ascii="Times New Roman" w:hAnsi="Times New Roman" w:cs="Times New Roman"/>
          <w:bCs/>
          <w:sz w:val="28"/>
          <w:szCs w:val="28"/>
          <w:lang w:val="uk-UA"/>
        </w:rPr>
      </w:pPr>
    </w:p>
    <w:p w:rsidR="009B22B0" w:rsidRDefault="009B22B0" w:rsidP="009B22B0">
      <w:pPr>
        <w:ind w:left="-284" w:firstLine="425"/>
        <w:jc w:val="both"/>
        <w:rPr>
          <w:rFonts w:ascii="Times New Roman" w:hAnsi="Times New Roman" w:cs="Times New Roman"/>
          <w:sz w:val="28"/>
          <w:szCs w:val="28"/>
          <w:lang w:val="uk-UA"/>
        </w:rPr>
      </w:pPr>
    </w:p>
    <w:p w:rsidR="009B22B0" w:rsidRPr="008E214D" w:rsidRDefault="009B22B0" w:rsidP="009B22B0">
      <w:pPr>
        <w:ind w:left="-284" w:firstLine="426"/>
        <w:jc w:val="both"/>
        <w:rPr>
          <w:rFonts w:ascii="Times New Roman" w:hAnsi="Times New Roman" w:cs="Times New Roman"/>
          <w:color w:val="000000" w:themeColor="text1"/>
          <w:sz w:val="28"/>
          <w:szCs w:val="28"/>
          <w:shd w:val="clear" w:color="auto" w:fill="FFFFFF"/>
          <w:lang w:val="uk-UA"/>
        </w:rPr>
      </w:pPr>
      <w:r w:rsidRPr="008E214D">
        <w:rPr>
          <w:rFonts w:ascii="Times New Roman" w:hAnsi="Times New Roman" w:cs="Times New Roman"/>
          <w:sz w:val="28"/>
          <w:szCs w:val="28"/>
          <w:lang w:val="uk-UA"/>
        </w:rPr>
        <w:t xml:space="preserve">СЛУХАЛИ: Інформацію щодо поправок до </w:t>
      </w:r>
      <w:proofErr w:type="spellStart"/>
      <w:r w:rsidRPr="008E214D">
        <w:rPr>
          <w:rFonts w:ascii="Times New Roman" w:hAnsi="Times New Roman" w:cs="Times New Roman"/>
          <w:sz w:val="28"/>
          <w:szCs w:val="28"/>
          <w:lang w:val="uk-UA"/>
        </w:rPr>
        <w:t>проєкту</w:t>
      </w:r>
      <w:proofErr w:type="spellEnd"/>
      <w:r w:rsidRPr="008E214D">
        <w:rPr>
          <w:rFonts w:ascii="Times New Roman" w:hAnsi="Times New Roman" w:cs="Times New Roman"/>
          <w:sz w:val="28"/>
          <w:szCs w:val="28"/>
          <w:lang w:val="uk-UA"/>
        </w:rPr>
        <w:t xml:space="preserve"> рішення </w:t>
      </w:r>
      <w:r w:rsidRPr="008E214D">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8E214D">
        <w:rPr>
          <w:rFonts w:ascii="Times New Roman" w:hAnsi="Times New Roman" w:cs="Times New Roman"/>
          <w:color w:val="000000" w:themeColor="text1"/>
          <w:sz w:val="28"/>
          <w:szCs w:val="28"/>
        </w:rPr>
        <w:t> </w:t>
      </w:r>
      <w:r w:rsidRPr="008E214D">
        <w:rPr>
          <w:rFonts w:ascii="Times New Roman" w:hAnsi="Times New Roman" w:cs="Times New Roman"/>
          <w:color w:val="000000" w:themeColor="text1"/>
          <w:sz w:val="28"/>
          <w:szCs w:val="28"/>
          <w:lang w:val="uk-UA"/>
        </w:rPr>
        <w:t>року № 1618-</w:t>
      </w:r>
      <w:r w:rsidRPr="008E214D">
        <w:rPr>
          <w:rFonts w:ascii="Times New Roman" w:hAnsi="Times New Roman" w:cs="Times New Roman"/>
          <w:color w:val="000000" w:themeColor="text1"/>
          <w:sz w:val="28"/>
          <w:szCs w:val="28"/>
        </w:rPr>
        <w:t>V</w:t>
      </w:r>
      <w:r w:rsidRPr="008E214D">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8E214D">
        <w:rPr>
          <w:rFonts w:ascii="Times New Roman" w:hAnsi="Times New Roman" w:cs="Times New Roman"/>
          <w:color w:val="000000" w:themeColor="text1"/>
          <w:sz w:val="28"/>
          <w:szCs w:val="28"/>
          <w:shd w:val="clear" w:color="auto" w:fill="FFFFFF"/>
          <w:lang w:val="uk-UA"/>
        </w:rPr>
        <w:t>.</w:t>
      </w:r>
    </w:p>
    <w:p w:rsidR="009B22B0" w:rsidRPr="008E214D" w:rsidRDefault="009B22B0" w:rsidP="009B22B0">
      <w:pPr>
        <w:ind w:left="-284" w:firstLine="426"/>
        <w:jc w:val="both"/>
        <w:rPr>
          <w:rFonts w:ascii="Times New Roman" w:hAnsi="Times New Roman" w:cs="Times New Roman"/>
          <w:color w:val="1B1D1F"/>
          <w:sz w:val="28"/>
          <w:szCs w:val="28"/>
          <w:shd w:val="clear" w:color="auto" w:fill="FFFFFF"/>
          <w:lang w:val="uk-UA"/>
        </w:rPr>
      </w:pPr>
      <w:r w:rsidRPr="008E214D">
        <w:rPr>
          <w:rFonts w:ascii="Times New Roman" w:hAnsi="Times New Roman" w:cs="Times New Roman"/>
          <w:sz w:val="28"/>
          <w:szCs w:val="28"/>
          <w:lang w:val="uk-UA"/>
        </w:rPr>
        <w:t xml:space="preserve">Голосували за поправку до </w:t>
      </w:r>
      <w:proofErr w:type="spellStart"/>
      <w:r w:rsidRPr="008E214D">
        <w:rPr>
          <w:rFonts w:ascii="Times New Roman" w:hAnsi="Times New Roman" w:cs="Times New Roman"/>
          <w:sz w:val="28"/>
          <w:szCs w:val="28"/>
          <w:lang w:val="uk-UA"/>
        </w:rPr>
        <w:t>проєкту</w:t>
      </w:r>
      <w:proofErr w:type="spellEnd"/>
      <w:r w:rsidRPr="008E214D">
        <w:rPr>
          <w:rFonts w:ascii="Times New Roman" w:hAnsi="Times New Roman" w:cs="Times New Roman"/>
          <w:sz w:val="28"/>
          <w:szCs w:val="28"/>
          <w:lang w:val="uk-UA"/>
        </w:rPr>
        <w:t xml:space="preserve"> рішення </w:t>
      </w:r>
      <w:r w:rsidRPr="008E214D">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8E214D">
        <w:rPr>
          <w:rFonts w:ascii="Times New Roman" w:hAnsi="Times New Roman" w:cs="Times New Roman"/>
          <w:color w:val="000000" w:themeColor="text1"/>
          <w:sz w:val="28"/>
          <w:szCs w:val="28"/>
        </w:rPr>
        <w:t> </w:t>
      </w:r>
      <w:r w:rsidRPr="008E214D">
        <w:rPr>
          <w:rFonts w:ascii="Times New Roman" w:hAnsi="Times New Roman" w:cs="Times New Roman"/>
          <w:color w:val="000000" w:themeColor="text1"/>
          <w:sz w:val="28"/>
          <w:szCs w:val="28"/>
          <w:lang w:val="uk-UA"/>
        </w:rPr>
        <w:t>року № 1618-</w:t>
      </w:r>
      <w:r w:rsidRPr="008E214D">
        <w:rPr>
          <w:rFonts w:ascii="Times New Roman" w:hAnsi="Times New Roman" w:cs="Times New Roman"/>
          <w:color w:val="000000" w:themeColor="text1"/>
          <w:sz w:val="28"/>
          <w:szCs w:val="28"/>
        </w:rPr>
        <w:t>V</w:t>
      </w:r>
      <w:r w:rsidRPr="008E214D">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8E214D">
        <w:rPr>
          <w:rFonts w:ascii="Times New Roman" w:hAnsi="Times New Roman" w:cs="Times New Roman"/>
          <w:sz w:val="28"/>
          <w:szCs w:val="28"/>
          <w:lang w:val="uk-UA"/>
        </w:rPr>
        <w:t>:</w:t>
      </w:r>
    </w:p>
    <w:p w:rsidR="009B22B0" w:rsidRPr="008E214D" w:rsidRDefault="009B22B0" w:rsidP="009B22B0">
      <w:pPr>
        <w:ind w:left="-284" w:firstLine="426"/>
        <w:jc w:val="both"/>
        <w:rPr>
          <w:rFonts w:ascii="Times New Roman" w:eastAsia="Times New Roman" w:hAnsi="Times New Roman" w:cs="Times New Roman"/>
          <w:b/>
          <w:kern w:val="0"/>
          <w:sz w:val="28"/>
          <w:szCs w:val="28"/>
          <w:lang w:val="uk-UA" w:eastAsia="ru-RU" w:bidi="ar-SA"/>
        </w:rPr>
      </w:pPr>
      <w:r w:rsidRPr="008E214D">
        <w:rPr>
          <w:rFonts w:ascii="Times New Roman" w:eastAsia="Times New Roman" w:hAnsi="Times New Roman" w:cs="Times New Roman"/>
          <w:b/>
          <w:kern w:val="0"/>
          <w:sz w:val="28"/>
          <w:szCs w:val="28"/>
          <w:lang w:val="uk-UA" w:eastAsia="ru-RU" w:bidi="ar-SA"/>
        </w:rPr>
        <w:t>За – одноголосно.</w:t>
      </w:r>
    </w:p>
    <w:p w:rsidR="009B22B0" w:rsidRPr="008E214D" w:rsidRDefault="009B22B0" w:rsidP="009B22B0">
      <w:pPr>
        <w:ind w:left="-284" w:firstLine="426"/>
        <w:jc w:val="both"/>
        <w:rPr>
          <w:rFonts w:ascii="Times New Roman" w:hAnsi="Times New Roman" w:cs="Times New Roman"/>
          <w:color w:val="000000" w:themeColor="text1"/>
          <w:sz w:val="28"/>
          <w:szCs w:val="28"/>
          <w:lang w:val="uk-UA"/>
        </w:rPr>
      </w:pPr>
      <w:r w:rsidRPr="008E214D">
        <w:rPr>
          <w:rFonts w:ascii="Times New Roman" w:eastAsia="Times New Roman" w:hAnsi="Times New Roman" w:cs="Times New Roman"/>
          <w:color w:val="000000" w:themeColor="text1"/>
          <w:kern w:val="0"/>
          <w:sz w:val="28"/>
          <w:szCs w:val="28"/>
          <w:lang w:val="uk-UA" w:eastAsia="ru-RU" w:bidi="ar-SA"/>
        </w:rPr>
        <w:t xml:space="preserve">ВИСНОВОК: Внести поправку </w:t>
      </w:r>
      <w:r w:rsidRPr="008E214D">
        <w:rPr>
          <w:rFonts w:ascii="Times New Roman" w:eastAsia="Times New Roman" w:hAnsi="Times New Roman" w:cs="Times New Roman"/>
          <w:b/>
          <w:color w:val="000000" w:themeColor="text1"/>
          <w:kern w:val="0"/>
          <w:sz w:val="28"/>
          <w:szCs w:val="28"/>
          <w:lang w:val="uk-UA" w:eastAsia="ru-RU" w:bidi="ar-SA"/>
        </w:rPr>
        <w:t>№</w:t>
      </w:r>
      <w:r>
        <w:rPr>
          <w:rFonts w:ascii="Times New Roman" w:eastAsia="Times New Roman" w:hAnsi="Times New Roman" w:cs="Times New Roman"/>
          <w:b/>
          <w:color w:val="000000" w:themeColor="text1"/>
          <w:kern w:val="0"/>
          <w:sz w:val="28"/>
          <w:szCs w:val="28"/>
          <w:lang w:val="uk-UA" w:eastAsia="ru-RU" w:bidi="ar-SA"/>
        </w:rPr>
        <w:t xml:space="preserve"> </w:t>
      </w:r>
      <w:r w:rsidRPr="008E214D">
        <w:rPr>
          <w:rFonts w:ascii="Times New Roman" w:eastAsia="Times New Roman" w:hAnsi="Times New Roman" w:cs="Times New Roman"/>
          <w:b/>
          <w:color w:val="000000" w:themeColor="text1"/>
          <w:kern w:val="0"/>
          <w:sz w:val="28"/>
          <w:szCs w:val="28"/>
          <w:lang w:val="uk-UA" w:eastAsia="ru-RU" w:bidi="ar-SA"/>
        </w:rPr>
        <w:t xml:space="preserve">4 </w:t>
      </w:r>
      <w:r w:rsidRPr="008E214D">
        <w:rPr>
          <w:rFonts w:ascii="Times New Roman" w:eastAsia="Times New Roman" w:hAnsi="Times New Roman" w:cs="Times New Roman"/>
          <w:color w:val="000000" w:themeColor="text1"/>
          <w:kern w:val="0"/>
          <w:sz w:val="28"/>
          <w:szCs w:val="28"/>
          <w:lang w:val="uk-UA" w:eastAsia="ru-RU" w:bidi="ar-SA"/>
        </w:rPr>
        <w:t xml:space="preserve">до </w:t>
      </w:r>
      <w:proofErr w:type="spellStart"/>
      <w:r w:rsidRPr="008E214D">
        <w:rPr>
          <w:rFonts w:ascii="Times New Roman" w:eastAsia="Times New Roman" w:hAnsi="Times New Roman" w:cs="Times New Roman"/>
          <w:color w:val="000000" w:themeColor="text1"/>
          <w:kern w:val="0"/>
          <w:sz w:val="28"/>
          <w:szCs w:val="28"/>
          <w:lang w:val="uk-UA" w:eastAsia="ru-RU" w:bidi="ar-SA"/>
        </w:rPr>
        <w:t>проєкту</w:t>
      </w:r>
      <w:proofErr w:type="spellEnd"/>
      <w:r w:rsidRPr="008E214D">
        <w:rPr>
          <w:rFonts w:ascii="Times New Roman" w:eastAsia="Times New Roman" w:hAnsi="Times New Roman" w:cs="Times New Roman"/>
          <w:color w:val="000000" w:themeColor="text1"/>
          <w:kern w:val="0"/>
          <w:sz w:val="28"/>
          <w:szCs w:val="28"/>
          <w:lang w:val="uk-UA" w:eastAsia="ru-RU" w:bidi="ar-SA"/>
        </w:rPr>
        <w:t xml:space="preserve"> рішення </w:t>
      </w:r>
      <w:r w:rsidRPr="008E214D">
        <w:rPr>
          <w:rFonts w:ascii="Times New Roman" w:hAnsi="Times New Roman" w:cs="Times New Roman"/>
          <w:color w:val="000000" w:themeColor="text1"/>
          <w:sz w:val="28"/>
          <w:szCs w:val="28"/>
          <w:lang w:val="uk-UA"/>
        </w:rPr>
        <w:t>«Про внесення змін до рішення Одеської міської ради від 29 листопаду 2023</w:t>
      </w:r>
      <w:r w:rsidRPr="008E214D">
        <w:rPr>
          <w:rFonts w:ascii="Times New Roman" w:hAnsi="Times New Roman" w:cs="Times New Roman"/>
          <w:color w:val="000000" w:themeColor="text1"/>
          <w:sz w:val="28"/>
          <w:szCs w:val="28"/>
        </w:rPr>
        <w:t> </w:t>
      </w:r>
      <w:r w:rsidRPr="008E214D">
        <w:rPr>
          <w:rFonts w:ascii="Times New Roman" w:hAnsi="Times New Roman" w:cs="Times New Roman"/>
          <w:color w:val="000000" w:themeColor="text1"/>
          <w:sz w:val="28"/>
          <w:szCs w:val="28"/>
          <w:lang w:val="uk-UA"/>
        </w:rPr>
        <w:t>року № 1618-</w:t>
      </w:r>
      <w:r w:rsidRPr="008E214D">
        <w:rPr>
          <w:rFonts w:ascii="Times New Roman" w:hAnsi="Times New Roman" w:cs="Times New Roman"/>
          <w:color w:val="000000" w:themeColor="text1"/>
          <w:sz w:val="28"/>
          <w:szCs w:val="28"/>
        </w:rPr>
        <w:t>V</w:t>
      </w:r>
      <w:r w:rsidRPr="008E214D">
        <w:rPr>
          <w:rFonts w:ascii="Times New Roman" w:hAnsi="Times New Roman" w:cs="Times New Roman"/>
          <w:color w:val="000000" w:themeColor="text1"/>
          <w:sz w:val="28"/>
          <w:szCs w:val="28"/>
          <w:lang w:val="uk-UA"/>
        </w:rPr>
        <w:t>ІІІ «Про бюджет Одеської міської територіальної громади на 2024 рік» (поправка додається).</w:t>
      </w:r>
    </w:p>
    <w:p w:rsidR="009B22B0" w:rsidRPr="008E214D" w:rsidRDefault="009B22B0" w:rsidP="009B22B0">
      <w:pPr>
        <w:widowControl w:val="0"/>
        <w:ind w:left="-284" w:right="-1" w:firstLine="426"/>
        <w:jc w:val="both"/>
        <w:rPr>
          <w:rFonts w:ascii="Times New Roman" w:hAnsi="Times New Roman" w:cs="Times New Roman"/>
          <w:color w:val="000000" w:themeColor="text1"/>
          <w:sz w:val="28"/>
          <w:szCs w:val="28"/>
          <w:lang w:val="uk-UA"/>
        </w:rPr>
      </w:pPr>
    </w:p>
    <w:p w:rsidR="009B22B0" w:rsidRDefault="009B22B0" w:rsidP="009B22B0">
      <w:pPr>
        <w:widowControl w:val="0"/>
        <w:ind w:left="-284" w:firstLine="568"/>
        <w:jc w:val="both"/>
        <w:outlineLvl w:val="0"/>
        <w:rPr>
          <w:rFonts w:ascii="Times New Roman" w:hAnsi="Times New Roman" w:cs="Times New Roman"/>
          <w:color w:val="000000" w:themeColor="text1"/>
          <w:sz w:val="28"/>
          <w:szCs w:val="28"/>
          <w:lang w:val="uk-UA"/>
        </w:rPr>
      </w:pPr>
    </w:p>
    <w:p w:rsidR="009B22B0" w:rsidRPr="008E214D" w:rsidRDefault="009B22B0" w:rsidP="009B22B0">
      <w:pPr>
        <w:widowControl w:val="0"/>
        <w:ind w:left="-284" w:firstLine="568"/>
        <w:jc w:val="both"/>
        <w:outlineLvl w:val="0"/>
        <w:rPr>
          <w:rFonts w:ascii="Times New Roman" w:hAnsi="Times New Roman" w:cs="Times New Roman"/>
          <w:color w:val="000000" w:themeColor="text1"/>
          <w:sz w:val="28"/>
          <w:szCs w:val="28"/>
          <w:lang w:val="uk-UA"/>
        </w:rPr>
      </w:pPr>
      <w:r w:rsidRPr="008E214D">
        <w:rPr>
          <w:rFonts w:ascii="Times New Roman" w:hAnsi="Times New Roman" w:cs="Times New Roman"/>
          <w:color w:val="000000" w:themeColor="text1"/>
          <w:sz w:val="28"/>
          <w:szCs w:val="28"/>
          <w:lang w:val="uk-UA"/>
        </w:rPr>
        <w:t xml:space="preserve">СЛУХАЛИ: Інформацію  щодо </w:t>
      </w:r>
      <w:proofErr w:type="spellStart"/>
      <w:r w:rsidRPr="008E214D">
        <w:rPr>
          <w:rFonts w:ascii="Times New Roman" w:hAnsi="Times New Roman" w:cs="Times New Roman"/>
          <w:color w:val="000000" w:themeColor="text1"/>
          <w:sz w:val="28"/>
          <w:szCs w:val="28"/>
          <w:lang w:val="uk-UA"/>
        </w:rPr>
        <w:t>проєкту</w:t>
      </w:r>
      <w:proofErr w:type="spellEnd"/>
      <w:r w:rsidRPr="008E214D">
        <w:rPr>
          <w:rFonts w:ascii="Times New Roman" w:hAnsi="Times New Roman" w:cs="Times New Roman"/>
          <w:color w:val="000000" w:themeColor="text1"/>
          <w:sz w:val="28"/>
          <w:szCs w:val="28"/>
          <w:lang w:val="uk-UA"/>
        </w:rPr>
        <w:t xml:space="preserve"> рішення </w:t>
      </w:r>
      <w:r w:rsidRPr="008E214D">
        <w:rPr>
          <w:rFonts w:ascii="Times New Roman" w:hAnsi="Times New Roman" w:cs="Times New Roman"/>
          <w:b/>
          <w:color w:val="000000" w:themeColor="text1"/>
          <w:sz w:val="28"/>
          <w:szCs w:val="28"/>
          <w:lang w:val="uk-UA"/>
        </w:rPr>
        <w:t xml:space="preserve"> </w:t>
      </w:r>
      <w:r w:rsidRPr="008E214D">
        <w:rPr>
          <w:rFonts w:ascii="Times New Roman" w:eastAsia="Calibri" w:hAnsi="Times New Roman" w:cs="Times New Roman"/>
          <w:sz w:val="28"/>
          <w:szCs w:val="28"/>
          <w:lang w:val="uk-UA" w:eastAsia="en-US"/>
        </w:rPr>
        <w:t xml:space="preserve">«Про надання згоди Комунальному підприємству «Теплопостачання міста Одеси» на  укладання  з  Товариством з обмеженою відповідальністю «Газопостачальна компанія «Нафтогаз </w:t>
      </w:r>
      <w:proofErr w:type="spellStart"/>
      <w:r w:rsidRPr="008E214D">
        <w:rPr>
          <w:rFonts w:ascii="Times New Roman" w:eastAsia="Calibri" w:hAnsi="Times New Roman" w:cs="Times New Roman"/>
          <w:sz w:val="28"/>
          <w:szCs w:val="28"/>
          <w:lang w:val="uk-UA" w:eastAsia="en-US"/>
        </w:rPr>
        <w:t>Трейдинг</w:t>
      </w:r>
      <w:proofErr w:type="spellEnd"/>
      <w:r w:rsidRPr="008E214D">
        <w:rPr>
          <w:rFonts w:ascii="Times New Roman" w:eastAsia="Calibri" w:hAnsi="Times New Roman" w:cs="Times New Roman"/>
          <w:sz w:val="28"/>
          <w:szCs w:val="28"/>
          <w:lang w:val="uk-UA" w:eastAsia="en-US"/>
        </w:rPr>
        <w:t xml:space="preserve">» Договору постачання природного газу на період з вересня 2024 року по квітень 2025 року (включно)» </w:t>
      </w:r>
      <w:r w:rsidRPr="008E214D">
        <w:rPr>
          <w:rFonts w:ascii="Times New Roman" w:hAnsi="Times New Roman" w:cs="Times New Roman"/>
          <w:bCs/>
          <w:sz w:val="28"/>
          <w:szCs w:val="28"/>
          <w:bdr w:val="none" w:sz="0" w:space="0" w:color="auto" w:frame="1"/>
          <w:lang w:val="uk-UA"/>
        </w:rPr>
        <w:t xml:space="preserve"> </w:t>
      </w:r>
      <w:r w:rsidRPr="008E214D">
        <w:rPr>
          <w:rFonts w:ascii="Times New Roman" w:hAnsi="Times New Roman" w:cs="Times New Roman"/>
          <w:color w:val="000000" w:themeColor="text1"/>
          <w:sz w:val="28"/>
          <w:szCs w:val="28"/>
          <w:lang w:val="uk-UA"/>
        </w:rPr>
        <w:t xml:space="preserve"> (лист </w:t>
      </w:r>
      <w:r w:rsidRPr="008E214D">
        <w:rPr>
          <w:rFonts w:ascii="Times New Roman" w:hAnsi="Times New Roman" w:cs="Times New Roman"/>
          <w:color w:val="000000" w:themeColor="text1"/>
          <w:sz w:val="28"/>
          <w:szCs w:val="28"/>
          <w:shd w:val="clear" w:color="auto" w:fill="FFFFFF"/>
          <w:lang w:val="uk-UA"/>
        </w:rPr>
        <w:t xml:space="preserve">Департаменту міського господарства Одеської міської ради № 01-57/838 </w:t>
      </w:r>
      <w:proofErr w:type="spellStart"/>
      <w:r w:rsidRPr="008E214D">
        <w:rPr>
          <w:rFonts w:ascii="Times New Roman" w:hAnsi="Times New Roman" w:cs="Times New Roman"/>
          <w:color w:val="000000" w:themeColor="text1"/>
          <w:sz w:val="28"/>
          <w:szCs w:val="28"/>
          <w:shd w:val="clear" w:color="auto" w:fill="FFFFFF"/>
          <w:lang w:val="uk-UA"/>
        </w:rPr>
        <w:t>вих</w:t>
      </w:r>
      <w:proofErr w:type="spellEnd"/>
      <w:r w:rsidRPr="008E214D">
        <w:rPr>
          <w:rFonts w:ascii="Times New Roman" w:hAnsi="Times New Roman" w:cs="Times New Roman"/>
          <w:color w:val="000000" w:themeColor="text1"/>
          <w:sz w:val="28"/>
          <w:szCs w:val="28"/>
          <w:shd w:val="clear" w:color="auto" w:fill="FFFFFF"/>
          <w:lang w:val="uk-UA"/>
        </w:rPr>
        <w:t xml:space="preserve"> від 09.09.</w:t>
      </w:r>
      <w:r w:rsidRPr="008E214D">
        <w:rPr>
          <w:rFonts w:ascii="Times New Roman" w:hAnsi="Times New Roman" w:cs="Times New Roman"/>
          <w:color w:val="000000" w:themeColor="text1"/>
          <w:sz w:val="28"/>
          <w:szCs w:val="28"/>
          <w:lang w:val="uk-UA"/>
        </w:rPr>
        <w:t xml:space="preserve">). </w:t>
      </w:r>
    </w:p>
    <w:p w:rsidR="009B22B0" w:rsidRPr="008E214D" w:rsidRDefault="009B22B0" w:rsidP="009B22B0">
      <w:pPr>
        <w:widowControl w:val="0"/>
        <w:ind w:left="-284" w:firstLine="568"/>
        <w:jc w:val="both"/>
        <w:outlineLvl w:val="0"/>
        <w:rPr>
          <w:rFonts w:ascii="Times New Roman" w:hAnsi="Times New Roman" w:cs="Times New Roman"/>
          <w:color w:val="000000" w:themeColor="text1"/>
          <w:sz w:val="28"/>
          <w:szCs w:val="28"/>
          <w:lang w:val="uk-UA"/>
        </w:rPr>
      </w:pPr>
      <w:r w:rsidRPr="008E214D">
        <w:rPr>
          <w:rFonts w:ascii="Times New Roman" w:hAnsi="Times New Roman" w:cs="Times New Roman"/>
          <w:color w:val="000000" w:themeColor="text1"/>
          <w:sz w:val="28"/>
          <w:szCs w:val="28"/>
          <w:lang w:val="uk-UA"/>
        </w:rPr>
        <w:t xml:space="preserve">ВИСНОВОК: Інформацію прийняти до відома. </w:t>
      </w:r>
    </w:p>
    <w:p w:rsidR="009B22B0" w:rsidRDefault="009B22B0" w:rsidP="009B22B0">
      <w:pPr>
        <w:spacing w:before="100" w:beforeAutospacing="1" w:after="100" w:afterAutospacing="1"/>
        <w:ind w:left="-284" w:firstLine="568"/>
        <w:rPr>
          <w:rFonts w:ascii="Times New Roman" w:hAnsi="Times New Roman" w:cs="Times New Roman"/>
          <w:lang w:val="uk-UA"/>
        </w:rPr>
      </w:pPr>
    </w:p>
    <w:p w:rsidR="009B22B0" w:rsidRDefault="009B22B0" w:rsidP="009B22B0">
      <w:pPr>
        <w:spacing w:before="100" w:beforeAutospacing="1" w:after="100" w:afterAutospacing="1"/>
        <w:ind w:left="-284" w:firstLine="568"/>
        <w:rPr>
          <w:rFonts w:ascii="Times New Roman" w:hAnsi="Times New Roman" w:cs="Times New Roman"/>
          <w:lang w:val="uk-UA"/>
        </w:rPr>
      </w:pPr>
    </w:p>
    <w:p w:rsidR="009B22B0" w:rsidRDefault="009B22B0" w:rsidP="009B22B0">
      <w:pPr>
        <w:spacing w:before="100" w:beforeAutospacing="1" w:after="100" w:afterAutospacing="1"/>
        <w:ind w:left="-284" w:firstLine="568"/>
        <w:rPr>
          <w:rFonts w:ascii="Times New Roman" w:hAnsi="Times New Roman" w:cs="Times New Roman"/>
          <w:lang w:val="uk-UA"/>
        </w:rPr>
      </w:pPr>
    </w:p>
    <w:p w:rsidR="009B22B0" w:rsidRPr="008E214D" w:rsidRDefault="009B22B0" w:rsidP="009B22B0">
      <w:pPr>
        <w:spacing w:before="100" w:beforeAutospacing="1" w:after="100" w:afterAutospacing="1"/>
        <w:ind w:left="-284" w:firstLine="568"/>
        <w:rPr>
          <w:rFonts w:ascii="Times New Roman" w:hAnsi="Times New Roman" w:cs="Times New Roman"/>
          <w:lang w:val="uk-UA"/>
        </w:rPr>
      </w:pPr>
    </w:p>
    <w:p w:rsidR="009B22B0" w:rsidRPr="008E214D" w:rsidRDefault="009B22B0" w:rsidP="009B22B0">
      <w:pPr>
        <w:ind w:left="-284" w:firstLine="568"/>
        <w:jc w:val="both"/>
        <w:rPr>
          <w:rFonts w:ascii="Times New Roman" w:hAnsi="Times New Roman" w:cs="Times New Roman"/>
          <w:sz w:val="28"/>
          <w:szCs w:val="28"/>
          <w:lang w:val="uk-UA"/>
        </w:rPr>
      </w:pPr>
      <w:r w:rsidRPr="008E214D">
        <w:rPr>
          <w:rFonts w:ascii="Times New Roman" w:hAnsi="Times New Roman" w:cs="Times New Roman"/>
          <w:sz w:val="28"/>
          <w:szCs w:val="28"/>
          <w:lang w:val="uk-UA"/>
        </w:rPr>
        <w:t>Голова комісії</w:t>
      </w:r>
      <w:r w:rsidRPr="008E214D">
        <w:rPr>
          <w:rFonts w:ascii="Times New Roman" w:hAnsi="Times New Roman" w:cs="Times New Roman"/>
          <w:sz w:val="28"/>
          <w:szCs w:val="28"/>
          <w:lang w:val="uk-UA"/>
        </w:rPr>
        <w:tab/>
      </w:r>
      <w:r w:rsidRPr="008E214D">
        <w:rPr>
          <w:rFonts w:ascii="Times New Roman" w:hAnsi="Times New Roman" w:cs="Times New Roman"/>
          <w:sz w:val="28"/>
          <w:szCs w:val="28"/>
          <w:lang w:val="uk-UA"/>
        </w:rPr>
        <w:tab/>
      </w:r>
      <w:r w:rsidRPr="008E214D">
        <w:rPr>
          <w:rFonts w:ascii="Times New Roman" w:hAnsi="Times New Roman" w:cs="Times New Roman"/>
          <w:sz w:val="28"/>
          <w:szCs w:val="28"/>
          <w:lang w:val="uk-UA"/>
        </w:rPr>
        <w:tab/>
      </w:r>
      <w:r w:rsidRPr="008E214D">
        <w:rPr>
          <w:rFonts w:ascii="Times New Roman" w:hAnsi="Times New Roman" w:cs="Times New Roman"/>
          <w:sz w:val="28"/>
          <w:szCs w:val="28"/>
          <w:lang w:val="uk-UA"/>
        </w:rPr>
        <w:tab/>
      </w:r>
      <w:r>
        <w:rPr>
          <w:rFonts w:ascii="Times New Roman" w:hAnsi="Times New Roman" w:cs="Times New Roman"/>
          <w:sz w:val="28"/>
          <w:szCs w:val="28"/>
          <w:lang w:val="uk-UA"/>
        </w:rPr>
        <w:tab/>
      </w:r>
      <w:r w:rsidRPr="008E214D">
        <w:rPr>
          <w:rFonts w:ascii="Times New Roman" w:hAnsi="Times New Roman" w:cs="Times New Roman"/>
          <w:sz w:val="28"/>
          <w:szCs w:val="28"/>
          <w:lang w:val="uk-UA"/>
        </w:rPr>
        <w:tab/>
      </w:r>
      <w:r w:rsidRPr="008E214D">
        <w:rPr>
          <w:rFonts w:ascii="Times New Roman" w:hAnsi="Times New Roman" w:cs="Times New Roman"/>
          <w:sz w:val="28"/>
          <w:szCs w:val="28"/>
          <w:lang w:val="uk-UA"/>
        </w:rPr>
        <w:tab/>
        <w:t>Олексій ПОТАПСЬКИЙ</w:t>
      </w:r>
    </w:p>
    <w:p w:rsidR="009B22B0" w:rsidRPr="008E214D" w:rsidRDefault="009B22B0" w:rsidP="009B22B0">
      <w:pPr>
        <w:ind w:left="-284" w:firstLine="568"/>
        <w:jc w:val="both"/>
        <w:rPr>
          <w:rFonts w:ascii="Times New Roman" w:hAnsi="Times New Roman" w:cs="Times New Roman"/>
          <w:sz w:val="28"/>
          <w:szCs w:val="28"/>
          <w:lang w:val="uk-UA"/>
        </w:rPr>
      </w:pPr>
    </w:p>
    <w:p w:rsidR="009B22B0" w:rsidRPr="008E214D" w:rsidRDefault="009B22B0" w:rsidP="009B22B0">
      <w:pPr>
        <w:ind w:left="-284" w:firstLine="568"/>
        <w:jc w:val="both"/>
        <w:rPr>
          <w:rFonts w:ascii="Times New Roman" w:hAnsi="Times New Roman" w:cs="Times New Roman"/>
          <w:sz w:val="28"/>
          <w:szCs w:val="28"/>
          <w:lang w:val="uk-UA"/>
        </w:rPr>
      </w:pPr>
    </w:p>
    <w:p w:rsidR="009B22B0" w:rsidRPr="008E214D" w:rsidRDefault="009B22B0" w:rsidP="009B22B0">
      <w:pPr>
        <w:ind w:left="-284" w:firstLine="568"/>
        <w:jc w:val="both"/>
        <w:rPr>
          <w:rFonts w:ascii="Times New Roman" w:hAnsi="Times New Roman" w:cs="Times New Roman"/>
          <w:sz w:val="28"/>
          <w:szCs w:val="28"/>
          <w:lang w:val="uk-UA"/>
        </w:rPr>
      </w:pPr>
      <w:r w:rsidRPr="008E214D">
        <w:rPr>
          <w:rFonts w:ascii="Times New Roman" w:hAnsi="Times New Roman" w:cs="Times New Roman"/>
          <w:sz w:val="28"/>
          <w:szCs w:val="28"/>
          <w:lang w:val="uk-UA"/>
        </w:rPr>
        <w:t xml:space="preserve">Секретар комісії </w:t>
      </w:r>
      <w:r w:rsidRPr="008E214D">
        <w:rPr>
          <w:rFonts w:ascii="Times New Roman" w:hAnsi="Times New Roman" w:cs="Times New Roman"/>
          <w:sz w:val="28"/>
          <w:szCs w:val="28"/>
          <w:lang w:val="uk-UA"/>
        </w:rPr>
        <w:tab/>
      </w:r>
      <w:r w:rsidRPr="008E214D">
        <w:rPr>
          <w:rFonts w:ascii="Times New Roman" w:hAnsi="Times New Roman" w:cs="Times New Roman"/>
          <w:sz w:val="28"/>
          <w:szCs w:val="28"/>
          <w:lang w:val="uk-UA"/>
        </w:rPr>
        <w:tab/>
      </w:r>
      <w:r w:rsidRPr="008E214D">
        <w:rPr>
          <w:rFonts w:ascii="Times New Roman" w:hAnsi="Times New Roman" w:cs="Times New Roman"/>
          <w:sz w:val="28"/>
          <w:szCs w:val="28"/>
          <w:lang w:val="uk-UA"/>
        </w:rPr>
        <w:tab/>
      </w:r>
      <w:r w:rsidRPr="008E214D">
        <w:rPr>
          <w:rFonts w:ascii="Times New Roman" w:hAnsi="Times New Roman" w:cs="Times New Roman"/>
          <w:sz w:val="28"/>
          <w:szCs w:val="28"/>
          <w:lang w:val="uk-UA"/>
        </w:rPr>
        <w:tab/>
      </w:r>
      <w:r w:rsidRPr="008E214D">
        <w:rPr>
          <w:rFonts w:ascii="Times New Roman" w:hAnsi="Times New Roman" w:cs="Times New Roman"/>
          <w:sz w:val="28"/>
          <w:szCs w:val="28"/>
          <w:lang w:val="uk-UA"/>
        </w:rPr>
        <w:tab/>
      </w:r>
      <w:r w:rsidRPr="008E214D">
        <w:rPr>
          <w:rFonts w:ascii="Times New Roman" w:hAnsi="Times New Roman" w:cs="Times New Roman"/>
          <w:sz w:val="28"/>
          <w:szCs w:val="28"/>
          <w:lang w:val="uk-UA"/>
        </w:rPr>
        <w:tab/>
        <w:t xml:space="preserve">Ольга МАКОГОНЮК </w:t>
      </w:r>
    </w:p>
    <w:p w:rsidR="009B22B0" w:rsidRPr="008E214D" w:rsidRDefault="009B22B0" w:rsidP="009B22B0">
      <w:pPr>
        <w:ind w:left="-284" w:firstLine="568"/>
        <w:jc w:val="both"/>
        <w:rPr>
          <w:rFonts w:ascii="Times New Roman" w:hAnsi="Times New Roman" w:cs="Times New Roman"/>
          <w:sz w:val="28"/>
          <w:szCs w:val="28"/>
          <w:lang w:val="uk-UA"/>
        </w:rPr>
      </w:pPr>
    </w:p>
    <w:p w:rsidR="009B22B0" w:rsidRPr="008E214D" w:rsidRDefault="009B22B0" w:rsidP="009B22B0">
      <w:pPr>
        <w:ind w:firstLine="567"/>
        <w:jc w:val="both"/>
        <w:rPr>
          <w:rFonts w:ascii="Times New Roman" w:hAnsi="Times New Roman" w:cs="Times New Roman"/>
          <w:sz w:val="28"/>
          <w:szCs w:val="28"/>
          <w:lang w:val="uk-UA"/>
        </w:rPr>
      </w:pPr>
    </w:p>
    <w:p w:rsidR="009B22B0" w:rsidRPr="008E214D" w:rsidRDefault="009B22B0" w:rsidP="009B22B0">
      <w:pPr>
        <w:ind w:firstLine="567"/>
        <w:jc w:val="both"/>
        <w:rPr>
          <w:rFonts w:ascii="Times New Roman" w:hAnsi="Times New Roman" w:cs="Times New Roman"/>
          <w:sz w:val="28"/>
          <w:szCs w:val="28"/>
          <w:lang w:val="uk-UA"/>
        </w:rPr>
      </w:pPr>
    </w:p>
    <w:p w:rsidR="009B22B0" w:rsidRPr="008E214D" w:rsidRDefault="009B22B0" w:rsidP="009B22B0">
      <w:pPr>
        <w:ind w:firstLine="567"/>
        <w:jc w:val="both"/>
        <w:rPr>
          <w:rFonts w:ascii="Times New Roman" w:hAnsi="Times New Roman" w:cs="Times New Roman"/>
          <w:sz w:val="28"/>
          <w:szCs w:val="28"/>
          <w:lang w:val="uk-UA"/>
        </w:rPr>
      </w:pPr>
    </w:p>
    <w:p w:rsidR="009B22B0" w:rsidRPr="008E214D" w:rsidRDefault="009B22B0" w:rsidP="009B22B0">
      <w:pPr>
        <w:ind w:firstLine="567"/>
        <w:jc w:val="both"/>
        <w:rPr>
          <w:rFonts w:ascii="Times New Roman" w:hAnsi="Times New Roman" w:cs="Times New Roman"/>
          <w:sz w:val="28"/>
          <w:szCs w:val="28"/>
          <w:lang w:val="uk-UA"/>
        </w:rPr>
      </w:pPr>
    </w:p>
    <w:p w:rsidR="009B22B0" w:rsidRPr="008E214D" w:rsidRDefault="009B22B0" w:rsidP="009B22B0">
      <w:pPr>
        <w:ind w:firstLine="567"/>
        <w:jc w:val="both"/>
        <w:rPr>
          <w:rFonts w:ascii="Times New Roman" w:hAnsi="Times New Roman" w:cs="Times New Roman"/>
          <w:sz w:val="28"/>
          <w:szCs w:val="28"/>
          <w:lang w:val="uk-UA"/>
        </w:rPr>
      </w:pPr>
      <w:bookmarkStart w:id="1" w:name="_GoBack"/>
      <w:bookmarkEnd w:id="1"/>
    </w:p>
    <w:p w:rsidR="009B22B0" w:rsidRPr="008E214D" w:rsidRDefault="009B22B0" w:rsidP="009B22B0">
      <w:pPr>
        <w:ind w:firstLine="567"/>
        <w:jc w:val="both"/>
        <w:rPr>
          <w:rFonts w:ascii="Times New Roman" w:hAnsi="Times New Roman" w:cs="Times New Roman"/>
          <w:sz w:val="28"/>
          <w:szCs w:val="28"/>
          <w:lang w:val="uk-UA"/>
        </w:rPr>
      </w:pPr>
    </w:p>
    <w:p w:rsidR="009B22B0" w:rsidRPr="008E214D" w:rsidRDefault="009B22B0" w:rsidP="009B22B0">
      <w:pPr>
        <w:ind w:firstLine="567"/>
        <w:jc w:val="both"/>
        <w:rPr>
          <w:rFonts w:ascii="Times New Roman" w:hAnsi="Times New Roman" w:cs="Times New Roman"/>
          <w:sz w:val="28"/>
          <w:szCs w:val="28"/>
          <w:lang w:val="uk-UA"/>
        </w:rPr>
      </w:pPr>
    </w:p>
    <w:p w:rsidR="009B22B0" w:rsidRPr="008E214D" w:rsidRDefault="009B22B0" w:rsidP="009B22B0">
      <w:pPr>
        <w:ind w:firstLine="567"/>
        <w:jc w:val="both"/>
        <w:rPr>
          <w:rFonts w:ascii="Times New Roman" w:hAnsi="Times New Roman" w:cs="Times New Roman"/>
          <w:sz w:val="28"/>
          <w:szCs w:val="28"/>
          <w:lang w:val="uk-UA"/>
        </w:rPr>
      </w:pPr>
    </w:p>
    <w:p w:rsidR="009B22B0" w:rsidRDefault="009B22B0" w:rsidP="009B22B0">
      <w:pPr>
        <w:ind w:firstLine="567"/>
        <w:jc w:val="both"/>
        <w:rPr>
          <w:rFonts w:ascii="Times New Roman" w:hAnsi="Times New Roman" w:cs="Times New Roman"/>
          <w:sz w:val="28"/>
          <w:szCs w:val="28"/>
          <w:lang w:val="uk-UA"/>
        </w:rPr>
      </w:pPr>
    </w:p>
    <w:p w:rsidR="009B22B0" w:rsidRDefault="009B22B0" w:rsidP="009B22B0">
      <w:pPr>
        <w:ind w:firstLine="567"/>
        <w:jc w:val="both"/>
        <w:rPr>
          <w:rFonts w:ascii="Times New Roman" w:hAnsi="Times New Roman" w:cs="Times New Roman"/>
          <w:sz w:val="28"/>
          <w:szCs w:val="28"/>
          <w:lang w:val="uk-UA"/>
        </w:rPr>
      </w:pPr>
    </w:p>
    <w:p w:rsidR="009B22B0" w:rsidRDefault="009B22B0" w:rsidP="009B22B0">
      <w:pPr>
        <w:ind w:firstLine="567"/>
        <w:jc w:val="both"/>
        <w:rPr>
          <w:rFonts w:ascii="Times New Roman" w:hAnsi="Times New Roman" w:cs="Times New Roman"/>
          <w:sz w:val="28"/>
          <w:szCs w:val="28"/>
          <w:lang w:val="uk-UA"/>
        </w:rPr>
      </w:pPr>
    </w:p>
    <w:p w:rsidR="009B22B0" w:rsidRDefault="009B22B0" w:rsidP="009B22B0">
      <w:pPr>
        <w:ind w:firstLine="567"/>
        <w:jc w:val="both"/>
        <w:rPr>
          <w:rFonts w:ascii="Times New Roman" w:hAnsi="Times New Roman" w:cs="Times New Roman"/>
          <w:sz w:val="28"/>
          <w:szCs w:val="28"/>
          <w:lang w:val="uk-UA"/>
        </w:rPr>
      </w:pPr>
    </w:p>
    <w:p w:rsidR="009B22B0" w:rsidRDefault="009B22B0" w:rsidP="009B22B0">
      <w:pPr>
        <w:ind w:firstLine="567"/>
        <w:jc w:val="both"/>
        <w:rPr>
          <w:rFonts w:ascii="Times New Roman" w:hAnsi="Times New Roman" w:cs="Times New Roman"/>
          <w:sz w:val="28"/>
          <w:szCs w:val="28"/>
          <w:lang w:val="uk-UA"/>
        </w:rPr>
      </w:pPr>
    </w:p>
    <w:p w:rsidR="009B22B0" w:rsidRDefault="009B22B0" w:rsidP="009B22B0">
      <w:pPr>
        <w:ind w:firstLine="567"/>
        <w:jc w:val="both"/>
        <w:rPr>
          <w:rFonts w:ascii="Times New Roman" w:hAnsi="Times New Roman" w:cs="Times New Roman"/>
          <w:sz w:val="28"/>
          <w:szCs w:val="28"/>
          <w:lang w:val="uk-UA"/>
        </w:rPr>
      </w:pPr>
    </w:p>
    <w:p w:rsidR="009B22B0" w:rsidRDefault="009B22B0" w:rsidP="009B22B0">
      <w:pPr>
        <w:ind w:firstLine="567"/>
        <w:jc w:val="both"/>
        <w:rPr>
          <w:rFonts w:ascii="Times New Roman" w:hAnsi="Times New Roman" w:cs="Times New Roman"/>
          <w:sz w:val="28"/>
          <w:szCs w:val="28"/>
          <w:lang w:val="uk-UA"/>
        </w:rPr>
      </w:pPr>
    </w:p>
    <w:p w:rsidR="009B22B0" w:rsidRPr="008E214D" w:rsidRDefault="009B22B0" w:rsidP="009B22B0">
      <w:pPr>
        <w:ind w:firstLine="567"/>
        <w:jc w:val="both"/>
        <w:rPr>
          <w:rFonts w:ascii="Times New Roman" w:hAnsi="Times New Roman" w:cs="Times New Roman"/>
          <w:sz w:val="28"/>
          <w:szCs w:val="28"/>
          <w:lang w:val="uk-UA"/>
        </w:rPr>
      </w:pPr>
    </w:p>
    <w:p w:rsidR="009B22B0" w:rsidRPr="008E214D" w:rsidRDefault="009B22B0" w:rsidP="009B22B0">
      <w:pPr>
        <w:ind w:firstLine="567"/>
        <w:jc w:val="both"/>
        <w:rPr>
          <w:rFonts w:ascii="Times New Roman" w:hAnsi="Times New Roman" w:cs="Times New Roman"/>
          <w:sz w:val="28"/>
          <w:szCs w:val="28"/>
          <w:lang w:val="uk-UA"/>
        </w:rPr>
      </w:pPr>
    </w:p>
    <w:p w:rsidR="009B22B0" w:rsidRPr="008E214D" w:rsidRDefault="009B22B0" w:rsidP="009B22B0">
      <w:pPr>
        <w:ind w:firstLine="567"/>
        <w:jc w:val="both"/>
        <w:rPr>
          <w:rFonts w:ascii="Times New Roman" w:hAnsi="Times New Roman" w:cs="Times New Roman"/>
          <w:sz w:val="28"/>
          <w:szCs w:val="28"/>
          <w:lang w:val="uk-UA"/>
        </w:rPr>
      </w:pPr>
    </w:p>
    <w:sectPr w:rsidR="009B22B0" w:rsidRPr="008E2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roman"/>
    <w:pitch w:val="variable"/>
    <w:sig w:usb0="00000203" w:usb1="00000000" w:usb2="00000000" w:usb3="00000000" w:csb0="00000005" w:csb1="00000000"/>
  </w:font>
  <w:font w:name="Noto Sans CJK SC Regular">
    <w:altName w:val="Times New Roman"/>
    <w:charset w:val="01"/>
    <w:family w:val="auto"/>
    <w:pitch w:val="variable"/>
    <w:sig w:usb0="00000003" w:usb1="00000000" w:usb2="00000000" w:usb3="00000000" w:csb0="00000005" w:csb1="00000000"/>
  </w:font>
  <w:font w:name="FreeSans">
    <w:altName w:val="Times New Roman"/>
    <w:panose1 w:val="00000000000000000000"/>
    <w:charset w:val="00"/>
    <w:family w:val="roman"/>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02A72"/>
    <w:multiLevelType w:val="hybridMultilevel"/>
    <w:tmpl w:val="07709C30"/>
    <w:lvl w:ilvl="0" w:tplc="1A5204DE">
      <w:start w:val="7"/>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21C82A36"/>
    <w:multiLevelType w:val="hybridMultilevel"/>
    <w:tmpl w:val="BA780320"/>
    <w:lvl w:ilvl="0" w:tplc="72BE663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66E74FF"/>
    <w:multiLevelType w:val="hybridMultilevel"/>
    <w:tmpl w:val="682A7BD2"/>
    <w:lvl w:ilvl="0" w:tplc="8220956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B62427B"/>
    <w:multiLevelType w:val="hybridMultilevel"/>
    <w:tmpl w:val="DAE4DE10"/>
    <w:lvl w:ilvl="0" w:tplc="444A35A2">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53622EE0"/>
    <w:multiLevelType w:val="hybridMultilevel"/>
    <w:tmpl w:val="EBA24C6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5C125F38"/>
    <w:multiLevelType w:val="multilevel"/>
    <w:tmpl w:val="F496B0D0"/>
    <w:lvl w:ilvl="0">
      <w:start w:val="1"/>
      <w:numFmt w:val="decimal"/>
      <w:lvlText w:val="%1."/>
      <w:lvlJc w:val="left"/>
      <w:pPr>
        <w:ind w:left="1494"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7">
    <w:nsid w:val="77567EDC"/>
    <w:multiLevelType w:val="hybridMultilevel"/>
    <w:tmpl w:val="D0F83182"/>
    <w:lvl w:ilvl="0" w:tplc="681EA83E">
      <w:numFmt w:val="bullet"/>
      <w:lvlText w:val="-"/>
      <w:lvlJc w:val="left"/>
      <w:pPr>
        <w:ind w:left="720" w:hanging="360"/>
      </w:pPr>
      <w:rPr>
        <w:rFonts w:ascii="Times New Roman" w:eastAsiaTheme="minorHAnsi"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B0"/>
    <w:rsid w:val="0068366A"/>
    <w:rsid w:val="009B22B0"/>
    <w:rsid w:val="00FF2C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22B0"/>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paragraph" w:styleId="2">
    <w:name w:val="heading 2"/>
    <w:basedOn w:val="a"/>
    <w:link w:val="20"/>
    <w:uiPriority w:val="99"/>
    <w:qFormat/>
    <w:rsid w:val="009B22B0"/>
    <w:pPr>
      <w:suppressAutoHyphens w:val="0"/>
      <w:autoSpaceDN/>
      <w:spacing w:before="100" w:beforeAutospacing="1" w:after="100" w:afterAutospacing="1"/>
      <w:textAlignment w:val="auto"/>
      <w:outlineLvl w:val="1"/>
    </w:pPr>
    <w:rPr>
      <w:rFonts w:ascii="Cambria" w:eastAsia="Times New Roman" w:hAnsi="Cambria" w:cs="Times New Roman"/>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B22B0"/>
    <w:rPr>
      <w:rFonts w:ascii="Cambria" w:eastAsia="Times New Roman" w:hAnsi="Cambria" w:cs="Times New Roman"/>
      <w:b/>
      <w:bCs/>
      <w:i/>
      <w:iCs/>
      <w:sz w:val="28"/>
      <w:szCs w:val="28"/>
      <w:lang w:val="ru-RU" w:eastAsia="ru-RU"/>
    </w:rPr>
  </w:style>
  <w:style w:type="paragraph" w:customStyle="1" w:styleId="Standard">
    <w:name w:val="Standard"/>
    <w:qFormat/>
    <w:rsid w:val="009B22B0"/>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rsid w:val="009B22B0"/>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9B22B0"/>
    <w:pPr>
      <w:spacing w:after="0" w:line="240" w:lineRule="auto"/>
    </w:pPr>
    <w:rPr>
      <w:rFonts w:ascii="Times New Roman" w:eastAsia="MS Mincho" w:hAnsi="Times New Roman" w:cs="Times New Roman"/>
      <w:sz w:val="24"/>
      <w:szCs w:val="24"/>
      <w:lang w:val="ru-RU" w:eastAsia="ru-RU"/>
    </w:rPr>
  </w:style>
  <w:style w:type="paragraph" w:styleId="a6">
    <w:name w:val="List Paragraph"/>
    <w:aliases w:val="Mummuga loetelu,Loendi lõik,2,просто,List Paragraph1,Абзац списка3,Абзац списка11,List Paragraph1 Знак Знак,Colorful List - Accent 11,No Spacing1,List Paragraph11,List Paragraph2,Абзац списка21,Dot pt,Bullet 1,Абзац списка2"/>
    <w:basedOn w:val="a"/>
    <w:link w:val="a7"/>
    <w:uiPriority w:val="34"/>
    <w:qFormat/>
    <w:rsid w:val="009B22B0"/>
    <w:pPr>
      <w:ind w:left="720"/>
      <w:contextualSpacing/>
    </w:pPr>
    <w:rPr>
      <w:rFonts w:cs="Mangal"/>
      <w:szCs w:val="21"/>
    </w:rPr>
  </w:style>
  <w:style w:type="character" w:customStyle="1" w:styleId="a5">
    <w:name w:val="Без интервала Знак"/>
    <w:link w:val="a4"/>
    <w:uiPriority w:val="1"/>
    <w:locked/>
    <w:rsid w:val="009B22B0"/>
    <w:rPr>
      <w:rFonts w:ascii="Times New Roman" w:eastAsia="MS Mincho" w:hAnsi="Times New Roman" w:cs="Times New Roman"/>
      <w:sz w:val="24"/>
      <w:szCs w:val="24"/>
      <w:lang w:val="ru-RU" w:eastAsia="ru-RU"/>
    </w:rPr>
  </w:style>
  <w:style w:type="character" w:customStyle="1" w:styleId="a7">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List Paragraph11 Знак,Dot pt Знак"/>
    <w:link w:val="a6"/>
    <w:uiPriority w:val="34"/>
    <w:rsid w:val="009B22B0"/>
    <w:rPr>
      <w:rFonts w:ascii="Liberation Serif" w:eastAsia="Noto Sans CJK SC Regular" w:hAnsi="Liberation Serif" w:cs="Mangal"/>
      <w:kern w:val="3"/>
      <w:sz w:val="24"/>
      <w:szCs w:val="21"/>
      <w:lang w:val="ru-R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22B0"/>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paragraph" w:styleId="2">
    <w:name w:val="heading 2"/>
    <w:basedOn w:val="a"/>
    <w:link w:val="20"/>
    <w:uiPriority w:val="99"/>
    <w:qFormat/>
    <w:rsid w:val="009B22B0"/>
    <w:pPr>
      <w:suppressAutoHyphens w:val="0"/>
      <w:autoSpaceDN/>
      <w:spacing w:before="100" w:beforeAutospacing="1" w:after="100" w:afterAutospacing="1"/>
      <w:textAlignment w:val="auto"/>
      <w:outlineLvl w:val="1"/>
    </w:pPr>
    <w:rPr>
      <w:rFonts w:ascii="Cambria" w:eastAsia="Times New Roman" w:hAnsi="Cambria" w:cs="Times New Roman"/>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B22B0"/>
    <w:rPr>
      <w:rFonts w:ascii="Cambria" w:eastAsia="Times New Roman" w:hAnsi="Cambria" w:cs="Times New Roman"/>
      <w:b/>
      <w:bCs/>
      <w:i/>
      <w:iCs/>
      <w:sz w:val="28"/>
      <w:szCs w:val="28"/>
      <w:lang w:val="ru-RU" w:eastAsia="ru-RU"/>
    </w:rPr>
  </w:style>
  <w:style w:type="paragraph" w:customStyle="1" w:styleId="Standard">
    <w:name w:val="Standard"/>
    <w:qFormat/>
    <w:rsid w:val="009B22B0"/>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rsid w:val="009B22B0"/>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9B22B0"/>
    <w:pPr>
      <w:spacing w:after="0" w:line="240" w:lineRule="auto"/>
    </w:pPr>
    <w:rPr>
      <w:rFonts w:ascii="Times New Roman" w:eastAsia="MS Mincho" w:hAnsi="Times New Roman" w:cs="Times New Roman"/>
      <w:sz w:val="24"/>
      <w:szCs w:val="24"/>
      <w:lang w:val="ru-RU" w:eastAsia="ru-RU"/>
    </w:rPr>
  </w:style>
  <w:style w:type="paragraph" w:styleId="a6">
    <w:name w:val="List Paragraph"/>
    <w:aliases w:val="Mummuga loetelu,Loendi lõik,2,просто,List Paragraph1,Абзац списка3,Абзац списка11,List Paragraph1 Знак Знак,Colorful List - Accent 11,No Spacing1,List Paragraph11,List Paragraph2,Абзац списка21,Dot pt,Bullet 1,Абзац списка2"/>
    <w:basedOn w:val="a"/>
    <w:link w:val="a7"/>
    <w:uiPriority w:val="34"/>
    <w:qFormat/>
    <w:rsid w:val="009B22B0"/>
    <w:pPr>
      <w:ind w:left="720"/>
      <w:contextualSpacing/>
    </w:pPr>
    <w:rPr>
      <w:rFonts w:cs="Mangal"/>
      <w:szCs w:val="21"/>
    </w:rPr>
  </w:style>
  <w:style w:type="character" w:customStyle="1" w:styleId="a5">
    <w:name w:val="Без интервала Знак"/>
    <w:link w:val="a4"/>
    <w:uiPriority w:val="1"/>
    <w:locked/>
    <w:rsid w:val="009B22B0"/>
    <w:rPr>
      <w:rFonts w:ascii="Times New Roman" w:eastAsia="MS Mincho" w:hAnsi="Times New Roman" w:cs="Times New Roman"/>
      <w:sz w:val="24"/>
      <w:szCs w:val="24"/>
      <w:lang w:val="ru-RU" w:eastAsia="ru-RU"/>
    </w:rPr>
  </w:style>
  <w:style w:type="character" w:customStyle="1" w:styleId="a7">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List Paragraph11 Знак,Dot pt Знак"/>
    <w:link w:val="a6"/>
    <w:uiPriority w:val="34"/>
    <w:rsid w:val="009B22B0"/>
    <w:rPr>
      <w:rFonts w:ascii="Liberation Serif" w:eastAsia="Noto Sans CJK SC Regular" w:hAnsi="Liberation Serif" w:cs="Mangal"/>
      <w:kern w:val="3"/>
      <w:sz w:val="24"/>
      <w:szCs w:val="21"/>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16313</Words>
  <Characters>9299</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Sov3</cp:lastModifiedBy>
  <cp:revision>3</cp:revision>
  <dcterms:created xsi:type="dcterms:W3CDTF">2024-09-30T06:41:00Z</dcterms:created>
  <dcterms:modified xsi:type="dcterms:W3CDTF">2024-09-30T06:44:00Z</dcterms:modified>
</cp:coreProperties>
</file>