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6E5" w:rsidRPr="00647B74" w:rsidRDefault="000146E5" w:rsidP="000146E5">
      <w:pPr>
        <w:tabs>
          <w:tab w:val="left" w:pos="4200"/>
        </w:tabs>
        <w:rPr>
          <w:rFonts w:ascii="Times New Roman" w:eastAsia="Calibri" w:hAnsi="Times New Roman" w:cs="Times New Roman"/>
          <w:sz w:val="20"/>
          <w:szCs w:val="20"/>
          <w:lang w:eastAsia="ru-RU"/>
        </w:rPr>
      </w:pPr>
      <w:r w:rsidRPr="00647B74">
        <w:rPr>
          <w:rFonts w:ascii="Times New Roman" w:eastAsia="Calibri" w:hAnsi="Times New Roman" w:cs="Times New Roman"/>
          <w:noProof/>
          <w:sz w:val="20"/>
          <w:szCs w:val="20"/>
          <w:lang w:val="uk-UA" w:eastAsia="uk-UA" w:bidi="ar-SA"/>
        </w:rPr>
        <w:drawing>
          <wp:anchor distT="0" distB="0" distL="114300" distR="114300" simplePos="0" relativeHeight="251659264" behindDoc="1" locked="0" layoutInCell="1" allowOverlap="1" wp14:anchorId="63D69573" wp14:editId="3A304A53">
            <wp:simplePos x="0" y="0"/>
            <wp:positionH relativeFrom="column">
              <wp:posOffset>2463165</wp:posOffset>
            </wp:positionH>
            <wp:positionV relativeFrom="paragraph">
              <wp:posOffset>-151130</wp:posOffset>
            </wp:positionV>
            <wp:extent cx="594995" cy="850265"/>
            <wp:effectExtent l="0" t="0" r="0"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4995" cy="850265"/>
                    </a:xfrm>
                    <a:prstGeom prst="rect">
                      <a:avLst/>
                    </a:prstGeom>
                    <a:noFill/>
                    <a:ln>
                      <a:noFill/>
                    </a:ln>
                  </pic:spPr>
                </pic:pic>
              </a:graphicData>
            </a:graphic>
          </wp:anchor>
        </w:drawing>
      </w:r>
      <w:r w:rsidRPr="00647B74">
        <w:rPr>
          <w:rFonts w:ascii="Times New Roman" w:eastAsia="Calibri" w:hAnsi="Times New Roman" w:cs="Times New Roman"/>
          <w:sz w:val="20"/>
          <w:szCs w:val="20"/>
          <w:lang w:eastAsia="ru-RU"/>
        </w:rPr>
        <w:tab/>
      </w:r>
    </w:p>
    <w:p w:rsidR="000146E5" w:rsidRPr="00647B74" w:rsidRDefault="000146E5" w:rsidP="000146E5">
      <w:pPr>
        <w:rPr>
          <w:rFonts w:ascii="Times New Roman" w:eastAsia="Calibri" w:hAnsi="Times New Roman" w:cs="Times New Roman"/>
          <w:b/>
          <w:sz w:val="48"/>
          <w:szCs w:val="32"/>
          <w:lang w:val="uk-UA" w:eastAsia="ru-RU"/>
        </w:rPr>
      </w:pPr>
    </w:p>
    <w:p w:rsidR="000146E5" w:rsidRPr="00647B74" w:rsidRDefault="000146E5" w:rsidP="000146E5">
      <w:pPr>
        <w:ind w:right="-143"/>
        <w:rPr>
          <w:rFonts w:ascii="Times New Roman" w:eastAsia="Calibri" w:hAnsi="Times New Roman" w:cs="Times New Roman"/>
          <w:b/>
          <w:sz w:val="32"/>
          <w:szCs w:val="32"/>
          <w:lang w:val="uk-UA" w:eastAsia="ru-RU"/>
        </w:rPr>
      </w:pPr>
    </w:p>
    <w:p w:rsidR="000146E5" w:rsidRPr="00647B74" w:rsidRDefault="000146E5" w:rsidP="000146E5">
      <w:pPr>
        <w:ind w:right="-143"/>
        <w:jc w:val="center"/>
        <w:rPr>
          <w:rFonts w:ascii="Times New Roman" w:eastAsia="Calibri" w:hAnsi="Times New Roman" w:cs="Times New Roman"/>
          <w:szCs w:val="32"/>
          <w:lang w:val="uk-UA" w:eastAsia="ru-RU"/>
        </w:rPr>
      </w:pPr>
      <w:r w:rsidRPr="00647B74">
        <w:rPr>
          <w:rFonts w:ascii="Times New Roman" w:eastAsia="Calibri" w:hAnsi="Times New Roman" w:cs="Times New Roman"/>
          <w:szCs w:val="32"/>
          <w:lang w:val="uk-UA" w:eastAsia="ru-RU"/>
        </w:rPr>
        <w:t>ОДЕСЬКА МІСЬКА РАДА</w:t>
      </w:r>
    </w:p>
    <w:p w:rsidR="000146E5" w:rsidRPr="00647B74" w:rsidRDefault="000146E5" w:rsidP="000146E5">
      <w:pPr>
        <w:ind w:right="-143"/>
        <w:rPr>
          <w:rFonts w:ascii="Times New Roman" w:eastAsia="Calibri" w:hAnsi="Times New Roman" w:cs="Times New Roman"/>
          <w:b/>
          <w:sz w:val="16"/>
          <w:szCs w:val="16"/>
          <w:lang w:val="uk-UA" w:eastAsia="ru-RU"/>
        </w:rPr>
      </w:pPr>
    </w:p>
    <w:p w:rsidR="000146E5" w:rsidRPr="00647B74" w:rsidRDefault="000146E5" w:rsidP="000146E5">
      <w:pPr>
        <w:ind w:right="-143"/>
        <w:jc w:val="center"/>
        <w:rPr>
          <w:rFonts w:ascii="Times New Roman" w:eastAsia="Calibri" w:hAnsi="Times New Roman" w:cs="Times New Roman"/>
          <w:b/>
          <w:sz w:val="32"/>
          <w:szCs w:val="32"/>
          <w:lang w:val="uk-UA" w:eastAsia="ru-RU"/>
        </w:rPr>
      </w:pPr>
      <w:r w:rsidRPr="00647B74">
        <w:rPr>
          <w:rFonts w:ascii="Times New Roman" w:eastAsia="Calibri" w:hAnsi="Times New Roman" w:cs="Times New Roman"/>
          <w:b/>
          <w:sz w:val="32"/>
          <w:szCs w:val="32"/>
          <w:lang w:val="uk-UA" w:eastAsia="ru-RU"/>
        </w:rPr>
        <w:t>ПОСТІЙНА КОМІСІЯ</w:t>
      </w:r>
    </w:p>
    <w:p w:rsidR="000146E5" w:rsidRPr="00647B74" w:rsidRDefault="000146E5" w:rsidP="000146E5">
      <w:pPr>
        <w:ind w:right="-143"/>
        <w:jc w:val="center"/>
        <w:rPr>
          <w:rFonts w:ascii="Times New Roman" w:eastAsia="Calibri" w:hAnsi="Times New Roman" w:cs="Times New Roman"/>
          <w:b/>
          <w:sz w:val="36"/>
          <w:szCs w:val="32"/>
          <w:lang w:val="uk-UA" w:eastAsia="ru-RU"/>
        </w:rPr>
      </w:pPr>
      <w:r w:rsidRPr="00647B74">
        <w:rPr>
          <w:rFonts w:ascii="Times New Roman" w:eastAsia="Calibri" w:hAnsi="Times New Roman" w:cs="Times New Roman"/>
          <w:b/>
          <w:sz w:val="32"/>
          <w:szCs w:val="32"/>
          <w:lang w:val="uk-UA" w:eastAsia="ru-RU"/>
        </w:rPr>
        <w:t>З ПИТАНЬ ПЛАНУВАННЯ, БЮДЖЕТУ І ФІНАНСІВ</w:t>
      </w:r>
    </w:p>
    <w:tbl>
      <w:tblPr>
        <w:tblStyle w:val="a3"/>
        <w:tblW w:w="0" w:type="auto"/>
        <w:tblInd w:w="108" w:type="dxa"/>
        <w:tblLook w:val="04A0" w:firstRow="1" w:lastRow="0" w:firstColumn="1" w:lastColumn="0" w:noHBand="0" w:noVBand="1"/>
      </w:tblPr>
      <w:tblGrid>
        <w:gridCol w:w="9463"/>
      </w:tblGrid>
      <w:tr w:rsidR="000146E5" w:rsidRPr="00224DDF" w:rsidTr="00D516C8">
        <w:tc>
          <w:tcPr>
            <w:tcW w:w="9463" w:type="dxa"/>
            <w:tcBorders>
              <w:top w:val="nil"/>
              <w:left w:val="nil"/>
              <w:bottom w:val="thinThickMediumGap" w:sz="18" w:space="0" w:color="auto"/>
              <w:right w:val="nil"/>
            </w:tcBorders>
            <w:vAlign w:val="center"/>
          </w:tcPr>
          <w:p w:rsidR="000146E5" w:rsidRPr="00224DDF" w:rsidRDefault="000146E5" w:rsidP="00D516C8">
            <w:pPr>
              <w:ind w:left="-56" w:firstLine="0"/>
              <w:jc w:val="center"/>
              <w:rPr>
                <w:rFonts w:ascii="Times New Roman" w:eastAsia="Calibri" w:hAnsi="Times New Roman" w:cs="Times New Roman"/>
                <w:b/>
                <w:szCs w:val="26"/>
                <w:lang w:val="uk-UA" w:eastAsia="ru-RU"/>
              </w:rPr>
            </w:pPr>
          </w:p>
          <w:p w:rsidR="000146E5" w:rsidRPr="00224DDF" w:rsidRDefault="000146E5" w:rsidP="00D516C8">
            <w:pPr>
              <w:ind w:left="-56" w:firstLine="0"/>
              <w:jc w:val="center"/>
              <w:rPr>
                <w:rFonts w:ascii="Times New Roman" w:eastAsia="Calibri" w:hAnsi="Times New Roman" w:cs="Times New Roman"/>
                <w:b/>
                <w:szCs w:val="26"/>
                <w:lang w:val="uk-UA" w:eastAsia="ru-RU"/>
              </w:rPr>
            </w:pPr>
            <w:r w:rsidRPr="00224DDF">
              <w:rPr>
                <w:rFonts w:ascii="Times New Roman" w:eastAsia="Calibri" w:hAnsi="Times New Roman" w:cs="Times New Roman"/>
                <w:b/>
                <w:szCs w:val="26"/>
                <w:lang w:val="uk-UA" w:eastAsia="ru-RU"/>
              </w:rPr>
              <w:t xml:space="preserve">пл. </w:t>
            </w:r>
            <w:r>
              <w:rPr>
                <w:rFonts w:ascii="Times New Roman" w:eastAsia="Calibri" w:hAnsi="Times New Roman" w:cs="Times New Roman"/>
                <w:b/>
                <w:szCs w:val="26"/>
                <w:lang w:val="uk-UA" w:eastAsia="ru-RU"/>
              </w:rPr>
              <w:t>Біржо</w:t>
            </w:r>
            <w:r w:rsidRPr="00224DDF">
              <w:rPr>
                <w:rFonts w:ascii="Times New Roman" w:eastAsia="Calibri" w:hAnsi="Times New Roman" w:cs="Times New Roman"/>
                <w:b/>
                <w:szCs w:val="26"/>
                <w:lang w:val="uk-UA" w:eastAsia="ru-RU"/>
              </w:rPr>
              <w:t>ва, 1, м. Одеса, 65026, Україна</w:t>
            </w:r>
          </w:p>
        </w:tc>
      </w:tr>
    </w:tbl>
    <w:p w:rsidR="000146E5" w:rsidRPr="00647B74" w:rsidRDefault="000146E5" w:rsidP="000146E5">
      <w:pPr>
        <w:jc w:val="both"/>
        <w:rPr>
          <w:rFonts w:ascii="Times New Roman" w:eastAsia="Calibri" w:hAnsi="Times New Roman" w:cs="Times New Roman"/>
          <w:b/>
          <w:sz w:val="20"/>
          <w:szCs w:val="26"/>
          <w:lang w:val="uk-UA" w:eastAsia="ru-RU"/>
        </w:rPr>
      </w:pPr>
    </w:p>
    <w:p w:rsidR="000146E5" w:rsidRPr="00647B74" w:rsidRDefault="000146E5" w:rsidP="000146E5">
      <w:pPr>
        <w:ind w:left="-56"/>
        <w:jc w:val="both"/>
        <w:rPr>
          <w:rFonts w:ascii="Times New Roman" w:eastAsia="Calibri" w:hAnsi="Times New Roman" w:cs="Times New Roman"/>
          <w:b/>
          <w:sz w:val="26"/>
          <w:szCs w:val="26"/>
          <w:lang w:val="uk-UA" w:eastAsia="ru-RU"/>
        </w:rPr>
      </w:pPr>
      <w:r w:rsidRPr="00647B74">
        <w:rPr>
          <w:rFonts w:ascii="Times New Roman" w:eastAsia="Calibri" w:hAnsi="Times New Roman" w:cs="Times New Roman"/>
          <w:b/>
          <w:sz w:val="26"/>
          <w:szCs w:val="26"/>
          <w:lang w:val="uk-UA" w:eastAsia="ru-RU"/>
        </w:rPr>
        <w:t xml:space="preserve"> </w:t>
      </w:r>
      <w:r w:rsidRPr="00647B74">
        <w:rPr>
          <w:rFonts w:ascii="Times New Roman" w:eastAsia="Calibri" w:hAnsi="Times New Roman" w:cs="Times New Roman"/>
          <w:b/>
          <w:sz w:val="26"/>
          <w:szCs w:val="26"/>
          <w:lang w:eastAsia="ru-RU"/>
        </w:rPr>
        <w:t>________________</w:t>
      </w:r>
      <w:r w:rsidRPr="00647B74">
        <w:rPr>
          <w:rFonts w:ascii="Times New Roman" w:eastAsia="Calibri" w:hAnsi="Times New Roman" w:cs="Times New Roman"/>
          <w:sz w:val="26"/>
          <w:szCs w:val="26"/>
          <w:lang w:eastAsia="ru-RU"/>
        </w:rPr>
        <w:t>№</w:t>
      </w:r>
      <w:r w:rsidRPr="00647B74">
        <w:rPr>
          <w:rFonts w:ascii="Times New Roman" w:eastAsia="Calibri" w:hAnsi="Times New Roman" w:cs="Times New Roman"/>
          <w:b/>
          <w:sz w:val="26"/>
          <w:szCs w:val="26"/>
          <w:lang w:eastAsia="ru-RU"/>
        </w:rPr>
        <w:t>________________</w:t>
      </w:r>
      <w:r w:rsidRPr="00647B74">
        <w:rPr>
          <w:rFonts w:ascii="Times New Roman" w:eastAsia="Calibri" w:hAnsi="Times New Roman" w:cs="Times New Roman"/>
          <w:b/>
          <w:sz w:val="26"/>
          <w:szCs w:val="26"/>
          <w:lang w:val="uk-UA" w:eastAsia="ru-RU"/>
        </w:rPr>
        <w:t>_</w:t>
      </w:r>
    </w:p>
    <w:p w:rsidR="000146E5" w:rsidRPr="00647B74" w:rsidRDefault="000146E5" w:rsidP="000146E5">
      <w:pPr>
        <w:ind w:left="-56"/>
        <w:jc w:val="both"/>
        <w:rPr>
          <w:rFonts w:ascii="Times New Roman" w:eastAsia="Calibri" w:hAnsi="Times New Roman" w:cs="Times New Roman"/>
          <w:sz w:val="6"/>
          <w:szCs w:val="26"/>
          <w:lang w:eastAsia="ru-RU"/>
        </w:rPr>
      </w:pPr>
    </w:p>
    <w:p w:rsidR="000146E5" w:rsidRPr="00647B74" w:rsidRDefault="000146E5" w:rsidP="000146E5">
      <w:pPr>
        <w:tabs>
          <w:tab w:val="left" w:pos="4536"/>
        </w:tabs>
        <w:ind w:right="-108"/>
        <w:jc w:val="both"/>
        <w:rPr>
          <w:rFonts w:ascii="Times New Roman" w:eastAsia="Calibri" w:hAnsi="Times New Roman" w:cs="Times New Roman"/>
          <w:szCs w:val="26"/>
          <w:lang w:val="uk-UA" w:eastAsia="ru-RU"/>
        </w:rPr>
      </w:pPr>
      <w:r w:rsidRPr="00647B74">
        <w:rPr>
          <w:rFonts w:ascii="Times New Roman" w:eastAsia="Calibri" w:hAnsi="Times New Roman" w:cs="Times New Roman"/>
          <w:sz w:val="26"/>
          <w:szCs w:val="26"/>
          <w:lang w:eastAsia="ru-RU"/>
        </w:rPr>
        <w:t>на №</w:t>
      </w:r>
      <w:r w:rsidRPr="00647B74">
        <w:rPr>
          <w:rFonts w:ascii="Times New Roman" w:eastAsia="Calibri" w:hAnsi="Times New Roman" w:cs="Times New Roman"/>
          <w:b/>
          <w:sz w:val="26"/>
          <w:szCs w:val="26"/>
          <w:lang w:eastAsia="ru-RU"/>
        </w:rPr>
        <w:t>______________</w:t>
      </w:r>
      <w:r w:rsidRPr="00647B74">
        <w:rPr>
          <w:rFonts w:ascii="Times New Roman" w:eastAsia="Calibri" w:hAnsi="Times New Roman" w:cs="Times New Roman"/>
          <w:sz w:val="26"/>
          <w:szCs w:val="26"/>
          <w:lang w:val="uk-UA" w:eastAsia="ru-RU"/>
        </w:rPr>
        <w:t>від</w:t>
      </w:r>
      <w:r w:rsidRPr="00647B74">
        <w:rPr>
          <w:rFonts w:ascii="Times New Roman" w:eastAsia="Calibri" w:hAnsi="Times New Roman" w:cs="Times New Roman"/>
          <w:b/>
          <w:sz w:val="26"/>
          <w:szCs w:val="26"/>
          <w:lang w:eastAsia="ru-RU"/>
        </w:rPr>
        <w:t>_____________</w:t>
      </w:r>
      <w:r w:rsidRPr="00647B74">
        <w:rPr>
          <w:rFonts w:ascii="Times New Roman" w:eastAsia="Calibri" w:hAnsi="Times New Roman" w:cs="Times New Roman"/>
          <w:b/>
          <w:sz w:val="26"/>
          <w:szCs w:val="26"/>
          <w:lang w:val="uk-UA" w:eastAsia="ru-RU"/>
        </w:rPr>
        <w:t>_</w:t>
      </w:r>
    </w:p>
    <w:p w:rsidR="000146E5" w:rsidRPr="00647B74" w:rsidRDefault="000146E5" w:rsidP="000146E5">
      <w:pPr>
        <w:pStyle w:val="Standard"/>
        <w:ind w:firstLine="425"/>
        <w:jc w:val="right"/>
        <w:rPr>
          <w:rFonts w:ascii="Times New Roman" w:hAnsi="Times New Roman" w:cs="Times New Roman"/>
          <w:lang w:val="uk-UA"/>
        </w:rPr>
      </w:pPr>
      <w:r w:rsidRPr="00647B74">
        <w:rPr>
          <w:rFonts w:ascii="Times New Roman" w:eastAsia="Times New Roman" w:hAnsi="Times New Roman" w:cs="Times New Roman"/>
          <w:b/>
          <w:sz w:val="28"/>
          <w:szCs w:val="28"/>
          <w:lang w:val="uk-UA"/>
        </w:rPr>
        <w:t>┌</w:t>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t>┐</w:t>
      </w:r>
    </w:p>
    <w:p w:rsidR="000146E5" w:rsidRPr="00E907B2" w:rsidRDefault="000146E5" w:rsidP="000146E5">
      <w:pPr>
        <w:jc w:val="center"/>
        <w:rPr>
          <w:rFonts w:ascii="Times New Roman" w:hAnsi="Times New Roman" w:cs="Times New Roman"/>
          <w:sz w:val="28"/>
          <w:szCs w:val="28"/>
          <w:lang w:val="uk-UA"/>
        </w:rPr>
      </w:pPr>
      <w:r w:rsidRPr="00E907B2">
        <w:rPr>
          <w:rFonts w:ascii="Times New Roman" w:hAnsi="Times New Roman" w:cs="Times New Roman"/>
          <w:sz w:val="28"/>
          <w:szCs w:val="28"/>
          <w:lang w:val="uk-UA"/>
        </w:rPr>
        <w:t>ПРОТОКОЛ</w:t>
      </w:r>
    </w:p>
    <w:p w:rsidR="000146E5" w:rsidRPr="00E907B2" w:rsidRDefault="000146E5" w:rsidP="000146E5">
      <w:pPr>
        <w:jc w:val="center"/>
        <w:rPr>
          <w:rFonts w:ascii="Times New Roman" w:hAnsi="Times New Roman" w:cs="Times New Roman"/>
          <w:sz w:val="28"/>
          <w:szCs w:val="28"/>
          <w:lang w:val="uk-UA"/>
        </w:rPr>
      </w:pPr>
      <w:r w:rsidRPr="00E907B2">
        <w:rPr>
          <w:rFonts w:ascii="Times New Roman" w:hAnsi="Times New Roman" w:cs="Times New Roman"/>
          <w:sz w:val="28"/>
          <w:szCs w:val="28"/>
          <w:lang w:val="uk-UA"/>
        </w:rPr>
        <w:t xml:space="preserve"> засідання комісії</w:t>
      </w:r>
    </w:p>
    <w:p w:rsidR="000146E5" w:rsidRPr="0056298A" w:rsidRDefault="000146E5" w:rsidP="000146E5">
      <w:pPr>
        <w:spacing w:before="100" w:beforeAutospacing="1" w:after="100" w:afterAutospacing="1"/>
        <w:ind w:firstLine="567"/>
        <w:jc w:val="center"/>
        <w:rPr>
          <w:rFonts w:ascii="Times New Roman" w:hAnsi="Times New Roman" w:cs="Times New Roman"/>
          <w:b/>
          <w:sz w:val="28"/>
          <w:szCs w:val="28"/>
          <w:lang w:val="uk-UA"/>
        </w:rPr>
      </w:pPr>
      <w:r w:rsidRPr="0056298A">
        <w:rPr>
          <w:rFonts w:ascii="Times New Roman" w:hAnsi="Times New Roman" w:cs="Times New Roman"/>
          <w:b/>
          <w:sz w:val="28"/>
          <w:szCs w:val="28"/>
          <w:lang w:val="uk-UA"/>
        </w:rPr>
        <w:t>2</w:t>
      </w:r>
      <w:r>
        <w:rPr>
          <w:rFonts w:ascii="Times New Roman" w:hAnsi="Times New Roman" w:cs="Times New Roman"/>
          <w:b/>
          <w:sz w:val="28"/>
          <w:szCs w:val="28"/>
          <w:lang w:val="uk-UA"/>
        </w:rPr>
        <w:t>8</w:t>
      </w:r>
      <w:r w:rsidRPr="0056298A">
        <w:rPr>
          <w:rFonts w:ascii="Times New Roman" w:hAnsi="Times New Roman" w:cs="Times New Roman"/>
          <w:b/>
          <w:sz w:val="28"/>
          <w:szCs w:val="28"/>
          <w:lang w:val="uk-UA"/>
        </w:rPr>
        <w:t>.11.2024 року         1</w:t>
      </w:r>
      <w:r>
        <w:rPr>
          <w:rFonts w:ascii="Times New Roman" w:hAnsi="Times New Roman" w:cs="Times New Roman"/>
          <w:b/>
          <w:sz w:val="28"/>
          <w:szCs w:val="28"/>
          <w:lang w:val="uk-UA"/>
        </w:rPr>
        <w:t>4</w:t>
      </w:r>
      <w:r w:rsidRPr="0056298A">
        <w:rPr>
          <w:rFonts w:ascii="Times New Roman" w:hAnsi="Times New Roman" w:cs="Times New Roman"/>
          <w:b/>
          <w:sz w:val="28"/>
          <w:szCs w:val="28"/>
          <w:lang w:val="uk-UA"/>
        </w:rPr>
        <w:t>-</w:t>
      </w:r>
      <w:r>
        <w:rPr>
          <w:rFonts w:ascii="Times New Roman" w:hAnsi="Times New Roman" w:cs="Times New Roman"/>
          <w:b/>
          <w:sz w:val="28"/>
          <w:szCs w:val="28"/>
          <w:lang w:val="uk-UA"/>
        </w:rPr>
        <w:t>3</w:t>
      </w:r>
      <w:r w:rsidRPr="0056298A">
        <w:rPr>
          <w:rFonts w:ascii="Times New Roman" w:hAnsi="Times New Roman" w:cs="Times New Roman"/>
          <w:b/>
          <w:sz w:val="28"/>
          <w:szCs w:val="28"/>
          <w:lang w:val="uk-UA"/>
        </w:rPr>
        <w:t xml:space="preserve">0              </w:t>
      </w:r>
      <w:proofErr w:type="spellStart"/>
      <w:r w:rsidRPr="0056298A">
        <w:rPr>
          <w:rFonts w:ascii="Times New Roman" w:hAnsi="Times New Roman" w:cs="Times New Roman"/>
          <w:b/>
          <w:sz w:val="28"/>
          <w:szCs w:val="28"/>
          <w:lang w:val="uk-UA"/>
        </w:rPr>
        <w:t>каб</w:t>
      </w:r>
      <w:proofErr w:type="spellEnd"/>
      <w:r w:rsidRPr="0056298A">
        <w:rPr>
          <w:rFonts w:ascii="Times New Roman" w:hAnsi="Times New Roman" w:cs="Times New Roman"/>
          <w:b/>
          <w:sz w:val="28"/>
          <w:szCs w:val="28"/>
          <w:lang w:val="uk-UA"/>
        </w:rPr>
        <w:t xml:space="preserve">. 307   </w:t>
      </w:r>
    </w:p>
    <w:p w:rsidR="000146E5" w:rsidRPr="0056298A" w:rsidRDefault="000146E5" w:rsidP="000146E5">
      <w:pPr>
        <w:ind w:firstLine="567"/>
        <w:jc w:val="both"/>
        <w:rPr>
          <w:rFonts w:ascii="Times New Roman" w:hAnsi="Times New Roman" w:cs="Times New Roman"/>
          <w:b/>
          <w:sz w:val="28"/>
          <w:szCs w:val="28"/>
          <w:u w:val="single"/>
          <w:lang w:val="uk-UA"/>
        </w:rPr>
      </w:pPr>
      <w:r w:rsidRPr="0056298A">
        <w:rPr>
          <w:rFonts w:ascii="Times New Roman" w:hAnsi="Times New Roman" w:cs="Times New Roman"/>
          <w:b/>
          <w:sz w:val="28"/>
          <w:szCs w:val="28"/>
          <w:u w:val="single"/>
          <w:lang w:val="uk-UA"/>
        </w:rPr>
        <w:t>Присутні:</w:t>
      </w:r>
    </w:p>
    <w:p w:rsidR="000146E5" w:rsidRPr="0056298A" w:rsidRDefault="000146E5" w:rsidP="000146E5">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r w:rsidRPr="0056298A">
        <w:rPr>
          <w:rFonts w:ascii="Times New Roman" w:eastAsia="Times New Roman" w:hAnsi="Times New Roman" w:cs="Times New Roman"/>
          <w:color w:val="000000"/>
          <w:sz w:val="28"/>
          <w:szCs w:val="28"/>
          <w:lang w:val="uk-UA" w:eastAsia="ru-RU"/>
        </w:rPr>
        <w:t xml:space="preserve">Потапський Олексій Юрійович </w:t>
      </w:r>
    </w:p>
    <w:p w:rsidR="000146E5" w:rsidRPr="0056298A" w:rsidRDefault="000146E5" w:rsidP="000146E5">
      <w:pPr>
        <w:numPr>
          <w:ilvl w:val="0"/>
          <w:numId w:val="1"/>
        </w:numPr>
        <w:suppressAutoHyphens w:val="0"/>
        <w:autoSpaceDN/>
        <w:spacing w:before="100" w:beforeAutospacing="1" w:after="100" w:afterAutospacing="1"/>
        <w:ind w:left="0"/>
        <w:jc w:val="both"/>
        <w:textAlignment w:val="auto"/>
        <w:rPr>
          <w:rFonts w:ascii="Times New Roman" w:eastAsia="Times New Roman" w:hAnsi="Times New Roman" w:cs="Times New Roman"/>
          <w:color w:val="000000"/>
          <w:sz w:val="28"/>
          <w:szCs w:val="28"/>
          <w:lang w:val="uk-UA" w:eastAsia="ru-RU"/>
        </w:rPr>
      </w:pPr>
      <w:proofErr w:type="spellStart"/>
      <w:r w:rsidRPr="0056298A">
        <w:rPr>
          <w:rFonts w:ascii="Times New Roman" w:eastAsia="Times New Roman" w:hAnsi="Times New Roman" w:cs="Times New Roman"/>
          <w:color w:val="000000"/>
          <w:sz w:val="28"/>
          <w:szCs w:val="28"/>
          <w:lang w:val="uk-UA" w:eastAsia="ru-RU"/>
        </w:rPr>
        <w:t>Звягін</w:t>
      </w:r>
      <w:proofErr w:type="spellEnd"/>
      <w:r w:rsidRPr="0056298A">
        <w:rPr>
          <w:rFonts w:ascii="Times New Roman" w:eastAsia="Times New Roman" w:hAnsi="Times New Roman" w:cs="Times New Roman"/>
          <w:color w:val="000000"/>
          <w:sz w:val="28"/>
          <w:szCs w:val="28"/>
          <w:lang w:val="uk-UA" w:eastAsia="ru-RU"/>
        </w:rPr>
        <w:t xml:space="preserve"> Олег Сергійович</w:t>
      </w:r>
    </w:p>
    <w:p w:rsidR="000146E5" w:rsidRPr="0056298A" w:rsidRDefault="000146E5" w:rsidP="000146E5">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r w:rsidRPr="0056298A">
        <w:rPr>
          <w:rFonts w:ascii="Times New Roman" w:eastAsia="Times New Roman" w:hAnsi="Times New Roman" w:cs="Times New Roman"/>
          <w:color w:val="000000"/>
          <w:sz w:val="28"/>
          <w:szCs w:val="28"/>
          <w:lang w:val="uk-UA" w:eastAsia="ru-RU"/>
        </w:rPr>
        <w:t>Ієремія Василь Володимирович</w:t>
      </w:r>
    </w:p>
    <w:p w:rsidR="000146E5" w:rsidRPr="0056298A" w:rsidRDefault="000146E5" w:rsidP="000146E5">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proofErr w:type="spellStart"/>
      <w:r w:rsidRPr="0056298A">
        <w:rPr>
          <w:rFonts w:ascii="Times New Roman" w:eastAsia="Times New Roman" w:hAnsi="Times New Roman" w:cs="Times New Roman"/>
          <w:color w:val="000000"/>
          <w:sz w:val="28"/>
          <w:szCs w:val="28"/>
          <w:lang w:val="uk-UA" w:eastAsia="ru-RU"/>
        </w:rPr>
        <w:t>Макогонюк</w:t>
      </w:r>
      <w:proofErr w:type="spellEnd"/>
      <w:r w:rsidRPr="0056298A">
        <w:rPr>
          <w:rFonts w:ascii="Times New Roman" w:eastAsia="Times New Roman" w:hAnsi="Times New Roman" w:cs="Times New Roman"/>
          <w:color w:val="000000"/>
          <w:sz w:val="28"/>
          <w:szCs w:val="28"/>
          <w:lang w:val="uk-UA" w:eastAsia="ru-RU"/>
        </w:rPr>
        <w:t xml:space="preserve"> Ольга Олександрівна</w:t>
      </w:r>
    </w:p>
    <w:p w:rsidR="000146E5" w:rsidRPr="0056298A" w:rsidRDefault="000146E5" w:rsidP="000146E5">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proofErr w:type="spellStart"/>
      <w:r w:rsidRPr="0056298A">
        <w:rPr>
          <w:rFonts w:ascii="Times New Roman" w:eastAsia="Times New Roman" w:hAnsi="Times New Roman" w:cs="Times New Roman"/>
          <w:color w:val="000000"/>
          <w:sz w:val="28"/>
          <w:szCs w:val="28"/>
          <w:lang w:val="uk-UA" w:eastAsia="ru-RU"/>
        </w:rPr>
        <w:t>Мороховський</w:t>
      </w:r>
      <w:proofErr w:type="spellEnd"/>
      <w:r w:rsidRPr="0056298A">
        <w:rPr>
          <w:rFonts w:ascii="Times New Roman" w:eastAsia="Times New Roman" w:hAnsi="Times New Roman" w:cs="Times New Roman"/>
          <w:color w:val="000000"/>
          <w:sz w:val="28"/>
          <w:szCs w:val="28"/>
          <w:lang w:val="uk-UA" w:eastAsia="ru-RU"/>
        </w:rPr>
        <w:t xml:space="preserve"> Вадим Вікторович </w:t>
      </w:r>
    </w:p>
    <w:p w:rsidR="000146E5" w:rsidRPr="0056298A" w:rsidRDefault="000146E5" w:rsidP="000146E5">
      <w:pPr>
        <w:jc w:val="both"/>
        <w:rPr>
          <w:rFonts w:ascii="Times New Roman" w:eastAsia="Times New Roman" w:hAnsi="Times New Roman" w:cs="Times New Roman"/>
          <w:b/>
          <w:color w:val="000000"/>
          <w:sz w:val="28"/>
          <w:szCs w:val="28"/>
          <w:u w:val="single"/>
          <w:lang w:val="uk-UA" w:eastAsia="ru-RU"/>
        </w:rPr>
      </w:pPr>
    </w:p>
    <w:p w:rsidR="000146E5" w:rsidRPr="0056298A" w:rsidRDefault="000146E5" w:rsidP="000146E5">
      <w:pPr>
        <w:jc w:val="both"/>
        <w:rPr>
          <w:rFonts w:ascii="Times New Roman" w:eastAsia="Times New Roman" w:hAnsi="Times New Roman" w:cs="Times New Roman"/>
          <w:b/>
          <w:color w:val="000000"/>
          <w:sz w:val="28"/>
          <w:szCs w:val="28"/>
          <w:u w:val="single"/>
          <w:lang w:val="uk-UA" w:eastAsia="ru-RU"/>
        </w:rPr>
      </w:pPr>
      <w:r w:rsidRPr="0056298A">
        <w:rPr>
          <w:rFonts w:ascii="Times New Roman" w:eastAsia="Times New Roman" w:hAnsi="Times New Roman" w:cs="Times New Roman"/>
          <w:b/>
          <w:color w:val="000000"/>
          <w:sz w:val="28"/>
          <w:szCs w:val="28"/>
          <w:u w:val="single"/>
          <w:lang w:val="uk-UA" w:eastAsia="ru-RU"/>
        </w:rPr>
        <w:t xml:space="preserve">Запрошені: </w:t>
      </w:r>
    </w:p>
    <w:p w:rsidR="000146E5" w:rsidRPr="0056298A" w:rsidRDefault="000146E5" w:rsidP="000146E5">
      <w:pPr>
        <w:jc w:val="both"/>
        <w:rPr>
          <w:rFonts w:ascii="Times New Roman" w:eastAsia="Times New Roman" w:hAnsi="Times New Roman" w:cs="Times New Roman"/>
          <w:b/>
          <w:color w:val="000000"/>
          <w:sz w:val="28"/>
          <w:szCs w:val="28"/>
          <w:u w:val="single"/>
          <w:lang w:val="uk-UA"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34"/>
        <w:gridCol w:w="36"/>
      </w:tblGrid>
      <w:tr w:rsidR="000146E5" w:rsidRPr="0056298A" w:rsidTr="00D516C8">
        <w:trPr>
          <w:gridAfter w:val="1"/>
          <w:wAfter w:w="36" w:type="dxa"/>
        </w:trPr>
        <w:tc>
          <w:tcPr>
            <w:tcW w:w="3936" w:type="dxa"/>
          </w:tcPr>
          <w:p w:rsidR="000146E5" w:rsidRPr="0056298A" w:rsidRDefault="000146E5" w:rsidP="00D516C8">
            <w:pPr>
              <w:jc w:val="both"/>
              <w:rPr>
                <w:rFonts w:ascii="Times New Roman" w:hAnsi="Times New Roman" w:cs="Times New Roman"/>
                <w:sz w:val="28"/>
                <w:szCs w:val="28"/>
                <w:lang w:val="uk-UA"/>
              </w:rPr>
            </w:pPr>
            <w:proofErr w:type="spellStart"/>
            <w:r w:rsidRPr="0056298A">
              <w:rPr>
                <w:rFonts w:ascii="Times New Roman" w:hAnsi="Times New Roman" w:cs="Times New Roman"/>
                <w:sz w:val="28"/>
                <w:szCs w:val="28"/>
                <w:lang w:val="uk-UA"/>
              </w:rPr>
              <w:t>Зарицький</w:t>
            </w:r>
            <w:proofErr w:type="spellEnd"/>
          </w:p>
          <w:p w:rsidR="000146E5" w:rsidRPr="0056298A" w:rsidRDefault="000146E5" w:rsidP="00D516C8">
            <w:pPr>
              <w:jc w:val="both"/>
              <w:rPr>
                <w:rFonts w:ascii="Times New Roman" w:hAnsi="Times New Roman" w:cs="Times New Roman"/>
                <w:sz w:val="28"/>
                <w:szCs w:val="28"/>
                <w:lang w:val="uk-UA"/>
              </w:rPr>
            </w:pPr>
            <w:r w:rsidRPr="0056298A">
              <w:rPr>
                <w:rFonts w:ascii="Times New Roman" w:hAnsi="Times New Roman" w:cs="Times New Roman"/>
                <w:sz w:val="28"/>
                <w:szCs w:val="28"/>
                <w:lang w:val="uk-UA"/>
              </w:rPr>
              <w:t xml:space="preserve">Андрій Васильович    </w:t>
            </w:r>
          </w:p>
        </w:tc>
        <w:tc>
          <w:tcPr>
            <w:tcW w:w="5634" w:type="dxa"/>
          </w:tcPr>
          <w:p w:rsidR="000146E5" w:rsidRPr="0056298A" w:rsidRDefault="000146E5" w:rsidP="00D516C8">
            <w:pPr>
              <w:ind w:firstLine="284"/>
              <w:jc w:val="both"/>
              <w:rPr>
                <w:rFonts w:ascii="Times New Roman" w:hAnsi="Times New Roman" w:cs="Times New Roman"/>
                <w:sz w:val="28"/>
                <w:szCs w:val="28"/>
                <w:lang w:val="uk-UA"/>
              </w:rPr>
            </w:pPr>
          </w:p>
          <w:p w:rsidR="000146E5" w:rsidRPr="0056298A" w:rsidRDefault="000146E5" w:rsidP="00D516C8">
            <w:pPr>
              <w:ind w:firstLine="284"/>
              <w:jc w:val="both"/>
              <w:rPr>
                <w:rFonts w:ascii="Times New Roman" w:hAnsi="Times New Roman" w:cs="Times New Roman"/>
                <w:sz w:val="28"/>
                <w:szCs w:val="28"/>
                <w:lang w:val="uk-UA"/>
              </w:rPr>
            </w:pPr>
            <w:r w:rsidRPr="0056298A">
              <w:rPr>
                <w:rFonts w:ascii="Times New Roman" w:hAnsi="Times New Roman" w:cs="Times New Roman"/>
                <w:sz w:val="28"/>
                <w:szCs w:val="28"/>
                <w:lang w:val="uk-UA"/>
              </w:rPr>
              <w:t>- в.о. директора Департаменту фінансів Одеської міської ради;</w:t>
            </w:r>
          </w:p>
        </w:tc>
      </w:tr>
      <w:tr w:rsidR="000146E5" w:rsidRPr="0056298A" w:rsidTr="00D516C8">
        <w:trPr>
          <w:gridAfter w:val="1"/>
          <w:wAfter w:w="36" w:type="dxa"/>
        </w:trPr>
        <w:tc>
          <w:tcPr>
            <w:tcW w:w="3936" w:type="dxa"/>
            <w:tcBorders>
              <w:top w:val="single" w:sz="4" w:space="0" w:color="auto"/>
              <w:left w:val="single" w:sz="4" w:space="0" w:color="auto"/>
              <w:bottom w:val="single" w:sz="4" w:space="0" w:color="auto"/>
              <w:right w:val="single" w:sz="4" w:space="0" w:color="auto"/>
            </w:tcBorders>
          </w:tcPr>
          <w:p w:rsidR="000146E5" w:rsidRPr="0056298A" w:rsidRDefault="000146E5" w:rsidP="00D516C8">
            <w:pPr>
              <w:jc w:val="both"/>
              <w:rPr>
                <w:rFonts w:ascii="Times New Roman" w:hAnsi="Times New Roman" w:cs="Times New Roman"/>
                <w:sz w:val="28"/>
                <w:szCs w:val="28"/>
                <w:lang w:val="uk-UA"/>
              </w:rPr>
            </w:pPr>
            <w:r w:rsidRPr="0056298A">
              <w:rPr>
                <w:rFonts w:ascii="Times New Roman" w:hAnsi="Times New Roman" w:cs="Times New Roman"/>
                <w:sz w:val="28"/>
                <w:szCs w:val="28"/>
                <w:lang w:val="uk-UA"/>
              </w:rPr>
              <w:t>Гребенюк</w:t>
            </w:r>
          </w:p>
          <w:p w:rsidR="000146E5" w:rsidRPr="0056298A" w:rsidRDefault="000146E5" w:rsidP="00D516C8">
            <w:pPr>
              <w:jc w:val="both"/>
              <w:rPr>
                <w:rFonts w:ascii="Times New Roman" w:hAnsi="Times New Roman" w:cs="Times New Roman"/>
                <w:sz w:val="28"/>
                <w:szCs w:val="28"/>
                <w:lang w:val="uk-UA"/>
              </w:rPr>
            </w:pPr>
            <w:r w:rsidRPr="0056298A">
              <w:rPr>
                <w:rFonts w:ascii="Times New Roman" w:hAnsi="Times New Roman" w:cs="Times New Roman"/>
                <w:sz w:val="28"/>
                <w:szCs w:val="28"/>
                <w:lang w:val="uk-UA"/>
              </w:rPr>
              <w:t xml:space="preserve">Леонід Сергійович </w:t>
            </w:r>
          </w:p>
        </w:tc>
        <w:tc>
          <w:tcPr>
            <w:tcW w:w="5634" w:type="dxa"/>
            <w:tcBorders>
              <w:top w:val="single" w:sz="4" w:space="0" w:color="auto"/>
              <w:left w:val="single" w:sz="4" w:space="0" w:color="auto"/>
              <w:bottom w:val="single" w:sz="4" w:space="0" w:color="auto"/>
              <w:right w:val="single" w:sz="4" w:space="0" w:color="auto"/>
            </w:tcBorders>
          </w:tcPr>
          <w:p w:rsidR="000146E5" w:rsidRPr="0056298A" w:rsidRDefault="000146E5" w:rsidP="00D516C8">
            <w:pPr>
              <w:ind w:firstLine="284"/>
              <w:jc w:val="both"/>
              <w:rPr>
                <w:rFonts w:ascii="Times New Roman" w:hAnsi="Times New Roman" w:cs="Times New Roman"/>
                <w:sz w:val="28"/>
                <w:szCs w:val="28"/>
                <w:lang w:val="uk-UA"/>
              </w:rPr>
            </w:pPr>
          </w:p>
          <w:p w:rsidR="000146E5" w:rsidRPr="0056298A" w:rsidRDefault="000146E5" w:rsidP="00D516C8">
            <w:pPr>
              <w:ind w:firstLine="284"/>
              <w:jc w:val="both"/>
              <w:rPr>
                <w:rFonts w:ascii="Times New Roman" w:hAnsi="Times New Roman" w:cs="Times New Roman"/>
                <w:sz w:val="28"/>
                <w:szCs w:val="28"/>
                <w:lang w:val="uk-UA"/>
              </w:rPr>
            </w:pPr>
            <w:r w:rsidRPr="0056298A">
              <w:rPr>
                <w:rFonts w:ascii="Times New Roman" w:hAnsi="Times New Roman" w:cs="Times New Roman"/>
                <w:sz w:val="28"/>
                <w:szCs w:val="28"/>
                <w:lang w:val="uk-UA"/>
              </w:rPr>
              <w:t xml:space="preserve">- директор Департаменту міського господарства Одеської міської ради; </w:t>
            </w:r>
          </w:p>
        </w:tc>
      </w:tr>
      <w:tr w:rsidR="000146E5" w:rsidRPr="0056298A" w:rsidTr="00D516C8">
        <w:trPr>
          <w:gridAfter w:val="1"/>
          <w:wAfter w:w="36" w:type="dxa"/>
        </w:trPr>
        <w:tc>
          <w:tcPr>
            <w:tcW w:w="3936" w:type="dxa"/>
            <w:tcBorders>
              <w:top w:val="single" w:sz="4" w:space="0" w:color="auto"/>
              <w:left w:val="single" w:sz="4" w:space="0" w:color="auto"/>
              <w:bottom w:val="single" w:sz="4" w:space="0" w:color="auto"/>
              <w:right w:val="single" w:sz="4" w:space="0" w:color="auto"/>
            </w:tcBorders>
          </w:tcPr>
          <w:p w:rsidR="000146E5" w:rsidRPr="0056298A" w:rsidRDefault="000146E5" w:rsidP="00D516C8">
            <w:pPr>
              <w:jc w:val="both"/>
              <w:rPr>
                <w:rFonts w:ascii="Times New Roman" w:hAnsi="Times New Roman" w:cs="Times New Roman"/>
                <w:sz w:val="28"/>
                <w:szCs w:val="28"/>
                <w:lang w:val="uk-UA"/>
              </w:rPr>
            </w:pPr>
            <w:r w:rsidRPr="0056298A">
              <w:rPr>
                <w:rFonts w:ascii="Times New Roman" w:hAnsi="Times New Roman" w:cs="Times New Roman"/>
                <w:sz w:val="28"/>
                <w:szCs w:val="28"/>
                <w:lang w:val="uk-UA"/>
              </w:rPr>
              <w:t>Корнієнко</w:t>
            </w:r>
          </w:p>
          <w:p w:rsidR="000146E5" w:rsidRPr="0056298A" w:rsidRDefault="000146E5" w:rsidP="00D516C8">
            <w:pPr>
              <w:jc w:val="both"/>
              <w:rPr>
                <w:rFonts w:ascii="Times New Roman" w:hAnsi="Times New Roman" w:cs="Times New Roman"/>
                <w:sz w:val="28"/>
                <w:szCs w:val="28"/>
                <w:lang w:val="uk-UA"/>
              </w:rPr>
            </w:pPr>
            <w:r w:rsidRPr="0056298A">
              <w:rPr>
                <w:rFonts w:ascii="Times New Roman" w:hAnsi="Times New Roman" w:cs="Times New Roman"/>
                <w:sz w:val="28"/>
                <w:szCs w:val="28"/>
                <w:lang w:val="uk-UA"/>
              </w:rPr>
              <w:t xml:space="preserve">Володимир Олександрович  </w:t>
            </w:r>
          </w:p>
        </w:tc>
        <w:tc>
          <w:tcPr>
            <w:tcW w:w="5634" w:type="dxa"/>
            <w:tcBorders>
              <w:top w:val="single" w:sz="4" w:space="0" w:color="auto"/>
              <w:left w:val="single" w:sz="4" w:space="0" w:color="auto"/>
              <w:bottom w:val="single" w:sz="4" w:space="0" w:color="auto"/>
              <w:right w:val="single" w:sz="4" w:space="0" w:color="auto"/>
            </w:tcBorders>
          </w:tcPr>
          <w:p w:rsidR="000146E5" w:rsidRPr="0056298A" w:rsidRDefault="000146E5" w:rsidP="00D516C8">
            <w:pPr>
              <w:ind w:firstLine="284"/>
              <w:jc w:val="both"/>
              <w:rPr>
                <w:rFonts w:ascii="Times New Roman" w:hAnsi="Times New Roman" w:cs="Times New Roman"/>
                <w:sz w:val="28"/>
                <w:szCs w:val="28"/>
                <w:lang w:val="uk-UA"/>
              </w:rPr>
            </w:pPr>
          </w:p>
          <w:p w:rsidR="000146E5" w:rsidRPr="0056298A" w:rsidRDefault="000146E5" w:rsidP="00D516C8">
            <w:pPr>
              <w:ind w:firstLine="284"/>
              <w:jc w:val="both"/>
              <w:rPr>
                <w:rFonts w:ascii="Times New Roman" w:hAnsi="Times New Roman" w:cs="Times New Roman"/>
                <w:sz w:val="28"/>
                <w:szCs w:val="28"/>
                <w:lang w:val="uk-UA"/>
              </w:rPr>
            </w:pPr>
            <w:r w:rsidRPr="0056298A">
              <w:rPr>
                <w:rFonts w:ascii="Times New Roman" w:hAnsi="Times New Roman" w:cs="Times New Roman"/>
                <w:sz w:val="28"/>
                <w:szCs w:val="28"/>
                <w:lang w:val="uk-UA"/>
              </w:rPr>
              <w:t>- депутат Одеської міської ради;</w:t>
            </w:r>
          </w:p>
        </w:tc>
      </w:tr>
      <w:tr w:rsidR="000146E5" w:rsidRPr="00B4145F" w:rsidTr="00D516C8">
        <w:trPr>
          <w:gridAfter w:val="1"/>
          <w:wAfter w:w="36" w:type="dxa"/>
        </w:trPr>
        <w:tc>
          <w:tcPr>
            <w:tcW w:w="3936" w:type="dxa"/>
            <w:tcBorders>
              <w:top w:val="single" w:sz="4" w:space="0" w:color="auto"/>
              <w:left w:val="single" w:sz="4" w:space="0" w:color="auto"/>
              <w:bottom w:val="single" w:sz="4" w:space="0" w:color="auto"/>
              <w:right w:val="single" w:sz="4" w:space="0" w:color="auto"/>
            </w:tcBorders>
          </w:tcPr>
          <w:p w:rsidR="000146E5" w:rsidRPr="00283032" w:rsidRDefault="000146E5" w:rsidP="00D516C8">
            <w:pPr>
              <w:jc w:val="both"/>
              <w:rPr>
                <w:rFonts w:ascii="Times New Roman" w:hAnsi="Times New Roman" w:cs="Times New Roman"/>
                <w:sz w:val="28"/>
                <w:szCs w:val="28"/>
                <w:lang w:val="uk-UA"/>
              </w:rPr>
            </w:pPr>
            <w:proofErr w:type="spellStart"/>
            <w:r>
              <w:rPr>
                <w:rFonts w:ascii="Times New Roman" w:hAnsi="Times New Roman" w:cs="Times New Roman"/>
                <w:sz w:val="28"/>
                <w:szCs w:val="28"/>
              </w:rPr>
              <w:t>Крас</w:t>
            </w:r>
            <w:proofErr w:type="spellEnd"/>
            <w:r>
              <w:rPr>
                <w:rFonts w:ascii="Times New Roman" w:hAnsi="Times New Roman" w:cs="Times New Roman"/>
                <w:sz w:val="28"/>
                <w:szCs w:val="28"/>
                <w:lang w:val="uk-UA"/>
              </w:rPr>
              <w:t>і</w:t>
            </w:r>
            <w:r>
              <w:rPr>
                <w:rFonts w:ascii="Times New Roman" w:hAnsi="Times New Roman" w:cs="Times New Roman"/>
                <w:sz w:val="28"/>
                <w:szCs w:val="28"/>
              </w:rPr>
              <w:t>ков</w:t>
            </w:r>
          </w:p>
          <w:p w:rsidR="000146E5" w:rsidRPr="0056298A" w:rsidRDefault="000146E5" w:rsidP="00D516C8">
            <w:pPr>
              <w:jc w:val="both"/>
              <w:rPr>
                <w:rFonts w:ascii="Times New Roman" w:hAnsi="Times New Roman" w:cs="Times New Roman"/>
                <w:sz w:val="28"/>
                <w:szCs w:val="28"/>
                <w:lang w:val="uk-UA"/>
              </w:rPr>
            </w:pPr>
            <w:r w:rsidRPr="0056298A">
              <w:rPr>
                <w:rFonts w:ascii="Times New Roman" w:hAnsi="Times New Roman" w:cs="Times New Roman"/>
                <w:sz w:val="28"/>
                <w:szCs w:val="28"/>
                <w:lang w:val="uk-UA"/>
              </w:rPr>
              <w:t>Олег</w:t>
            </w:r>
            <w:r>
              <w:rPr>
                <w:rFonts w:ascii="Times New Roman" w:hAnsi="Times New Roman" w:cs="Times New Roman"/>
                <w:sz w:val="28"/>
                <w:szCs w:val="28"/>
                <w:lang w:val="uk-UA"/>
              </w:rPr>
              <w:t xml:space="preserve"> Ігорович </w:t>
            </w:r>
          </w:p>
        </w:tc>
        <w:tc>
          <w:tcPr>
            <w:tcW w:w="5634" w:type="dxa"/>
            <w:tcBorders>
              <w:top w:val="single" w:sz="4" w:space="0" w:color="auto"/>
              <w:left w:val="single" w:sz="4" w:space="0" w:color="auto"/>
              <w:bottom w:val="single" w:sz="4" w:space="0" w:color="auto"/>
              <w:right w:val="single" w:sz="4" w:space="0" w:color="auto"/>
            </w:tcBorders>
          </w:tcPr>
          <w:p w:rsidR="000146E5" w:rsidRPr="0056298A" w:rsidRDefault="000146E5" w:rsidP="00D516C8">
            <w:pPr>
              <w:ind w:firstLine="284"/>
              <w:jc w:val="both"/>
              <w:rPr>
                <w:rFonts w:ascii="Times New Roman" w:hAnsi="Times New Roman" w:cs="Times New Roman"/>
                <w:sz w:val="28"/>
                <w:szCs w:val="28"/>
                <w:lang w:val="uk-UA"/>
              </w:rPr>
            </w:pPr>
          </w:p>
          <w:p w:rsidR="000146E5" w:rsidRPr="0056298A" w:rsidRDefault="000146E5" w:rsidP="00D516C8">
            <w:pPr>
              <w:ind w:firstLine="284"/>
              <w:jc w:val="both"/>
              <w:rPr>
                <w:rFonts w:ascii="Times New Roman" w:hAnsi="Times New Roman" w:cs="Times New Roman"/>
                <w:sz w:val="28"/>
                <w:szCs w:val="28"/>
                <w:lang w:val="uk-UA"/>
              </w:rPr>
            </w:pPr>
            <w:r w:rsidRPr="005629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головний спеціаліст сектору оборонної роботи </w:t>
            </w:r>
            <w:r w:rsidRPr="0056298A">
              <w:rPr>
                <w:rFonts w:ascii="Times New Roman" w:hAnsi="Times New Roman" w:cs="Times New Roman"/>
                <w:sz w:val="28"/>
                <w:szCs w:val="28"/>
                <w:lang w:val="uk-UA"/>
              </w:rPr>
              <w:t>Відділу мобілізаційної та оборонної роботи Одеської міської ради.</w:t>
            </w:r>
          </w:p>
        </w:tc>
      </w:tr>
      <w:tr w:rsidR="000146E5" w:rsidRPr="00CB37A8" w:rsidTr="00D516C8">
        <w:tc>
          <w:tcPr>
            <w:tcW w:w="3936" w:type="dxa"/>
          </w:tcPr>
          <w:p w:rsidR="000146E5" w:rsidRPr="00FD6E6B" w:rsidRDefault="000146E5" w:rsidP="00D5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sidRPr="00FD6E6B">
              <w:rPr>
                <w:rFonts w:ascii="Times New Roman" w:hAnsi="Times New Roman" w:cs="Times New Roman"/>
                <w:color w:val="000000" w:themeColor="text1"/>
                <w:sz w:val="28"/>
                <w:szCs w:val="28"/>
                <w:lang w:val="uk-UA"/>
              </w:rPr>
              <w:t>Хитренко</w:t>
            </w:r>
          </w:p>
          <w:p w:rsidR="000146E5" w:rsidRPr="00FD6E6B" w:rsidRDefault="000146E5" w:rsidP="00D5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sidRPr="00FD6E6B">
              <w:rPr>
                <w:rFonts w:ascii="Times New Roman" w:hAnsi="Times New Roman" w:cs="Times New Roman"/>
                <w:color w:val="000000" w:themeColor="text1"/>
                <w:sz w:val="28"/>
                <w:szCs w:val="28"/>
                <w:lang w:val="uk-UA"/>
              </w:rPr>
              <w:t>Володимир Володимирович</w:t>
            </w:r>
          </w:p>
          <w:p w:rsidR="000146E5" w:rsidRPr="00FD6E6B" w:rsidRDefault="000146E5" w:rsidP="00D5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p>
          <w:p w:rsidR="000146E5" w:rsidRPr="00FD6E6B" w:rsidRDefault="000146E5" w:rsidP="00D5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proofErr w:type="spellStart"/>
            <w:r w:rsidRPr="00FD6E6B">
              <w:rPr>
                <w:rFonts w:ascii="Times New Roman" w:hAnsi="Times New Roman" w:cs="Times New Roman"/>
                <w:color w:val="000000" w:themeColor="text1"/>
                <w:sz w:val="28"/>
                <w:szCs w:val="28"/>
                <w:lang w:val="uk-UA"/>
              </w:rPr>
              <w:t>Тябус</w:t>
            </w:r>
            <w:proofErr w:type="spellEnd"/>
          </w:p>
          <w:p w:rsidR="000146E5" w:rsidRPr="00FD6E6B" w:rsidRDefault="000146E5" w:rsidP="00D5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sidRPr="00FD6E6B">
              <w:rPr>
                <w:rFonts w:ascii="Times New Roman" w:hAnsi="Times New Roman" w:cs="Times New Roman"/>
                <w:color w:val="000000" w:themeColor="text1"/>
                <w:sz w:val="28"/>
                <w:szCs w:val="28"/>
                <w:lang w:val="uk-UA"/>
              </w:rPr>
              <w:t>Євген Анатолійович</w:t>
            </w:r>
          </w:p>
        </w:tc>
        <w:tc>
          <w:tcPr>
            <w:tcW w:w="5670" w:type="dxa"/>
            <w:gridSpan w:val="2"/>
          </w:tcPr>
          <w:p w:rsidR="000146E5" w:rsidRPr="00FD6E6B" w:rsidRDefault="000146E5" w:rsidP="00D516C8">
            <w:pPr>
              <w:ind w:left="177"/>
              <w:jc w:val="both"/>
              <w:rPr>
                <w:rFonts w:ascii="Times New Roman" w:hAnsi="Times New Roman" w:cs="Times New Roman"/>
                <w:sz w:val="28"/>
                <w:szCs w:val="28"/>
                <w:lang w:val="uk-UA"/>
              </w:rPr>
            </w:pPr>
          </w:p>
          <w:p w:rsidR="000146E5" w:rsidRPr="00FD6E6B" w:rsidRDefault="000146E5" w:rsidP="00D516C8">
            <w:pPr>
              <w:ind w:left="177"/>
              <w:jc w:val="both"/>
              <w:rPr>
                <w:rFonts w:ascii="Times New Roman" w:hAnsi="Times New Roman" w:cs="Times New Roman"/>
                <w:sz w:val="28"/>
                <w:szCs w:val="28"/>
                <w:lang w:val="uk-UA"/>
              </w:rPr>
            </w:pPr>
            <w:r w:rsidRPr="00FD6E6B">
              <w:rPr>
                <w:rFonts w:ascii="Times New Roman" w:hAnsi="Times New Roman" w:cs="Times New Roman"/>
                <w:sz w:val="28"/>
                <w:szCs w:val="28"/>
                <w:lang w:val="uk-UA"/>
              </w:rPr>
              <w:t xml:space="preserve">- директор Департаменту транспорту, </w:t>
            </w:r>
            <w:proofErr w:type="spellStart"/>
            <w:r w:rsidRPr="00FD6E6B">
              <w:rPr>
                <w:rFonts w:ascii="Times New Roman" w:hAnsi="Times New Roman" w:cs="Times New Roman"/>
                <w:sz w:val="28"/>
                <w:szCs w:val="28"/>
                <w:lang w:val="uk-UA"/>
              </w:rPr>
              <w:t>зв’яку</w:t>
            </w:r>
            <w:proofErr w:type="spellEnd"/>
            <w:r w:rsidRPr="00FD6E6B">
              <w:rPr>
                <w:rFonts w:ascii="Times New Roman" w:hAnsi="Times New Roman" w:cs="Times New Roman"/>
                <w:sz w:val="28"/>
                <w:szCs w:val="28"/>
                <w:lang w:val="uk-UA"/>
              </w:rPr>
              <w:t xml:space="preserve"> та організації  дорожнього руху;   </w:t>
            </w:r>
          </w:p>
          <w:p w:rsidR="000146E5" w:rsidRPr="00FD6E6B" w:rsidRDefault="000146E5" w:rsidP="00D5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p>
          <w:p w:rsidR="000146E5" w:rsidRPr="00FD6E6B" w:rsidRDefault="000146E5" w:rsidP="00D5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sidRPr="00FD6E6B">
              <w:rPr>
                <w:rFonts w:ascii="Times New Roman" w:hAnsi="Times New Roman" w:cs="Times New Roman"/>
                <w:color w:val="000000" w:themeColor="text1"/>
                <w:sz w:val="28"/>
                <w:szCs w:val="28"/>
                <w:lang w:val="uk-UA"/>
              </w:rPr>
              <w:t>- в</w:t>
            </w:r>
            <w:r w:rsidRPr="00FD6E6B">
              <w:rPr>
                <w:rFonts w:ascii="Times New Roman" w:hAnsi="Times New Roman" w:cs="Times New Roman"/>
                <w:sz w:val="28"/>
                <w:szCs w:val="28"/>
                <w:lang w:val="uk-UA"/>
              </w:rPr>
              <w:t>.о. директора комунального підприємства   «</w:t>
            </w:r>
            <w:proofErr w:type="spellStart"/>
            <w:r w:rsidRPr="00FD6E6B">
              <w:rPr>
                <w:rFonts w:ascii="Times New Roman" w:hAnsi="Times New Roman" w:cs="Times New Roman"/>
                <w:sz w:val="28"/>
                <w:szCs w:val="28"/>
                <w:lang w:val="uk-UA"/>
              </w:rPr>
              <w:t>Одестранспарксервіс</w:t>
            </w:r>
            <w:proofErr w:type="spellEnd"/>
            <w:r w:rsidRPr="00FD6E6B">
              <w:rPr>
                <w:rFonts w:ascii="Times New Roman" w:hAnsi="Times New Roman" w:cs="Times New Roman"/>
                <w:sz w:val="28"/>
                <w:szCs w:val="28"/>
                <w:lang w:val="uk-UA"/>
              </w:rPr>
              <w:t>»;</w:t>
            </w:r>
          </w:p>
        </w:tc>
      </w:tr>
      <w:tr w:rsidR="000146E5" w:rsidRPr="00CB37A8" w:rsidTr="00D516C8">
        <w:tc>
          <w:tcPr>
            <w:tcW w:w="3936" w:type="dxa"/>
          </w:tcPr>
          <w:p w:rsidR="000146E5" w:rsidRPr="00FD6E6B" w:rsidRDefault="000146E5" w:rsidP="00D5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proofErr w:type="spellStart"/>
            <w:r w:rsidRPr="00FD6E6B">
              <w:rPr>
                <w:rFonts w:ascii="Times New Roman" w:hAnsi="Times New Roman" w:cs="Times New Roman"/>
                <w:color w:val="000000" w:themeColor="text1"/>
                <w:sz w:val="28"/>
                <w:szCs w:val="28"/>
                <w:lang w:val="uk-UA"/>
              </w:rPr>
              <w:lastRenderedPageBreak/>
              <w:t>Буйневич</w:t>
            </w:r>
            <w:proofErr w:type="spellEnd"/>
          </w:p>
          <w:p w:rsidR="000146E5" w:rsidRPr="00FD6E6B" w:rsidRDefault="000146E5" w:rsidP="00D5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sidRPr="00FD6E6B">
              <w:rPr>
                <w:rFonts w:ascii="Times New Roman" w:hAnsi="Times New Roman" w:cs="Times New Roman"/>
                <w:color w:val="000000" w:themeColor="text1"/>
                <w:sz w:val="28"/>
                <w:szCs w:val="28"/>
                <w:lang w:val="uk-UA"/>
              </w:rPr>
              <w:t xml:space="preserve">Олена Валеріївна   </w:t>
            </w:r>
          </w:p>
        </w:tc>
        <w:tc>
          <w:tcPr>
            <w:tcW w:w="5670" w:type="dxa"/>
            <w:gridSpan w:val="2"/>
          </w:tcPr>
          <w:p w:rsidR="000146E5" w:rsidRPr="00FD6E6B" w:rsidRDefault="000146E5" w:rsidP="00D5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p>
          <w:p w:rsidR="000146E5" w:rsidRPr="00FD6E6B" w:rsidRDefault="000146E5" w:rsidP="00D5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sidRPr="00FD6E6B">
              <w:rPr>
                <w:rFonts w:ascii="Times New Roman" w:hAnsi="Times New Roman" w:cs="Times New Roman"/>
                <w:color w:val="000000" w:themeColor="text1"/>
                <w:sz w:val="28"/>
                <w:szCs w:val="28"/>
                <w:lang w:val="uk-UA"/>
              </w:rPr>
              <w:t>- директор Департаменту освіти та науки Одеської  міської ради</w:t>
            </w:r>
            <w:r>
              <w:rPr>
                <w:rFonts w:ascii="Times New Roman" w:hAnsi="Times New Roman" w:cs="Times New Roman"/>
                <w:color w:val="000000" w:themeColor="text1"/>
                <w:sz w:val="28"/>
                <w:szCs w:val="28"/>
                <w:lang w:val="uk-UA"/>
              </w:rPr>
              <w:t>.</w:t>
            </w:r>
            <w:r w:rsidRPr="00FD6E6B">
              <w:rPr>
                <w:rFonts w:ascii="Times New Roman" w:hAnsi="Times New Roman" w:cs="Times New Roman"/>
                <w:color w:val="000000" w:themeColor="text1"/>
                <w:sz w:val="28"/>
                <w:szCs w:val="28"/>
                <w:lang w:val="uk-UA"/>
              </w:rPr>
              <w:t xml:space="preserve"> </w:t>
            </w:r>
          </w:p>
        </w:tc>
      </w:tr>
    </w:tbl>
    <w:p w:rsidR="000146E5" w:rsidRPr="00FD6E6B" w:rsidRDefault="000146E5" w:rsidP="000146E5">
      <w:pPr>
        <w:rPr>
          <w:rFonts w:ascii="Times New Roman" w:hAnsi="Times New Roman" w:cs="Times New Roman"/>
        </w:rPr>
      </w:pPr>
    </w:p>
    <w:p w:rsidR="000146E5" w:rsidRPr="009952DD" w:rsidRDefault="000146E5" w:rsidP="000146E5">
      <w:pPr>
        <w:rPr>
          <w:rFonts w:asciiTheme="minorHAnsi" w:hAnsiTheme="minorHAnsi"/>
        </w:rPr>
      </w:pPr>
    </w:p>
    <w:p w:rsidR="000146E5" w:rsidRPr="00567561" w:rsidRDefault="000146E5" w:rsidP="000146E5">
      <w:pPr>
        <w:rPr>
          <w:rFonts w:ascii="Times New Roman" w:hAnsi="Times New Roman" w:cs="Times New Roman"/>
          <w:sz w:val="28"/>
          <w:szCs w:val="28"/>
          <w:lang w:val="uk-UA"/>
        </w:rPr>
      </w:pPr>
    </w:p>
    <w:p w:rsidR="000146E5" w:rsidRPr="00567561" w:rsidRDefault="000146E5" w:rsidP="000146E5">
      <w:pPr>
        <w:ind w:firstLine="567"/>
        <w:jc w:val="center"/>
        <w:rPr>
          <w:rFonts w:ascii="Times New Roman" w:hAnsi="Times New Roman" w:cs="Times New Roman"/>
          <w:b/>
          <w:sz w:val="28"/>
          <w:szCs w:val="28"/>
          <w:lang w:val="uk-UA"/>
        </w:rPr>
      </w:pPr>
      <w:r w:rsidRPr="00567561">
        <w:rPr>
          <w:rFonts w:ascii="Times New Roman" w:hAnsi="Times New Roman" w:cs="Times New Roman"/>
          <w:b/>
          <w:sz w:val="28"/>
          <w:szCs w:val="28"/>
          <w:lang w:val="uk-UA"/>
        </w:rPr>
        <w:t xml:space="preserve">Приймаючи до уваги те, що документи, що розглядаються, мають ознаки державної таємниці, початок засідання комісії проводилось </w:t>
      </w:r>
    </w:p>
    <w:p w:rsidR="000146E5" w:rsidRPr="00567561" w:rsidRDefault="000146E5" w:rsidP="000146E5">
      <w:pPr>
        <w:ind w:firstLine="567"/>
        <w:jc w:val="center"/>
        <w:rPr>
          <w:rFonts w:ascii="Times New Roman" w:hAnsi="Times New Roman" w:cs="Times New Roman"/>
          <w:b/>
          <w:sz w:val="28"/>
          <w:szCs w:val="28"/>
          <w:lang w:val="uk-UA"/>
        </w:rPr>
      </w:pPr>
      <w:r w:rsidRPr="00567561">
        <w:rPr>
          <w:rFonts w:ascii="Times New Roman" w:hAnsi="Times New Roman" w:cs="Times New Roman"/>
          <w:b/>
          <w:sz w:val="28"/>
          <w:szCs w:val="28"/>
          <w:lang w:val="uk-UA"/>
        </w:rPr>
        <w:t>у закритому режимі.</w:t>
      </w:r>
    </w:p>
    <w:p w:rsidR="000146E5" w:rsidRDefault="000146E5" w:rsidP="000146E5">
      <w:pPr>
        <w:rPr>
          <w:rFonts w:asciiTheme="minorHAnsi" w:hAnsiTheme="minorHAnsi"/>
          <w:lang w:val="uk-UA"/>
        </w:rPr>
      </w:pPr>
    </w:p>
    <w:p w:rsidR="00DA62CB" w:rsidRDefault="00DA62CB" w:rsidP="000146E5">
      <w:pPr>
        <w:ind w:firstLine="567"/>
        <w:jc w:val="both"/>
        <w:rPr>
          <w:rFonts w:ascii="Times New Roman" w:hAnsi="Times New Roman" w:cs="Times New Roman"/>
          <w:sz w:val="28"/>
          <w:szCs w:val="28"/>
          <w:lang w:val="uk-UA"/>
        </w:rPr>
      </w:pPr>
    </w:p>
    <w:p w:rsidR="000146E5" w:rsidRDefault="000146E5" w:rsidP="000146E5">
      <w:pPr>
        <w:ind w:firstLine="567"/>
        <w:jc w:val="both"/>
        <w:rPr>
          <w:rFonts w:ascii="Times New Roman" w:hAnsi="Times New Roman" w:cs="Times New Roman"/>
          <w:sz w:val="28"/>
          <w:szCs w:val="28"/>
          <w:lang w:val="uk-UA"/>
        </w:rPr>
      </w:pPr>
      <w:r w:rsidRPr="00491E5D">
        <w:rPr>
          <w:rFonts w:ascii="Times New Roman" w:hAnsi="Times New Roman" w:cs="Times New Roman"/>
          <w:sz w:val="28"/>
          <w:szCs w:val="28"/>
          <w:lang w:val="uk-UA"/>
        </w:rPr>
        <w:t xml:space="preserve">СЛУХАЛИ: Інформацію </w:t>
      </w:r>
      <w:r>
        <w:rPr>
          <w:rFonts w:ascii="Times New Roman" w:hAnsi="Times New Roman" w:cs="Times New Roman"/>
          <w:sz w:val="28"/>
          <w:szCs w:val="28"/>
          <w:lang w:val="uk-UA"/>
        </w:rPr>
        <w:t xml:space="preserve">директора Департаменту міського господарства Одеської міської ради Леоніда Гребенюка </w:t>
      </w:r>
      <w:r w:rsidRPr="00491E5D">
        <w:rPr>
          <w:rFonts w:ascii="Times New Roman" w:hAnsi="Times New Roman" w:cs="Times New Roman"/>
          <w:color w:val="000000" w:themeColor="text1"/>
          <w:sz w:val="28"/>
          <w:szCs w:val="28"/>
          <w:lang w:val="uk-UA"/>
        </w:rPr>
        <w:t xml:space="preserve">щодо </w:t>
      </w:r>
      <w:r w:rsidRPr="00491E5D">
        <w:rPr>
          <w:rFonts w:ascii="Times New Roman" w:hAnsi="Times New Roman" w:cs="Times New Roman"/>
          <w:iCs/>
          <w:color w:val="000000" w:themeColor="text1"/>
          <w:sz w:val="28"/>
          <w:szCs w:val="28"/>
          <w:lang w:val="uk-UA"/>
        </w:rPr>
        <w:t>проєкту рішення «</w:t>
      </w:r>
      <w:r w:rsidRPr="00491E5D">
        <w:rPr>
          <w:rFonts w:ascii="Times New Roman" w:hAnsi="Times New Roman" w:cs="Times New Roman"/>
          <w:color w:val="000000" w:themeColor="text1"/>
          <w:sz w:val="28"/>
          <w:szCs w:val="28"/>
          <w:lang w:val="uk-UA"/>
        </w:rPr>
        <w:t>Про затвердження Порядку надання поворотної фінансової допомоги (підтримки) комунальним підприємствам Одеської міської ради» (лист</w:t>
      </w:r>
      <w:r w:rsidRPr="00491E5D">
        <w:rPr>
          <w:rFonts w:ascii="Times New Roman" w:hAnsi="Times New Roman" w:cs="Times New Roman"/>
          <w:sz w:val="28"/>
          <w:szCs w:val="28"/>
          <w:lang w:val="uk-UA"/>
        </w:rPr>
        <w:t xml:space="preserve"> </w:t>
      </w:r>
      <w:r w:rsidRPr="00491E5D">
        <w:rPr>
          <w:rFonts w:ascii="Times New Roman" w:hAnsi="Times New Roman" w:cs="Times New Roman"/>
          <w:color w:val="000000" w:themeColor="text1"/>
          <w:sz w:val="28"/>
          <w:szCs w:val="28"/>
          <w:lang w:val="uk-UA"/>
        </w:rPr>
        <w:t>голови Пересипської районної адміністрації Сергія Кондратюка  № 01-10/1480вих від 26.11.2024 року</w:t>
      </w:r>
      <w:r w:rsidRPr="00491E5D">
        <w:rPr>
          <w:rFonts w:ascii="Times New Roman" w:hAnsi="Times New Roman" w:cs="Times New Roman"/>
          <w:sz w:val="28"/>
          <w:szCs w:val="28"/>
          <w:lang w:val="uk-UA"/>
        </w:rPr>
        <w:t>).</w:t>
      </w:r>
    </w:p>
    <w:p w:rsidR="000146E5" w:rsidRPr="00633108" w:rsidRDefault="000146E5" w:rsidP="000146E5">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Виступили: Потапський О.Ю., Ієремія В.В.</w:t>
      </w:r>
    </w:p>
    <w:p w:rsidR="000146E5" w:rsidRPr="00491E5D" w:rsidRDefault="000146E5" w:rsidP="000146E5">
      <w:pPr>
        <w:ind w:firstLine="567"/>
        <w:jc w:val="both"/>
        <w:rPr>
          <w:rFonts w:ascii="Times New Roman" w:hAnsi="Times New Roman" w:cs="Times New Roman"/>
          <w:color w:val="000000" w:themeColor="text1"/>
          <w:sz w:val="28"/>
          <w:szCs w:val="28"/>
          <w:lang w:val="uk-UA"/>
        </w:rPr>
      </w:pPr>
      <w:r w:rsidRPr="00491E5D">
        <w:rPr>
          <w:rFonts w:ascii="Times New Roman" w:hAnsi="Times New Roman" w:cs="Times New Roman"/>
          <w:sz w:val="28"/>
          <w:szCs w:val="28"/>
          <w:lang w:val="uk-UA"/>
        </w:rPr>
        <w:t xml:space="preserve">Голосували за </w:t>
      </w:r>
      <w:r w:rsidRPr="00491E5D">
        <w:rPr>
          <w:rFonts w:ascii="Times New Roman" w:hAnsi="Times New Roman" w:cs="Times New Roman"/>
          <w:iCs/>
          <w:color w:val="000000" w:themeColor="text1"/>
          <w:sz w:val="28"/>
          <w:szCs w:val="28"/>
          <w:lang w:val="uk-UA"/>
        </w:rPr>
        <w:t>проєкт рішення «</w:t>
      </w:r>
      <w:r w:rsidRPr="00491E5D">
        <w:rPr>
          <w:rFonts w:ascii="Times New Roman" w:hAnsi="Times New Roman" w:cs="Times New Roman"/>
          <w:color w:val="000000" w:themeColor="text1"/>
          <w:sz w:val="28"/>
          <w:szCs w:val="28"/>
          <w:lang w:val="uk-UA"/>
        </w:rPr>
        <w:t>Про затвердження Порядку надання поворотної фінансової допомоги (підтримки) комунальним підприємствам Одеської міської ради»:</w:t>
      </w:r>
    </w:p>
    <w:p w:rsidR="000146E5" w:rsidRPr="00491E5D" w:rsidRDefault="000146E5" w:rsidP="000146E5">
      <w:pPr>
        <w:ind w:firstLine="567"/>
        <w:jc w:val="both"/>
        <w:rPr>
          <w:rFonts w:ascii="Times New Roman" w:hAnsi="Times New Roman" w:cs="Times New Roman"/>
          <w:b/>
          <w:color w:val="000000" w:themeColor="text1"/>
          <w:sz w:val="28"/>
          <w:szCs w:val="28"/>
          <w:lang w:val="uk-UA"/>
        </w:rPr>
      </w:pPr>
      <w:r w:rsidRPr="00491E5D">
        <w:rPr>
          <w:rFonts w:ascii="Times New Roman" w:hAnsi="Times New Roman" w:cs="Times New Roman"/>
          <w:b/>
          <w:color w:val="000000" w:themeColor="text1"/>
          <w:sz w:val="28"/>
          <w:szCs w:val="28"/>
          <w:lang w:val="uk-UA"/>
        </w:rPr>
        <w:t>За – одноголосно.</w:t>
      </w:r>
    </w:p>
    <w:p w:rsidR="000146E5" w:rsidRPr="00491E5D" w:rsidRDefault="000146E5" w:rsidP="000146E5">
      <w:pPr>
        <w:ind w:firstLine="567"/>
        <w:jc w:val="both"/>
        <w:rPr>
          <w:rFonts w:ascii="Times New Roman" w:hAnsi="Times New Roman" w:cs="Times New Roman"/>
          <w:sz w:val="28"/>
          <w:szCs w:val="28"/>
          <w:lang w:val="uk-UA"/>
        </w:rPr>
      </w:pPr>
      <w:r w:rsidRPr="00491E5D">
        <w:rPr>
          <w:rFonts w:ascii="Times New Roman" w:hAnsi="Times New Roman" w:cs="Times New Roman"/>
          <w:color w:val="000000" w:themeColor="text1"/>
          <w:sz w:val="28"/>
          <w:szCs w:val="28"/>
          <w:lang w:val="uk-UA"/>
        </w:rPr>
        <w:t xml:space="preserve">ВИСНОВОК: Підтримати </w:t>
      </w:r>
      <w:r w:rsidRPr="00491E5D">
        <w:rPr>
          <w:rFonts w:ascii="Times New Roman" w:hAnsi="Times New Roman" w:cs="Times New Roman"/>
          <w:iCs/>
          <w:color w:val="000000" w:themeColor="text1"/>
          <w:sz w:val="28"/>
          <w:szCs w:val="28"/>
          <w:lang w:val="uk-UA"/>
        </w:rPr>
        <w:t>проєкт рішення «</w:t>
      </w:r>
      <w:r w:rsidRPr="00491E5D">
        <w:rPr>
          <w:rFonts w:ascii="Times New Roman" w:hAnsi="Times New Roman" w:cs="Times New Roman"/>
          <w:color w:val="000000" w:themeColor="text1"/>
          <w:sz w:val="28"/>
          <w:szCs w:val="28"/>
          <w:lang w:val="uk-UA"/>
        </w:rPr>
        <w:t xml:space="preserve">Про затвердження Порядку надання поворотної фінансової допомоги (підтримки) комунальним підприємствам Одеської міської ради» та внести його на розгляд Одеської міської ради. </w:t>
      </w:r>
    </w:p>
    <w:p w:rsidR="000146E5" w:rsidRDefault="000146E5" w:rsidP="000146E5">
      <w:pPr>
        <w:ind w:firstLine="567"/>
        <w:jc w:val="both"/>
        <w:rPr>
          <w:rFonts w:asciiTheme="minorHAnsi" w:hAnsiTheme="minorHAnsi"/>
          <w:lang w:val="uk-UA"/>
        </w:rPr>
      </w:pPr>
    </w:p>
    <w:p w:rsidR="00DA62CB" w:rsidRPr="0099628C" w:rsidRDefault="00DA62CB" w:rsidP="000146E5">
      <w:pPr>
        <w:ind w:firstLine="567"/>
        <w:jc w:val="both"/>
        <w:rPr>
          <w:rFonts w:asciiTheme="minorHAnsi" w:hAnsiTheme="minorHAnsi"/>
          <w:lang w:val="uk-UA"/>
        </w:rPr>
      </w:pPr>
    </w:p>
    <w:p w:rsidR="000146E5" w:rsidRDefault="000146E5" w:rsidP="000146E5">
      <w:pPr>
        <w:ind w:firstLine="567"/>
        <w:jc w:val="both"/>
        <w:rPr>
          <w:rFonts w:ascii="Times New Roman" w:hAnsi="Times New Roman"/>
          <w:sz w:val="28"/>
          <w:szCs w:val="28"/>
          <w:lang w:val="uk-UA"/>
        </w:rPr>
      </w:pPr>
      <w:r w:rsidRPr="00FD6E6B">
        <w:rPr>
          <w:rFonts w:ascii="Times New Roman" w:hAnsi="Times New Roman" w:cs="Times New Roman"/>
          <w:sz w:val="28"/>
          <w:szCs w:val="28"/>
          <w:lang w:val="uk-UA"/>
        </w:rPr>
        <w:t>СЛУХАЛИ: Інформацію директор</w:t>
      </w:r>
      <w:r>
        <w:rPr>
          <w:rFonts w:ascii="Times New Roman" w:hAnsi="Times New Roman" w:cs="Times New Roman"/>
          <w:sz w:val="28"/>
          <w:szCs w:val="28"/>
          <w:lang w:val="uk-UA"/>
        </w:rPr>
        <w:t>а</w:t>
      </w:r>
      <w:r w:rsidRPr="00FD6E6B">
        <w:rPr>
          <w:rFonts w:ascii="Times New Roman" w:hAnsi="Times New Roman" w:cs="Times New Roman"/>
          <w:sz w:val="28"/>
          <w:szCs w:val="28"/>
          <w:lang w:val="uk-UA"/>
        </w:rPr>
        <w:t xml:space="preserve"> Департаменту транспорту, </w:t>
      </w:r>
      <w:proofErr w:type="spellStart"/>
      <w:r w:rsidRPr="00FD6E6B">
        <w:rPr>
          <w:rFonts w:ascii="Times New Roman" w:hAnsi="Times New Roman" w:cs="Times New Roman"/>
          <w:sz w:val="28"/>
          <w:szCs w:val="28"/>
          <w:lang w:val="uk-UA"/>
        </w:rPr>
        <w:t>зв’яку</w:t>
      </w:r>
      <w:proofErr w:type="spellEnd"/>
      <w:r w:rsidRPr="00FD6E6B">
        <w:rPr>
          <w:rFonts w:ascii="Times New Roman" w:hAnsi="Times New Roman" w:cs="Times New Roman"/>
          <w:sz w:val="28"/>
          <w:szCs w:val="28"/>
          <w:lang w:val="uk-UA"/>
        </w:rPr>
        <w:t xml:space="preserve"> та організації  дорожнього руху</w:t>
      </w:r>
      <w:r>
        <w:rPr>
          <w:rFonts w:ascii="Times New Roman" w:hAnsi="Times New Roman" w:cs="Times New Roman"/>
          <w:sz w:val="28"/>
          <w:szCs w:val="28"/>
          <w:lang w:val="uk-UA"/>
        </w:rPr>
        <w:t xml:space="preserve"> Володимира </w:t>
      </w:r>
      <w:proofErr w:type="spellStart"/>
      <w:r>
        <w:rPr>
          <w:rFonts w:ascii="Times New Roman" w:hAnsi="Times New Roman" w:cs="Times New Roman"/>
          <w:sz w:val="28"/>
          <w:szCs w:val="28"/>
          <w:lang w:val="uk-UA"/>
        </w:rPr>
        <w:t>Хитренка</w:t>
      </w:r>
      <w:proofErr w:type="spellEnd"/>
      <w:r>
        <w:rPr>
          <w:rFonts w:ascii="Times New Roman" w:hAnsi="Times New Roman" w:cs="Times New Roman"/>
          <w:sz w:val="28"/>
          <w:szCs w:val="28"/>
          <w:lang w:val="uk-UA"/>
        </w:rPr>
        <w:t xml:space="preserve"> про </w:t>
      </w:r>
      <w:r w:rsidRPr="00D44B37">
        <w:rPr>
          <w:rFonts w:ascii="Times New Roman" w:hAnsi="Times New Roman"/>
          <w:sz w:val="28"/>
          <w:szCs w:val="28"/>
          <w:lang w:val="uk-UA"/>
        </w:rPr>
        <w:t>підсумки роботи Департаменту транспорту, зв</w:t>
      </w:r>
      <w:r w:rsidRPr="00FD6E6B">
        <w:rPr>
          <w:rFonts w:ascii="Times New Roman" w:hAnsi="Times New Roman"/>
          <w:sz w:val="28"/>
          <w:szCs w:val="28"/>
        </w:rPr>
        <w:t>’</w:t>
      </w:r>
      <w:r w:rsidRPr="00D44B37">
        <w:rPr>
          <w:rFonts w:ascii="Times New Roman" w:hAnsi="Times New Roman"/>
          <w:sz w:val="28"/>
          <w:szCs w:val="28"/>
          <w:lang w:val="uk-UA"/>
        </w:rPr>
        <w:t xml:space="preserve">яку та організації дорожнього руху </w:t>
      </w:r>
      <w:r>
        <w:rPr>
          <w:rFonts w:ascii="Times New Roman" w:hAnsi="Times New Roman"/>
          <w:sz w:val="28"/>
          <w:szCs w:val="28"/>
          <w:lang w:val="uk-UA"/>
        </w:rPr>
        <w:t xml:space="preserve">та комунального підприємства </w:t>
      </w:r>
      <w:r w:rsidRPr="00D44B37">
        <w:rPr>
          <w:rFonts w:ascii="Times New Roman" w:hAnsi="Times New Roman"/>
          <w:sz w:val="28"/>
          <w:szCs w:val="28"/>
          <w:lang w:val="uk-UA"/>
        </w:rPr>
        <w:t>«</w:t>
      </w:r>
      <w:proofErr w:type="spellStart"/>
      <w:r w:rsidRPr="00D44B37">
        <w:rPr>
          <w:rFonts w:ascii="Times New Roman" w:hAnsi="Times New Roman"/>
          <w:sz w:val="28"/>
          <w:szCs w:val="28"/>
          <w:lang w:val="uk-UA"/>
        </w:rPr>
        <w:t>Одестранспарксервіс</w:t>
      </w:r>
      <w:proofErr w:type="spellEnd"/>
      <w:r w:rsidRPr="00D44B37">
        <w:rPr>
          <w:rFonts w:ascii="Times New Roman" w:hAnsi="Times New Roman"/>
          <w:sz w:val="28"/>
          <w:szCs w:val="28"/>
          <w:lang w:val="uk-UA"/>
        </w:rPr>
        <w:t xml:space="preserve">» щодо організації </w:t>
      </w:r>
      <w:proofErr w:type="spellStart"/>
      <w:r w:rsidRPr="00D44B37">
        <w:rPr>
          <w:rFonts w:ascii="Times New Roman" w:hAnsi="Times New Roman"/>
          <w:sz w:val="28"/>
          <w:szCs w:val="28"/>
          <w:lang w:val="uk-UA"/>
        </w:rPr>
        <w:t>паркувального</w:t>
      </w:r>
      <w:proofErr w:type="spellEnd"/>
      <w:r w:rsidRPr="00D44B37">
        <w:rPr>
          <w:rFonts w:ascii="Times New Roman" w:hAnsi="Times New Roman"/>
          <w:sz w:val="28"/>
          <w:szCs w:val="28"/>
          <w:lang w:val="uk-UA"/>
        </w:rPr>
        <w:t xml:space="preserve"> простору у 2024 році та план на 2025 рік.</w:t>
      </w:r>
    </w:p>
    <w:p w:rsidR="000146E5" w:rsidRDefault="000146E5" w:rsidP="000146E5">
      <w:pPr>
        <w:ind w:firstLine="567"/>
        <w:jc w:val="both"/>
        <w:rPr>
          <w:rFonts w:ascii="Times New Roman" w:hAnsi="Times New Roman"/>
          <w:sz w:val="28"/>
          <w:szCs w:val="28"/>
          <w:lang w:val="uk-UA"/>
        </w:rPr>
      </w:pPr>
      <w:r>
        <w:rPr>
          <w:rFonts w:ascii="Times New Roman" w:hAnsi="Times New Roman"/>
          <w:sz w:val="28"/>
          <w:szCs w:val="28"/>
          <w:lang w:val="uk-UA"/>
        </w:rPr>
        <w:t xml:space="preserve">Виступили: Потапський О.Ю., </w:t>
      </w:r>
      <w:proofErr w:type="spellStart"/>
      <w:r>
        <w:rPr>
          <w:rFonts w:ascii="Times New Roman" w:hAnsi="Times New Roman"/>
          <w:sz w:val="28"/>
          <w:szCs w:val="28"/>
          <w:lang w:val="uk-UA"/>
        </w:rPr>
        <w:t>Звягін</w:t>
      </w:r>
      <w:proofErr w:type="spellEnd"/>
      <w:r>
        <w:rPr>
          <w:rFonts w:ascii="Times New Roman" w:hAnsi="Times New Roman"/>
          <w:sz w:val="28"/>
          <w:szCs w:val="28"/>
          <w:lang w:val="uk-UA"/>
        </w:rPr>
        <w:t xml:space="preserve"> О.С., </w:t>
      </w:r>
      <w:proofErr w:type="spellStart"/>
      <w:r>
        <w:rPr>
          <w:rFonts w:ascii="Times New Roman" w:hAnsi="Times New Roman"/>
          <w:sz w:val="28"/>
          <w:szCs w:val="28"/>
          <w:lang w:val="uk-UA"/>
        </w:rPr>
        <w:t>Тябус</w:t>
      </w:r>
      <w:proofErr w:type="spellEnd"/>
      <w:r>
        <w:rPr>
          <w:rFonts w:ascii="Times New Roman" w:hAnsi="Times New Roman"/>
          <w:sz w:val="28"/>
          <w:szCs w:val="28"/>
          <w:lang w:val="uk-UA"/>
        </w:rPr>
        <w:t xml:space="preserve"> Є.А., </w:t>
      </w:r>
      <w:proofErr w:type="spellStart"/>
      <w:r>
        <w:rPr>
          <w:rFonts w:ascii="Times New Roman" w:hAnsi="Times New Roman"/>
          <w:sz w:val="28"/>
          <w:szCs w:val="28"/>
          <w:lang w:val="uk-UA"/>
        </w:rPr>
        <w:t>Макогонюк</w:t>
      </w:r>
      <w:proofErr w:type="spellEnd"/>
      <w:r>
        <w:rPr>
          <w:rFonts w:ascii="Times New Roman" w:hAnsi="Times New Roman"/>
          <w:sz w:val="28"/>
          <w:szCs w:val="28"/>
          <w:lang w:val="uk-UA"/>
        </w:rPr>
        <w:t xml:space="preserve"> О.О.</w:t>
      </w:r>
    </w:p>
    <w:p w:rsidR="000146E5" w:rsidRDefault="000146E5" w:rsidP="000146E5">
      <w:pPr>
        <w:ind w:firstLine="567"/>
        <w:jc w:val="both"/>
        <w:rPr>
          <w:rFonts w:ascii="Times New Roman" w:hAnsi="Times New Roman"/>
          <w:sz w:val="28"/>
          <w:szCs w:val="28"/>
          <w:lang w:val="uk-UA"/>
        </w:rPr>
      </w:pPr>
      <w:r>
        <w:rPr>
          <w:rFonts w:ascii="Times New Roman" w:hAnsi="Times New Roman"/>
          <w:sz w:val="28"/>
          <w:szCs w:val="28"/>
          <w:lang w:val="uk-UA"/>
        </w:rPr>
        <w:t xml:space="preserve">ВИСНОВОК: Інформацію прийняти до відома. </w:t>
      </w:r>
    </w:p>
    <w:p w:rsidR="000146E5" w:rsidRDefault="000146E5" w:rsidP="000146E5">
      <w:pPr>
        <w:tabs>
          <w:tab w:val="left" w:pos="8931"/>
        </w:tabs>
        <w:ind w:right="-1" w:firstLine="567"/>
        <w:jc w:val="both"/>
        <w:rPr>
          <w:rFonts w:ascii="Times New Roman" w:hAnsi="Times New Roman"/>
          <w:sz w:val="28"/>
          <w:szCs w:val="28"/>
          <w:lang w:val="uk-UA"/>
        </w:rPr>
      </w:pPr>
      <w:r>
        <w:rPr>
          <w:rFonts w:ascii="Times New Roman" w:hAnsi="Times New Roman"/>
          <w:sz w:val="28"/>
          <w:szCs w:val="28"/>
          <w:lang w:val="uk-UA"/>
        </w:rPr>
        <w:t xml:space="preserve">СЛУХАЛИ: Інформацію </w:t>
      </w:r>
      <w:r w:rsidRPr="00FD6E6B">
        <w:rPr>
          <w:rFonts w:ascii="Times New Roman" w:hAnsi="Times New Roman" w:cs="Times New Roman"/>
          <w:color w:val="000000" w:themeColor="text1"/>
          <w:sz w:val="28"/>
          <w:szCs w:val="28"/>
          <w:lang w:val="uk-UA"/>
        </w:rPr>
        <w:t>директор</w:t>
      </w:r>
      <w:r>
        <w:rPr>
          <w:rFonts w:ascii="Times New Roman" w:hAnsi="Times New Roman" w:cs="Times New Roman"/>
          <w:color w:val="000000" w:themeColor="text1"/>
          <w:sz w:val="28"/>
          <w:szCs w:val="28"/>
          <w:lang w:val="uk-UA"/>
        </w:rPr>
        <w:t>а</w:t>
      </w:r>
      <w:r w:rsidRPr="00FD6E6B">
        <w:rPr>
          <w:rFonts w:ascii="Times New Roman" w:hAnsi="Times New Roman" w:cs="Times New Roman"/>
          <w:color w:val="000000" w:themeColor="text1"/>
          <w:sz w:val="28"/>
          <w:szCs w:val="28"/>
          <w:lang w:val="uk-UA"/>
        </w:rPr>
        <w:t xml:space="preserve"> Департаменту освіти та науки Одеської  міської ради</w:t>
      </w:r>
      <w:r>
        <w:rPr>
          <w:rFonts w:ascii="Times New Roman" w:hAnsi="Times New Roman" w:cs="Times New Roman"/>
          <w:color w:val="000000" w:themeColor="text1"/>
          <w:sz w:val="28"/>
          <w:szCs w:val="28"/>
          <w:lang w:val="uk-UA"/>
        </w:rPr>
        <w:t xml:space="preserve"> Олени </w:t>
      </w:r>
      <w:proofErr w:type="spellStart"/>
      <w:r>
        <w:rPr>
          <w:rFonts w:ascii="Times New Roman" w:hAnsi="Times New Roman" w:cs="Times New Roman"/>
          <w:color w:val="000000" w:themeColor="text1"/>
          <w:sz w:val="28"/>
          <w:szCs w:val="28"/>
          <w:lang w:val="uk-UA"/>
        </w:rPr>
        <w:t>Буйневич</w:t>
      </w:r>
      <w:proofErr w:type="spellEnd"/>
      <w:r>
        <w:rPr>
          <w:rFonts w:ascii="Times New Roman" w:hAnsi="Times New Roman" w:cs="Times New Roman"/>
          <w:color w:val="000000" w:themeColor="text1"/>
          <w:sz w:val="28"/>
          <w:szCs w:val="28"/>
          <w:lang w:val="uk-UA"/>
        </w:rPr>
        <w:t xml:space="preserve"> про</w:t>
      </w:r>
      <w:r w:rsidRPr="008E124A">
        <w:rPr>
          <w:rFonts w:ascii="Times New Roman" w:hAnsi="Times New Roman"/>
          <w:sz w:val="28"/>
          <w:szCs w:val="28"/>
          <w:lang w:val="uk-UA"/>
        </w:rPr>
        <w:t xml:space="preserve"> виконання </w:t>
      </w:r>
      <w:r w:rsidRPr="008E124A">
        <w:rPr>
          <w:rFonts w:ascii="Times New Roman" w:hAnsi="Times New Roman"/>
          <w:bCs/>
          <w:sz w:val="28"/>
          <w:szCs w:val="28"/>
          <w:lang w:val="uk-UA" w:eastAsia="uk-UA"/>
        </w:rPr>
        <w:t xml:space="preserve">бюджету </w:t>
      </w:r>
      <w:r w:rsidRPr="008E124A">
        <w:rPr>
          <w:rFonts w:ascii="Times New Roman" w:hAnsi="Times New Roman"/>
          <w:sz w:val="28"/>
          <w:szCs w:val="28"/>
          <w:lang w:val="uk-UA"/>
        </w:rPr>
        <w:t>Одеської міської територіальної громади за 2024 рік та план на 2025 рік.</w:t>
      </w:r>
    </w:p>
    <w:p w:rsidR="000146E5" w:rsidRDefault="000146E5" w:rsidP="000146E5">
      <w:pPr>
        <w:tabs>
          <w:tab w:val="left" w:pos="8931"/>
        </w:tabs>
        <w:ind w:right="-1" w:firstLine="567"/>
        <w:jc w:val="both"/>
        <w:rPr>
          <w:rFonts w:ascii="Times New Roman" w:hAnsi="Times New Roman"/>
          <w:sz w:val="28"/>
          <w:szCs w:val="28"/>
          <w:lang w:val="uk-UA"/>
        </w:rPr>
      </w:pPr>
      <w:r>
        <w:rPr>
          <w:rFonts w:ascii="Times New Roman" w:hAnsi="Times New Roman"/>
          <w:sz w:val="28"/>
          <w:szCs w:val="28"/>
          <w:lang w:val="uk-UA"/>
        </w:rPr>
        <w:t xml:space="preserve">Виступили: Потапський О.Ю., </w:t>
      </w:r>
      <w:proofErr w:type="spellStart"/>
      <w:r>
        <w:rPr>
          <w:rFonts w:ascii="Times New Roman" w:hAnsi="Times New Roman"/>
          <w:sz w:val="28"/>
          <w:szCs w:val="28"/>
          <w:lang w:val="uk-UA"/>
        </w:rPr>
        <w:t>Звягін</w:t>
      </w:r>
      <w:proofErr w:type="spellEnd"/>
      <w:r>
        <w:rPr>
          <w:rFonts w:ascii="Times New Roman" w:hAnsi="Times New Roman"/>
          <w:sz w:val="28"/>
          <w:szCs w:val="28"/>
          <w:lang w:val="uk-UA"/>
        </w:rPr>
        <w:t xml:space="preserve"> О.С., </w:t>
      </w:r>
      <w:proofErr w:type="spellStart"/>
      <w:r>
        <w:rPr>
          <w:rFonts w:ascii="Times New Roman" w:hAnsi="Times New Roman"/>
          <w:sz w:val="28"/>
          <w:szCs w:val="28"/>
          <w:lang w:val="uk-UA"/>
        </w:rPr>
        <w:t>Макогонюк</w:t>
      </w:r>
      <w:proofErr w:type="spellEnd"/>
      <w:r>
        <w:rPr>
          <w:rFonts w:ascii="Times New Roman" w:hAnsi="Times New Roman"/>
          <w:sz w:val="28"/>
          <w:szCs w:val="28"/>
          <w:lang w:val="uk-UA"/>
        </w:rPr>
        <w:t xml:space="preserve"> О.О., </w:t>
      </w:r>
      <w:proofErr w:type="spellStart"/>
      <w:r>
        <w:rPr>
          <w:rFonts w:ascii="Times New Roman" w:hAnsi="Times New Roman"/>
          <w:sz w:val="28"/>
          <w:szCs w:val="28"/>
          <w:lang w:val="uk-UA"/>
        </w:rPr>
        <w:t>Мороховський</w:t>
      </w:r>
      <w:proofErr w:type="spellEnd"/>
      <w:r>
        <w:rPr>
          <w:rFonts w:ascii="Times New Roman" w:hAnsi="Times New Roman"/>
          <w:sz w:val="28"/>
          <w:szCs w:val="28"/>
          <w:lang w:val="uk-UA"/>
        </w:rPr>
        <w:t xml:space="preserve"> В.В. </w:t>
      </w:r>
    </w:p>
    <w:p w:rsidR="000146E5" w:rsidRDefault="000146E5" w:rsidP="000146E5">
      <w:pPr>
        <w:tabs>
          <w:tab w:val="left" w:pos="8931"/>
        </w:tabs>
        <w:ind w:right="-1" w:firstLine="567"/>
        <w:jc w:val="both"/>
        <w:rPr>
          <w:rFonts w:ascii="Times New Roman" w:hAnsi="Times New Roman"/>
          <w:sz w:val="28"/>
          <w:szCs w:val="28"/>
          <w:lang w:val="uk-UA"/>
        </w:rPr>
      </w:pPr>
      <w:r>
        <w:rPr>
          <w:rFonts w:ascii="Times New Roman" w:hAnsi="Times New Roman"/>
          <w:sz w:val="28"/>
          <w:szCs w:val="28"/>
          <w:lang w:val="uk-UA"/>
        </w:rPr>
        <w:t xml:space="preserve">ВИСНОВОК: Інформацію прийняти  до відома. </w:t>
      </w:r>
    </w:p>
    <w:p w:rsidR="000146E5" w:rsidRDefault="000146E5" w:rsidP="000146E5">
      <w:pPr>
        <w:tabs>
          <w:tab w:val="left" w:pos="8931"/>
        </w:tabs>
        <w:ind w:right="-1" w:firstLine="567"/>
        <w:jc w:val="both"/>
        <w:rPr>
          <w:rFonts w:ascii="Times New Roman" w:hAnsi="Times New Roman"/>
          <w:sz w:val="28"/>
          <w:szCs w:val="28"/>
          <w:lang w:val="uk-UA"/>
        </w:rPr>
      </w:pPr>
    </w:p>
    <w:p w:rsidR="000146E5" w:rsidRDefault="000146E5" w:rsidP="000146E5">
      <w:pPr>
        <w:tabs>
          <w:tab w:val="left" w:pos="8931"/>
        </w:tabs>
        <w:ind w:right="-1" w:firstLine="567"/>
        <w:jc w:val="both"/>
        <w:rPr>
          <w:rFonts w:ascii="Times New Roman" w:hAnsi="Times New Roman"/>
          <w:sz w:val="28"/>
          <w:szCs w:val="28"/>
          <w:lang w:val="uk-UA"/>
        </w:rPr>
      </w:pPr>
    </w:p>
    <w:p w:rsidR="000146E5" w:rsidRPr="00FC254D" w:rsidRDefault="000146E5" w:rsidP="000146E5">
      <w:pPr>
        <w:tabs>
          <w:tab w:val="left" w:pos="-5940"/>
        </w:tabs>
        <w:ind w:firstLine="567"/>
        <w:jc w:val="both"/>
        <w:rPr>
          <w:rFonts w:ascii="Times New Roman" w:hAnsi="Times New Roman" w:cs="Times New Roman"/>
          <w:sz w:val="28"/>
          <w:szCs w:val="28"/>
          <w:lang w:val="uk-UA"/>
        </w:rPr>
      </w:pPr>
      <w:r w:rsidRPr="00FC254D">
        <w:rPr>
          <w:rFonts w:ascii="Times New Roman" w:hAnsi="Times New Roman" w:cs="Times New Roman"/>
          <w:color w:val="000000" w:themeColor="text1"/>
          <w:sz w:val="28"/>
          <w:szCs w:val="28"/>
          <w:shd w:val="clear" w:color="auto" w:fill="FFFFFF"/>
          <w:lang w:val="uk-UA"/>
        </w:rPr>
        <w:t xml:space="preserve">СЛУХАЛИ: Інформацію </w:t>
      </w:r>
      <w:r w:rsidRPr="00FC254D">
        <w:rPr>
          <w:rFonts w:ascii="Times New Roman" w:hAnsi="Times New Roman" w:cs="Times New Roman"/>
          <w:sz w:val="28"/>
          <w:szCs w:val="28"/>
          <w:lang w:val="uk-UA"/>
        </w:rPr>
        <w:t xml:space="preserve">в.о. директора Департаменту фінансів Одеської міської ради Андрія </w:t>
      </w:r>
      <w:proofErr w:type="spellStart"/>
      <w:r w:rsidRPr="00FC254D">
        <w:rPr>
          <w:rFonts w:ascii="Times New Roman" w:hAnsi="Times New Roman" w:cs="Times New Roman"/>
          <w:sz w:val="28"/>
          <w:szCs w:val="28"/>
          <w:lang w:val="uk-UA"/>
        </w:rPr>
        <w:t>Зарицького</w:t>
      </w:r>
      <w:proofErr w:type="spellEnd"/>
      <w:r w:rsidRPr="00FC254D">
        <w:rPr>
          <w:rFonts w:ascii="Times New Roman" w:hAnsi="Times New Roman" w:cs="Times New Roman"/>
          <w:sz w:val="28"/>
          <w:szCs w:val="28"/>
          <w:lang w:val="uk-UA"/>
        </w:rPr>
        <w:t xml:space="preserve"> щодо к</w:t>
      </w:r>
      <w:r w:rsidRPr="00FC254D">
        <w:rPr>
          <w:rFonts w:ascii="Times New Roman" w:hAnsi="Times New Roman" w:cs="Times New Roman"/>
          <w:color w:val="000000" w:themeColor="text1"/>
          <w:sz w:val="28"/>
          <w:szCs w:val="28"/>
          <w:lang w:val="uk-UA"/>
        </w:rPr>
        <w:t xml:space="preserve">оригування </w:t>
      </w:r>
      <w:r w:rsidRPr="00FC254D">
        <w:rPr>
          <w:rFonts w:ascii="Times New Roman" w:hAnsi="Times New Roman" w:cs="Times New Roman"/>
          <w:sz w:val="28"/>
          <w:szCs w:val="28"/>
          <w:lang w:val="uk-UA"/>
        </w:rPr>
        <w:t xml:space="preserve">бюджету Одеської міської </w:t>
      </w:r>
      <w:r w:rsidRPr="00FC254D">
        <w:rPr>
          <w:rFonts w:ascii="Times New Roman" w:hAnsi="Times New Roman" w:cs="Times New Roman"/>
          <w:sz w:val="28"/>
          <w:szCs w:val="28"/>
          <w:lang w:val="uk-UA"/>
        </w:rPr>
        <w:lastRenderedPageBreak/>
        <w:t>територіальної громади</w:t>
      </w:r>
      <w:r w:rsidRPr="00FC254D">
        <w:rPr>
          <w:rFonts w:ascii="Times New Roman" w:hAnsi="Times New Roman" w:cs="Times New Roman"/>
          <w:color w:val="000000" w:themeColor="text1"/>
          <w:sz w:val="28"/>
          <w:szCs w:val="28"/>
          <w:lang w:val="uk-UA"/>
        </w:rPr>
        <w:t xml:space="preserve"> на 2024 рік (лист Департаменту фінансів Одеської міської ради </w:t>
      </w:r>
      <w:r w:rsidRPr="003E3282">
        <w:rPr>
          <w:sz w:val="28"/>
          <w:szCs w:val="28"/>
          <w:lang w:val="uk-UA"/>
        </w:rPr>
        <w:t>№ 04-13/275/2225 від 25.11.2024 року</w:t>
      </w:r>
      <w:r w:rsidRPr="00FC254D">
        <w:rPr>
          <w:rFonts w:ascii="Times New Roman" w:hAnsi="Times New Roman" w:cs="Times New Roman"/>
          <w:sz w:val="28"/>
          <w:szCs w:val="28"/>
          <w:lang w:val="uk-UA"/>
        </w:rPr>
        <w:t>).</w:t>
      </w:r>
    </w:p>
    <w:p w:rsidR="000146E5" w:rsidRDefault="000146E5" w:rsidP="000146E5">
      <w:pPr>
        <w:ind w:firstLine="567"/>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Виступили: Потапський О.Ю., </w:t>
      </w:r>
      <w:proofErr w:type="spellStart"/>
      <w:r>
        <w:rPr>
          <w:rFonts w:ascii="Times New Roman" w:hAnsi="Times New Roman" w:cs="Times New Roman"/>
          <w:sz w:val="28"/>
          <w:szCs w:val="28"/>
          <w:lang w:val="uk-UA" w:eastAsia="uk-UA"/>
        </w:rPr>
        <w:t>Корнієно</w:t>
      </w:r>
      <w:proofErr w:type="spellEnd"/>
      <w:r>
        <w:rPr>
          <w:rFonts w:ascii="Times New Roman" w:hAnsi="Times New Roman" w:cs="Times New Roman"/>
          <w:sz w:val="28"/>
          <w:szCs w:val="28"/>
          <w:lang w:val="uk-UA" w:eastAsia="uk-UA"/>
        </w:rPr>
        <w:t xml:space="preserve"> В.О., </w:t>
      </w:r>
      <w:proofErr w:type="spellStart"/>
      <w:r>
        <w:rPr>
          <w:rFonts w:ascii="Times New Roman" w:hAnsi="Times New Roman" w:cs="Times New Roman"/>
          <w:sz w:val="28"/>
          <w:szCs w:val="28"/>
          <w:lang w:val="uk-UA" w:eastAsia="uk-UA"/>
        </w:rPr>
        <w:t>Макогонюк</w:t>
      </w:r>
      <w:proofErr w:type="spellEnd"/>
      <w:r>
        <w:rPr>
          <w:rFonts w:ascii="Times New Roman" w:hAnsi="Times New Roman" w:cs="Times New Roman"/>
          <w:sz w:val="28"/>
          <w:szCs w:val="28"/>
          <w:lang w:val="uk-UA" w:eastAsia="uk-UA"/>
        </w:rPr>
        <w:t xml:space="preserve"> О.О.</w:t>
      </w:r>
    </w:p>
    <w:p w:rsidR="000146E5" w:rsidRDefault="000146E5" w:rsidP="000146E5">
      <w:pPr>
        <w:ind w:firstLine="567"/>
        <w:jc w:val="both"/>
        <w:rPr>
          <w:rFonts w:ascii="Times New Roman" w:hAnsi="Times New Roman" w:cs="Times New Roman"/>
          <w:color w:val="000000" w:themeColor="text1"/>
          <w:sz w:val="28"/>
          <w:szCs w:val="28"/>
          <w:lang w:val="uk-UA"/>
        </w:rPr>
      </w:pPr>
      <w:r w:rsidRPr="00FC254D">
        <w:rPr>
          <w:rFonts w:ascii="Times New Roman" w:hAnsi="Times New Roman" w:cs="Times New Roman"/>
          <w:sz w:val="28"/>
          <w:szCs w:val="28"/>
          <w:lang w:val="uk-UA" w:eastAsia="uk-UA"/>
        </w:rPr>
        <w:t xml:space="preserve">Голосували за наступні </w:t>
      </w:r>
      <w:r w:rsidRPr="00FC254D">
        <w:rPr>
          <w:rFonts w:ascii="Times New Roman" w:hAnsi="Times New Roman" w:cs="Times New Roman"/>
          <w:color w:val="000000" w:themeColor="text1"/>
          <w:sz w:val="28"/>
          <w:szCs w:val="28"/>
          <w:lang w:val="uk-UA"/>
        </w:rPr>
        <w:t xml:space="preserve">коригування </w:t>
      </w:r>
      <w:r w:rsidRPr="00FC254D">
        <w:rPr>
          <w:rFonts w:ascii="Times New Roman" w:hAnsi="Times New Roman" w:cs="Times New Roman"/>
          <w:sz w:val="28"/>
          <w:szCs w:val="28"/>
          <w:lang w:val="uk-UA"/>
        </w:rPr>
        <w:t>бюджету Одеської міської територіальної громади</w:t>
      </w:r>
      <w:r w:rsidRPr="00FC254D">
        <w:rPr>
          <w:rFonts w:ascii="Times New Roman" w:hAnsi="Times New Roman" w:cs="Times New Roman"/>
          <w:color w:val="000000" w:themeColor="text1"/>
          <w:sz w:val="28"/>
          <w:szCs w:val="28"/>
          <w:lang w:val="uk-UA"/>
        </w:rPr>
        <w:t xml:space="preserve"> на 2024 рік:</w:t>
      </w:r>
    </w:p>
    <w:p w:rsidR="000146E5" w:rsidRPr="003E3282" w:rsidRDefault="000146E5" w:rsidP="000146E5">
      <w:pPr>
        <w:pStyle w:val="a4"/>
        <w:numPr>
          <w:ilvl w:val="0"/>
          <w:numId w:val="3"/>
        </w:numPr>
        <w:tabs>
          <w:tab w:val="left" w:pos="-5940"/>
          <w:tab w:val="left" w:pos="993"/>
        </w:tabs>
        <w:spacing w:after="0" w:line="240" w:lineRule="auto"/>
        <w:ind w:left="0" w:firstLine="567"/>
        <w:jc w:val="both"/>
        <w:rPr>
          <w:rFonts w:ascii="Times New Roman" w:hAnsi="Times New Roman" w:cs="Times New Roman"/>
          <w:sz w:val="24"/>
          <w:szCs w:val="24"/>
          <w:lang w:eastAsia="ru-RU"/>
        </w:rPr>
      </w:pPr>
      <w:r w:rsidRPr="003E3282">
        <w:rPr>
          <w:rFonts w:ascii="Times New Roman" w:hAnsi="Times New Roman" w:cs="Times New Roman"/>
          <w:sz w:val="24"/>
          <w:szCs w:val="24"/>
          <w:lang w:eastAsia="ru-RU"/>
        </w:rPr>
        <w:t>На виконання статті 78 Бюджетного кодексу України Департаментом фінансів Одеської міської ради, враховуючи листи виконавчих органів Одеської міської ради, які згідно з додатком 9 до рішення Одеської міської ради від 29 листопада 2023 року № 1618-VІІІ «Про бюджет Одеської міської територіальної громади на 2024 рік» здійснюють контроль за надходженням та виконанням планових показників з надходження доходів до бюджету Одеської міської територіальної громади, здійснено аналіз прогнозних надходжень у 2024 році. За результатами аналізу та з метою зменшення ризиків значних відхилень по виконанню річних планових показників по окремих джерелах доходів пропонується провести уточнення доходів бюджету Одеської міської територіальної громади на 2024 рік без зміни його загального обсягу згідно з додатком 1 до цього листа (</w:t>
      </w:r>
      <w:r w:rsidRPr="003E3282">
        <w:rPr>
          <w:rFonts w:ascii="Times New Roman" w:hAnsi="Times New Roman" w:cs="Times New Roman"/>
          <w:i/>
          <w:iCs/>
          <w:sz w:val="24"/>
          <w:szCs w:val="24"/>
          <w:lang w:eastAsia="ru-RU"/>
        </w:rPr>
        <w:t>додається</w:t>
      </w:r>
      <w:r w:rsidRPr="003E3282">
        <w:rPr>
          <w:rFonts w:ascii="Times New Roman" w:hAnsi="Times New Roman" w:cs="Times New Roman"/>
          <w:sz w:val="24"/>
          <w:szCs w:val="24"/>
          <w:lang w:eastAsia="ru-RU"/>
        </w:rPr>
        <w:t>).</w:t>
      </w:r>
    </w:p>
    <w:p w:rsidR="000146E5" w:rsidRPr="003E3282" w:rsidRDefault="000146E5" w:rsidP="000146E5">
      <w:pPr>
        <w:tabs>
          <w:tab w:val="left" w:pos="-5940"/>
        </w:tabs>
        <w:ind w:firstLine="567"/>
        <w:jc w:val="both"/>
        <w:rPr>
          <w:rFonts w:ascii="Times New Roman" w:hAnsi="Times New Roman" w:cs="Times New Roman"/>
          <w:lang w:val="uk-UA"/>
        </w:rPr>
      </w:pPr>
      <w:r w:rsidRPr="003E3282">
        <w:rPr>
          <w:rFonts w:ascii="Times New Roman" w:hAnsi="Times New Roman" w:cs="Times New Roman"/>
          <w:lang w:val="uk-UA"/>
        </w:rPr>
        <w:t>Дане коригування пропонується провести за рахунок внутрішнього перерозподілу планових показників, результатом якого буде виконання затверджених планових показників на 2024 рік за всіма джерелами.</w:t>
      </w:r>
    </w:p>
    <w:p w:rsidR="000146E5" w:rsidRPr="003E3282" w:rsidRDefault="000146E5" w:rsidP="000146E5">
      <w:pPr>
        <w:pStyle w:val="a4"/>
        <w:numPr>
          <w:ilvl w:val="0"/>
          <w:numId w:val="4"/>
        </w:numPr>
        <w:tabs>
          <w:tab w:val="left" w:pos="284"/>
          <w:tab w:val="left" w:pos="567"/>
          <w:tab w:val="left" w:pos="709"/>
          <w:tab w:val="left" w:pos="993"/>
        </w:tabs>
        <w:spacing w:after="0" w:line="240" w:lineRule="auto"/>
        <w:ind w:left="0" w:firstLine="567"/>
        <w:jc w:val="both"/>
        <w:rPr>
          <w:rFonts w:ascii="Times New Roman" w:hAnsi="Times New Roman" w:cs="Times New Roman"/>
          <w:sz w:val="24"/>
          <w:szCs w:val="24"/>
        </w:rPr>
      </w:pPr>
      <w:r w:rsidRPr="003E3282">
        <w:rPr>
          <w:rFonts w:ascii="Times New Roman" w:hAnsi="Times New Roman" w:cs="Times New Roman"/>
          <w:sz w:val="24"/>
          <w:szCs w:val="24"/>
        </w:rPr>
        <w:t>Враховуючи пропозиції головних розпорядників бюджетних коштів (</w:t>
      </w:r>
      <w:r w:rsidRPr="003E3282">
        <w:rPr>
          <w:rFonts w:ascii="Times New Roman" w:hAnsi="Times New Roman" w:cs="Times New Roman"/>
          <w:i/>
          <w:iCs/>
          <w:sz w:val="24"/>
          <w:szCs w:val="24"/>
        </w:rPr>
        <w:t>копії листів додаються</w:t>
      </w:r>
      <w:r w:rsidRPr="003E3282">
        <w:rPr>
          <w:rFonts w:ascii="Times New Roman" w:hAnsi="Times New Roman" w:cs="Times New Roman"/>
          <w:sz w:val="24"/>
          <w:szCs w:val="24"/>
        </w:rPr>
        <w:t>) зменшити бюджетні призначення на загальну суму – 38 312 867 грн, у тому числі:</w:t>
      </w:r>
    </w:p>
    <w:p w:rsidR="000146E5" w:rsidRPr="003E3282" w:rsidRDefault="000146E5" w:rsidP="000146E5">
      <w:pPr>
        <w:pStyle w:val="a4"/>
        <w:numPr>
          <w:ilvl w:val="0"/>
          <w:numId w:val="2"/>
        </w:numPr>
        <w:tabs>
          <w:tab w:val="left" w:pos="567"/>
          <w:tab w:val="left" w:pos="993"/>
          <w:tab w:val="left" w:pos="1701"/>
        </w:tabs>
        <w:spacing w:after="0" w:line="240" w:lineRule="auto"/>
        <w:ind w:left="0" w:firstLine="567"/>
        <w:jc w:val="both"/>
        <w:rPr>
          <w:rFonts w:ascii="Times New Roman" w:hAnsi="Times New Roman" w:cs="Times New Roman"/>
          <w:sz w:val="24"/>
          <w:szCs w:val="24"/>
        </w:rPr>
      </w:pPr>
      <w:r w:rsidRPr="003E3282">
        <w:rPr>
          <w:rFonts w:ascii="Times New Roman" w:hAnsi="Times New Roman" w:cs="Times New Roman"/>
          <w:sz w:val="24"/>
          <w:szCs w:val="24"/>
        </w:rPr>
        <w:t>загального фонду на загальну суму 16 732 240 грн.</w:t>
      </w:r>
    </w:p>
    <w:p w:rsidR="000146E5" w:rsidRPr="003E3282" w:rsidRDefault="000146E5" w:rsidP="000146E5">
      <w:pPr>
        <w:pStyle w:val="a4"/>
        <w:spacing w:after="0"/>
        <w:ind w:left="0" w:firstLine="567"/>
        <w:jc w:val="both"/>
        <w:rPr>
          <w:rFonts w:ascii="Times New Roman" w:hAnsi="Times New Roman" w:cs="Times New Roman"/>
          <w:sz w:val="24"/>
          <w:szCs w:val="24"/>
        </w:rPr>
      </w:pPr>
      <w:r w:rsidRPr="003E3282">
        <w:rPr>
          <w:rFonts w:ascii="Times New Roman" w:hAnsi="Times New Roman" w:cs="Times New Roman"/>
          <w:sz w:val="24"/>
          <w:szCs w:val="24"/>
        </w:rPr>
        <w:t>Пропозиції щодо зменшення бюджетних призначень загального фонду, визначених на 2024 рік, за головними розпорядниками бюджетних коштів, КПКВКМБ, напрямками використання наведені у додатку 2 до цього листа (</w:t>
      </w:r>
      <w:r w:rsidRPr="003E3282">
        <w:rPr>
          <w:rFonts w:ascii="Times New Roman" w:hAnsi="Times New Roman" w:cs="Times New Roman"/>
          <w:i/>
          <w:iCs/>
          <w:sz w:val="24"/>
          <w:szCs w:val="24"/>
        </w:rPr>
        <w:t>додається</w:t>
      </w:r>
      <w:r w:rsidRPr="003E3282">
        <w:rPr>
          <w:rFonts w:ascii="Times New Roman" w:hAnsi="Times New Roman" w:cs="Times New Roman"/>
          <w:sz w:val="24"/>
          <w:szCs w:val="24"/>
        </w:rPr>
        <w:t xml:space="preserve">). </w:t>
      </w:r>
    </w:p>
    <w:p w:rsidR="000146E5" w:rsidRPr="003E3282" w:rsidRDefault="000146E5" w:rsidP="000146E5">
      <w:pPr>
        <w:pStyle w:val="a4"/>
        <w:numPr>
          <w:ilvl w:val="0"/>
          <w:numId w:val="2"/>
        </w:numPr>
        <w:tabs>
          <w:tab w:val="left" w:pos="567"/>
          <w:tab w:val="left" w:pos="709"/>
          <w:tab w:val="left" w:pos="1701"/>
        </w:tabs>
        <w:spacing w:after="0" w:line="240" w:lineRule="auto"/>
        <w:ind w:left="0" w:firstLine="567"/>
        <w:jc w:val="both"/>
        <w:rPr>
          <w:rFonts w:ascii="Times New Roman" w:hAnsi="Times New Roman" w:cs="Times New Roman"/>
          <w:sz w:val="24"/>
          <w:szCs w:val="24"/>
        </w:rPr>
      </w:pPr>
      <w:r w:rsidRPr="003E3282">
        <w:rPr>
          <w:rFonts w:ascii="Times New Roman" w:hAnsi="Times New Roman" w:cs="Times New Roman"/>
          <w:sz w:val="24"/>
          <w:szCs w:val="24"/>
        </w:rPr>
        <w:t>спеціального фонду (бюджету розвитку) на загальну суму  21 580 627 грн.</w:t>
      </w:r>
    </w:p>
    <w:p w:rsidR="000146E5" w:rsidRPr="003E3282" w:rsidRDefault="000146E5" w:rsidP="000146E5">
      <w:pPr>
        <w:pStyle w:val="a4"/>
        <w:spacing w:after="0"/>
        <w:ind w:left="0" w:firstLine="567"/>
        <w:jc w:val="both"/>
        <w:rPr>
          <w:rFonts w:ascii="Times New Roman" w:hAnsi="Times New Roman" w:cs="Times New Roman"/>
          <w:sz w:val="24"/>
          <w:szCs w:val="24"/>
        </w:rPr>
      </w:pPr>
      <w:r w:rsidRPr="003E3282">
        <w:rPr>
          <w:rFonts w:ascii="Times New Roman" w:hAnsi="Times New Roman" w:cs="Times New Roman"/>
          <w:sz w:val="24"/>
          <w:szCs w:val="24"/>
        </w:rPr>
        <w:t>Пропозиції щодо зменшення бюджетних призначень спеціального фонду (бюджету розвитку), визначених на 2024 рік, за головними розпорядниками бюджетних коштів, КПКВКМБ, найменуванням видатків бюджету розвитку наведені у додатку 3 до цього листа (</w:t>
      </w:r>
      <w:r w:rsidRPr="003E3282">
        <w:rPr>
          <w:rFonts w:ascii="Times New Roman" w:hAnsi="Times New Roman" w:cs="Times New Roman"/>
          <w:i/>
          <w:iCs/>
          <w:sz w:val="24"/>
          <w:szCs w:val="24"/>
        </w:rPr>
        <w:t>додається</w:t>
      </w:r>
      <w:r w:rsidRPr="003E3282">
        <w:rPr>
          <w:rFonts w:ascii="Times New Roman" w:hAnsi="Times New Roman" w:cs="Times New Roman"/>
          <w:sz w:val="24"/>
          <w:szCs w:val="24"/>
        </w:rPr>
        <w:t xml:space="preserve">). </w:t>
      </w:r>
    </w:p>
    <w:p w:rsidR="000146E5" w:rsidRPr="003E3282" w:rsidRDefault="000146E5" w:rsidP="000146E5">
      <w:pPr>
        <w:pStyle w:val="a4"/>
        <w:spacing w:after="0"/>
        <w:ind w:left="0" w:firstLine="567"/>
        <w:jc w:val="both"/>
        <w:rPr>
          <w:rFonts w:ascii="Times New Roman" w:hAnsi="Times New Roman" w:cs="Times New Roman"/>
          <w:sz w:val="24"/>
          <w:szCs w:val="24"/>
        </w:rPr>
      </w:pPr>
      <w:r w:rsidRPr="003E3282">
        <w:rPr>
          <w:rFonts w:ascii="Times New Roman" w:hAnsi="Times New Roman" w:cs="Times New Roman"/>
          <w:sz w:val="24"/>
          <w:szCs w:val="24"/>
        </w:rPr>
        <w:t>Одночасно, враховуючи технічну посилку, яка з поясненнями зазначена у додатку 3 до цього листа, просимо вважати назву об’єкта бюджету розвитку, зазначену у протоколі засідання постійної комісії Одеської міської ради з питань планування, бюджету і фінансів від 10.09.2024 - «Внески до статутного капіталу Комунального підприємства «Одесміськелектротранс» для виконання фінансових зобов’язань в рамках реалізації проєкту «Міський громадський транспорт України» об’єктом «Внески до статутного капіталу Комунального підприємства «Одесміськелектротранс» для сплати ПДВ в рамках реалізації проєкту «Міський громадський транспорт України».</w:t>
      </w:r>
    </w:p>
    <w:p w:rsidR="000146E5" w:rsidRPr="003E3282" w:rsidRDefault="000146E5" w:rsidP="000146E5">
      <w:pPr>
        <w:pStyle w:val="a4"/>
        <w:numPr>
          <w:ilvl w:val="0"/>
          <w:numId w:val="4"/>
        </w:numPr>
        <w:shd w:val="clear" w:color="auto" w:fill="FFFFFF" w:themeFill="background1"/>
        <w:tabs>
          <w:tab w:val="left" w:pos="567"/>
          <w:tab w:val="left" w:pos="851"/>
        </w:tabs>
        <w:spacing w:after="0" w:line="240" w:lineRule="auto"/>
        <w:ind w:left="0" w:firstLine="567"/>
        <w:jc w:val="both"/>
        <w:rPr>
          <w:rFonts w:ascii="Times New Roman" w:hAnsi="Times New Roman" w:cs="Times New Roman"/>
          <w:sz w:val="24"/>
          <w:szCs w:val="24"/>
        </w:rPr>
      </w:pPr>
      <w:r w:rsidRPr="003E3282">
        <w:rPr>
          <w:rFonts w:ascii="Times New Roman" w:hAnsi="Times New Roman" w:cs="Times New Roman"/>
          <w:sz w:val="24"/>
          <w:szCs w:val="24"/>
        </w:rPr>
        <w:t>У зв’язку з виконанням боргових зобов’язань 2024 року КП «</w:t>
      </w:r>
      <w:proofErr w:type="spellStart"/>
      <w:r w:rsidRPr="003E3282">
        <w:rPr>
          <w:rFonts w:ascii="Times New Roman" w:hAnsi="Times New Roman" w:cs="Times New Roman"/>
          <w:sz w:val="24"/>
          <w:szCs w:val="24"/>
        </w:rPr>
        <w:t>Одесміськ-електротранс</w:t>
      </w:r>
      <w:proofErr w:type="spellEnd"/>
      <w:r w:rsidRPr="003E3282">
        <w:rPr>
          <w:rFonts w:ascii="Times New Roman" w:hAnsi="Times New Roman" w:cs="Times New Roman"/>
          <w:sz w:val="24"/>
          <w:szCs w:val="24"/>
        </w:rPr>
        <w:t>» за проєктом «Міський громадський транспорт України» (</w:t>
      </w:r>
      <w:proofErr w:type="spellStart"/>
      <w:r w:rsidRPr="003E3282">
        <w:rPr>
          <w:rFonts w:ascii="Times New Roman" w:hAnsi="Times New Roman" w:cs="Times New Roman"/>
          <w:sz w:val="24"/>
          <w:szCs w:val="24"/>
        </w:rPr>
        <w:t>підпроєкт</w:t>
      </w:r>
      <w:proofErr w:type="spellEnd"/>
      <w:r w:rsidRPr="003E3282">
        <w:rPr>
          <w:rFonts w:ascii="Times New Roman" w:hAnsi="Times New Roman" w:cs="Times New Roman"/>
          <w:sz w:val="24"/>
          <w:szCs w:val="24"/>
        </w:rPr>
        <w:t xml:space="preserve"> «Магістральний трамвайний маршрут прямого сполучення «Північ-Південь»)», які забезпечено гарантією Одеської міської ради, пропонуємо зменшити надання кредитів із спеціального фонду (бюджету розвитку) за КПКВКМБ 3718881 «Надання коштів для забезпечення гарантійних зобов'язань за позичальників, що отримали кредити під місцеві гарантії» (головний розпорядник бюджетних коштів – Департамент фінансів Одеської міської ради) на суму 4 700 000 грн.</w:t>
      </w:r>
    </w:p>
    <w:p w:rsidR="000146E5" w:rsidRPr="003E3282" w:rsidRDefault="000146E5" w:rsidP="000146E5">
      <w:pPr>
        <w:pStyle w:val="a4"/>
        <w:shd w:val="clear" w:color="auto" w:fill="FFFFFF" w:themeFill="background1"/>
        <w:spacing w:after="0"/>
        <w:ind w:left="0" w:firstLine="567"/>
        <w:jc w:val="both"/>
        <w:rPr>
          <w:rFonts w:ascii="Times New Roman" w:hAnsi="Times New Roman" w:cs="Times New Roman"/>
          <w:sz w:val="24"/>
          <w:szCs w:val="24"/>
        </w:rPr>
      </w:pPr>
      <w:r w:rsidRPr="003E3282">
        <w:rPr>
          <w:rFonts w:ascii="Times New Roman" w:hAnsi="Times New Roman" w:cs="Times New Roman"/>
          <w:sz w:val="24"/>
          <w:szCs w:val="24"/>
        </w:rPr>
        <w:lastRenderedPageBreak/>
        <w:t>Одночасно пропонуємо виключити абзац четвертий пункту 19 текстової частини рішення від 29 листопада 2023 року № 1618-</w:t>
      </w:r>
      <w:r w:rsidRPr="003E3282">
        <w:rPr>
          <w:rFonts w:ascii="Times New Roman" w:hAnsi="Times New Roman" w:cs="Times New Roman"/>
          <w:sz w:val="24"/>
          <w:szCs w:val="24"/>
          <w:lang w:val="en-US"/>
        </w:rPr>
        <w:t>VIII</w:t>
      </w:r>
      <w:r w:rsidRPr="003E3282">
        <w:rPr>
          <w:rFonts w:ascii="Times New Roman" w:hAnsi="Times New Roman" w:cs="Times New Roman"/>
          <w:sz w:val="24"/>
          <w:szCs w:val="24"/>
        </w:rPr>
        <w:t xml:space="preserve"> «Про бюджет Одеської міської територіальної громади на 2024 рік».</w:t>
      </w:r>
    </w:p>
    <w:p w:rsidR="000146E5" w:rsidRPr="003E3282" w:rsidRDefault="000146E5" w:rsidP="000146E5">
      <w:pPr>
        <w:pStyle w:val="a4"/>
        <w:spacing w:after="0"/>
        <w:ind w:left="0" w:firstLine="567"/>
        <w:jc w:val="both"/>
        <w:rPr>
          <w:rFonts w:ascii="Times New Roman" w:hAnsi="Times New Roman" w:cs="Times New Roman"/>
          <w:sz w:val="24"/>
          <w:szCs w:val="24"/>
        </w:rPr>
      </w:pPr>
      <w:r w:rsidRPr="003E3282">
        <w:rPr>
          <w:rFonts w:ascii="Times New Roman" w:hAnsi="Times New Roman" w:cs="Times New Roman"/>
          <w:sz w:val="24"/>
          <w:szCs w:val="24"/>
        </w:rPr>
        <w:t>За рахунок вивільнених бюджетних призначень, зазначених у пунктах 2, 3 цього листа, пропонується:</w:t>
      </w:r>
    </w:p>
    <w:p w:rsidR="000146E5" w:rsidRPr="003E3282" w:rsidRDefault="000146E5" w:rsidP="000146E5">
      <w:pPr>
        <w:pStyle w:val="a4"/>
        <w:spacing w:after="0"/>
        <w:ind w:left="0" w:firstLine="567"/>
        <w:jc w:val="both"/>
        <w:rPr>
          <w:rFonts w:ascii="Times New Roman" w:hAnsi="Times New Roman" w:cs="Times New Roman"/>
          <w:sz w:val="24"/>
          <w:szCs w:val="24"/>
        </w:rPr>
      </w:pPr>
      <w:r w:rsidRPr="003E3282">
        <w:rPr>
          <w:rFonts w:ascii="Times New Roman" w:hAnsi="Times New Roman" w:cs="Times New Roman"/>
          <w:sz w:val="24"/>
          <w:szCs w:val="24"/>
        </w:rPr>
        <w:t>- збільшити бюджетні призначення за КПКВКМБ 3718710 «Резервний фонд місцевого бюджету» (нерозподілені видатки) на суму 40 805 869 грн;</w:t>
      </w:r>
    </w:p>
    <w:p w:rsidR="000146E5" w:rsidRPr="003E3282" w:rsidRDefault="000146E5" w:rsidP="000146E5">
      <w:pPr>
        <w:pStyle w:val="2"/>
        <w:shd w:val="clear" w:color="auto" w:fill="FFFFFF"/>
        <w:tabs>
          <w:tab w:val="left" w:pos="993"/>
        </w:tabs>
        <w:spacing w:before="0" w:beforeAutospacing="0" w:after="0" w:afterAutospacing="0"/>
        <w:ind w:firstLine="567"/>
        <w:jc w:val="both"/>
        <w:rPr>
          <w:b w:val="0"/>
          <w:sz w:val="24"/>
          <w:szCs w:val="24"/>
        </w:rPr>
      </w:pPr>
      <w:r w:rsidRPr="003E3282">
        <w:rPr>
          <w:b w:val="0"/>
          <w:sz w:val="24"/>
          <w:szCs w:val="24"/>
        </w:rPr>
        <w:t xml:space="preserve">- зменшити обсяг видатків та розподілений вільний залишок на суму 2 206 998 грн. </w:t>
      </w:r>
    </w:p>
    <w:p w:rsidR="000146E5" w:rsidRPr="003E3282" w:rsidRDefault="000146E5" w:rsidP="000146E5">
      <w:pPr>
        <w:pStyle w:val="a4"/>
        <w:numPr>
          <w:ilvl w:val="0"/>
          <w:numId w:val="4"/>
        </w:numPr>
        <w:tabs>
          <w:tab w:val="left" w:pos="567"/>
          <w:tab w:val="left" w:pos="709"/>
          <w:tab w:val="left" w:pos="851"/>
          <w:tab w:val="left" w:pos="1418"/>
        </w:tabs>
        <w:spacing w:after="0" w:line="240" w:lineRule="auto"/>
        <w:ind w:left="0" w:firstLine="567"/>
        <w:jc w:val="both"/>
        <w:rPr>
          <w:rFonts w:ascii="Times New Roman" w:hAnsi="Times New Roman" w:cs="Times New Roman"/>
          <w:bCs/>
          <w:iCs/>
          <w:sz w:val="24"/>
          <w:szCs w:val="24"/>
        </w:rPr>
      </w:pPr>
      <w:r w:rsidRPr="003E3282">
        <w:rPr>
          <w:rFonts w:ascii="Times New Roman" w:hAnsi="Times New Roman" w:cs="Times New Roman"/>
          <w:bCs/>
          <w:iCs/>
          <w:sz w:val="24"/>
          <w:szCs w:val="24"/>
        </w:rPr>
        <w:t xml:space="preserve">Департаментом муніципальної безпеки Одеської міської ради надані пропозиції </w:t>
      </w:r>
      <w:r w:rsidRPr="003E3282">
        <w:rPr>
          <w:rFonts w:ascii="Times New Roman" w:hAnsi="Times New Roman" w:cs="Times New Roman"/>
          <w:bCs/>
          <w:i/>
          <w:sz w:val="24"/>
          <w:szCs w:val="24"/>
        </w:rPr>
        <w:t>(копії листів додаються)</w:t>
      </w:r>
      <w:r w:rsidRPr="003E3282">
        <w:rPr>
          <w:rFonts w:ascii="Times New Roman" w:hAnsi="Times New Roman" w:cs="Times New Roman"/>
          <w:bCs/>
          <w:iCs/>
          <w:sz w:val="24"/>
          <w:szCs w:val="24"/>
        </w:rPr>
        <w:t xml:space="preserve"> щодо доповнення пункту 3 рішення Одеської міської ради від 29 листопада 2023 року № 1618-VIII «Про бюджет Одеської міської територіальної громади на 2024 рік» новим абзацом наступного змісту: «Установити, що на кінець 2024 року залишки коштів субвенції з місцевого бюджету державному бюджету на виконання програм соціально-економічного розвитку регіонів, наданими з бюджету Одеської міської територіальної громади у 2023 році за бюджетною програмою «Субвенція з місцевого бюджету державному бюджету на виконання програм соціально-економічного розвитку регіонів» (КПКВКМБ 2219800), зберігаються на рахунках виконавців, відкритих в органах Державної казначейської служби України, для здійснення видатків у наступному бюджетному періоді з урахуванням їх цільового призначення».</w:t>
      </w:r>
    </w:p>
    <w:p w:rsidR="000146E5" w:rsidRPr="003E3282" w:rsidRDefault="000146E5" w:rsidP="000146E5">
      <w:pPr>
        <w:pStyle w:val="a4"/>
        <w:numPr>
          <w:ilvl w:val="0"/>
          <w:numId w:val="4"/>
        </w:numPr>
        <w:tabs>
          <w:tab w:val="left" w:pos="851"/>
        </w:tabs>
        <w:spacing w:after="0" w:line="240" w:lineRule="auto"/>
        <w:ind w:left="0" w:firstLine="567"/>
        <w:jc w:val="both"/>
        <w:rPr>
          <w:rFonts w:ascii="Times New Roman" w:hAnsi="Times New Roman" w:cs="Times New Roman"/>
          <w:sz w:val="24"/>
          <w:szCs w:val="24"/>
        </w:rPr>
      </w:pPr>
      <w:r w:rsidRPr="003E3282">
        <w:rPr>
          <w:rFonts w:ascii="Times New Roman" w:hAnsi="Times New Roman" w:cs="Times New Roman"/>
          <w:sz w:val="24"/>
          <w:szCs w:val="24"/>
        </w:rPr>
        <w:t>Відповідно до пункту 15</w:t>
      </w:r>
      <w:r w:rsidRPr="003E3282">
        <w:rPr>
          <w:rFonts w:ascii="Times New Roman" w:hAnsi="Times New Roman" w:cs="Times New Roman"/>
          <w:sz w:val="24"/>
          <w:szCs w:val="24"/>
          <w:vertAlign w:val="superscript"/>
        </w:rPr>
        <w:t>1</w:t>
      </w:r>
      <w:r w:rsidRPr="003E3282">
        <w:rPr>
          <w:rFonts w:ascii="Times New Roman" w:hAnsi="Times New Roman" w:cs="Times New Roman"/>
          <w:sz w:val="24"/>
          <w:szCs w:val="24"/>
        </w:rPr>
        <w:t xml:space="preserve"> рішення Одеської міської ради від 29 листопада 2023 року № 1618-VIII «Про бюджет Одеської міської територіальної громади на 2024 рік» (зі змінами) Департаменту з благоустрою міста Одеської міської ради дозволено в період між пленарними засіданнями Одеської міської ради здійснювати видатки, відповідно до бюджетних призначень спеціального фонду (бюджету розвитку) Одеської міської територіальної громади, визначених без зазначення об’єктів за бюджетною програмою «Експлуатація те технічне обслуговування житлового фонду» (КПКВКМБ 2416011), відповідно до рішень Виконавчого комітету Одеської міської ради «Про демонтаж об’єктів, пошкоджених або зруйнованих внаслідок збройної агресії Російської Федерації проти України» з подальшим внесенням змін до бюджету Одеської міської територіальної громади на 2024 рік та затвердженням Одеською міською радою. </w:t>
      </w:r>
    </w:p>
    <w:p w:rsidR="000146E5" w:rsidRPr="003E3282" w:rsidRDefault="000146E5" w:rsidP="000146E5">
      <w:pPr>
        <w:ind w:firstLine="567"/>
        <w:jc w:val="both"/>
        <w:rPr>
          <w:rFonts w:ascii="Times New Roman" w:hAnsi="Times New Roman" w:cs="Times New Roman"/>
          <w:lang w:val="uk-UA"/>
        </w:rPr>
      </w:pPr>
      <w:r w:rsidRPr="003E3282">
        <w:rPr>
          <w:rFonts w:ascii="Times New Roman" w:hAnsi="Times New Roman" w:cs="Times New Roman"/>
          <w:lang w:val="uk-UA"/>
        </w:rPr>
        <w:t xml:space="preserve">Рішенням Виконавчого комітету Одеської міської ради «Про демонтаж об’єктів, пошкоджених або зруйнованих внаслідок збройної агресії Російської Федерації проти України» від 24 жовтня 2024 року № 874 вирішено визначити Департамент з благоустрою міста Одеської міської ради замовником виконання робіт з повного демонтажу об’єкта у м. Одесі: </w:t>
      </w:r>
      <w:r w:rsidR="00DA62CB">
        <w:rPr>
          <w:rFonts w:ascii="Times New Roman" w:hAnsi="Times New Roman" w:cs="Times New Roman"/>
          <w:lang w:val="uk-UA"/>
        </w:rPr>
        <w:t xml:space="preserve">---- </w:t>
      </w:r>
    </w:p>
    <w:p w:rsidR="000146E5" w:rsidRPr="003E3282" w:rsidRDefault="000146E5" w:rsidP="000146E5">
      <w:pPr>
        <w:shd w:val="clear" w:color="auto" w:fill="FFFFFF" w:themeFill="background1"/>
        <w:tabs>
          <w:tab w:val="left" w:pos="750"/>
        </w:tabs>
        <w:ind w:firstLine="567"/>
        <w:jc w:val="both"/>
        <w:rPr>
          <w:rFonts w:ascii="Times New Roman" w:hAnsi="Times New Roman" w:cs="Times New Roman"/>
          <w:lang w:val="uk-UA"/>
        </w:rPr>
      </w:pPr>
      <w:r w:rsidRPr="003E3282">
        <w:rPr>
          <w:rFonts w:ascii="Times New Roman" w:hAnsi="Times New Roman" w:cs="Times New Roman"/>
          <w:lang w:val="uk-UA"/>
        </w:rPr>
        <w:t xml:space="preserve">Наказом Департаменту з благоустрою міста  Одеської міської ради від 07.11.2024 </w:t>
      </w:r>
      <w:r w:rsidRPr="00FD6E6B">
        <w:rPr>
          <w:rFonts w:ascii="Times New Roman" w:hAnsi="Times New Roman" w:cs="Times New Roman"/>
          <w:lang w:val="uk-UA"/>
        </w:rPr>
        <w:t xml:space="preserve">   </w:t>
      </w:r>
      <w:r w:rsidRPr="003E3282">
        <w:rPr>
          <w:rFonts w:ascii="Times New Roman" w:hAnsi="Times New Roman" w:cs="Times New Roman"/>
          <w:lang w:val="uk-UA"/>
        </w:rPr>
        <w:t>№ 140-ОД здійснено перерозподіл бюджетних призначень спеціального фонду (бюджету розвитку) за КПКВКМБ 2416011 «Експлуатація та технічне обслуговування житлового фонду».</w:t>
      </w:r>
    </w:p>
    <w:p w:rsidR="000146E5" w:rsidRPr="003E3282" w:rsidRDefault="000146E5" w:rsidP="000146E5">
      <w:pPr>
        <w:shd w:val="clear" w:color="auto" w:fill="FFFFFF" w:themeFill="background1"/>
        <w:tabs>
          <w:tab w:val="left" w:pos="750"/>
        </w:tabs>
        <w:ind w:firstLine="567"/>
        <w:jc w:val="both"/>
        <w:rPr>
          <w:rFonts w:ascii="Times New Roman" w:hAnsi="Times New Roman" w:cs="Times New Roman"/>
          <w:lang w:val="uk-UA"/>
        </w:rPr>
      </w:pPr>
      <w:r w:rsidRPr="003E3282">
        <w:rPr>
          <w:rFonts w:ascii="Times New Roman" w:hAnsi="Times New Roman" w:cs="Times New Roman"/>
          <w:lang w:val="uk-UA"/>
        </w:rPr>
        <w:t xml:space="preserve">На підставі вищезазначеного, Департаментом з благоустрою міста Одеської міської ради надані пропозиції щодо наступного перерозподілу бюджетних призначень спеціального фонду (бюджету розвитку) за КПКВКМБ </w:t>
      </w:r>
      <w:r w:rsidRPr="003E3282">
        <w:rPr>
          <w:rFonts w:ascii="Times New Roman" w:hAnsi="Times New Roman" w:cs="Times New Roman"/>
          <w:bCs/>
          <w:lang w:val="uk-UA"/>
        </w:rPr>
        <w:t>2416011 «Експлуатація та технічне обслуговування житлового фонду» за об’єктами</w:t>
      </w:r>
      <w:r w:rsidRPr="003E3282">
        <w:rPr>
          <w:rFonts w:ascii="Times New Roman" w:hAnsi="Times New Roman" w:cs="Times New Roman"/>
          <w:lang w:val="uk-UA"/>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418"/>
        <w:gridCol w:w="1559"/>
        <w:gridCol w:w="1276"/>
      </w:tblGrid>
      <w:tr w:rsidR="000146E5" w:rsidRPr="003E3282" w:rsidTr="00D516C8">
        <w:tc>
          <w:tcPr>
            <w:tcW w:w="5103" w:type="dxa"/>
          </w:tcPr>
          <w:p w:rsidR="000146E5" w:rsidRPr="003E3282" w:rsidRDefault="000146E5" w:rsidP="00D516C8">
            <w:pPr>
              <w:ind w:left="-284" w:firstLine="5"/>
              <w:jc w:val="center"/>
              <w:rPr>
                <w:rFonts w:ascii="Times New Roman" w:hAnsi="Times New Roman" w:cs="Times New Roman"/>
                <w:bCs/>
                <w:sz w:val="20"/>
                <w:szCs w:val="20"/>
                <w:lang w:val="uk-UA" w:eastAsia="en-US"/>
              </w:rPr>
            </w:pPr>
            <w:r w:rsidRPr="003E3282">
              <w:rPr>
                <w:rFonts w:ascii="Times New Roman" w:hAnsi="Times New Roman" w:cs="Times New Roman"/>
                <w:bCs/>
                <w:sz w:val="20"/>
                <w:szCs w:val="20"/>
                <w:lang w:val="uk-UA"/>
              </w:rPr>
              <w:t>Найменування видатків бюджету розвитку</w:t>
            </w:r>
          </w:p>
        </w:tc>
        <w:tc>
          <w:tcPr>
            <w:tcW w:w="1418" w:type="dxa"/>
          </w:tcPr>
          <w:p w:rsidR="000146E5" w:rsidRPr="003E3282" w:rsidRDefault="000146E5" w:rsidP="00D516C8">
            <w:pPr>
              <w:ind w:left="66" w:firstLine="5"/>
              <w:jc w:val="center"/>
              <w:rPr>
                <w:rFonts w:ascii="Times New Roman" w:hAnsi="Times New Roman" w:cs="Times New Roman"/>
                <w:bCs/>
                <w:sz w:val="20"/>
                <w:szCs w:val="20"/>
                <w:lang w:val="uk-UA" w:eastAsia="en-US"/>
              </w:rPr>
            </w:pPr>
            <w:r w:rsidRPr="003E3282">
              <w:rPr>
                <w:rFonts w:ascii="Times New Roman" w:hAnsi="Times New Roman" w:cs="Times New Roman"/>
                <w:bCs/>
                <w:sz w:val="20"/>
                <w:szCs w:val="20"/>
                <w:lang w:val="uk-UA"/>
              </w:rPr>
              <w:t>Передбачено у бюджеті, грн</w:t>
            </w:r>
          </w:p>
        </w:tc>
        <w:tc>
          <w:tcPr>
            <w:tcW w:w="1559" w:type="dxa"/>
          </w:tcPr>
          <w:p w:rsidR="000146E5" w:rsidRPr="003E3282" w:rsidRDefault="000146E5" w:rsidP="00D516C8">
            <w:pPr>
              <w:ind w:left="66" w:firstLine="5"/>
              <w:jc w:val="center"/>
              <w:rPr>
                <w:rFonts w:ascii="Times New Roman" w:hAnsi="Times New Roman" w:cs="Times New Roman"/>
                <w:bCs/>
                <w:sz w:val="20"/>
                <w:szCs w:val="20"/>
                <w:lang w:val="uk-UA"/>
              </w:rPr>
            </w:pPr>
            <w:proofErr w:type="spellStart"/>
            <w:r w:rsidRPr="003E3282">
              <w:rPr>
                <w:rFonts w:ascii="Times New Roman" w:hAnsi="Times New Roman" w:cs="Times New Roman"/>
                <w:bCs/>
                <w:sz w:val="20"/>
                <w:szCs w:val="20"/>
                <w:lang w:val="uk-UA"/>
              </w:rPr>
              <w:t>Профінан-совано</w:t>
            </w:r>
            <w:proofErr w:type="spellEnd"/>
            <w:r w:rsidRPr="003E3282">
              <w:rPr>
                <w:rFonts w:ascii="Times New Roman" w:hAnsi="Times New Roman" w:cs="Times New Roman"/>
                <w:bCs/>
                <w:sz w:val="20"/>
                <w:szCs w:val="20"/>
                <w:lang w:val="uk-UA"/>
              </w:rPr>
              <w:t xml:space="preserve">, грн </w:t>
            </w:r>
          </w:p>
        </w:tc>
        <w:tc>
          <w:tcPr>
            <w:tcW w:w="1276" w:type="dxa"/>
          </w:tcPr>
          <w:p w:rsidR="000146E5" w:rsidRPr="003E3282" w:rsidRDefault="000146E5" w:rsidP="00D516C8">
            <w:pPr>
              <w:ind w:left="66" w:firstLine="5"/>
              <w:jc w:val="center"/>
              <w:rPr>
                <w:rFonts w:ascii="Times New Roman" w:hAnsi="Times New Roman" w:cs="Times New Roman"/>
                <w:bCs/>
                <w:sz w:val="20"/>
                <w:szCs w:val="20"/>
                <w:lang w:val="uk-UA" w:eastAsia="en-US"/>
              </w:rPr>
            </w:pPr>
            <w:r w:rsidRPr="003E3282">
              <w:rPr>
                <w:rFonts w:ascii="Times New Roman" w:hAnsi="Times New Roman" w:cs="Times New Roman"/>
                <w:bCs/>
                <w:sz w:val="20"/>
                <w:szCs w:val="20"/>
                <w:lang w:val="uk-UA"/>
              </w:rPr>
              <w:t>Пропозиції щодо змін, грн</w:t>
            </w:r>
          </w:p>
        </w:tc>
      </w:tr>
      <w:tr w:rsidR="000146E5" w:rsidRPr="003E3282" w:rsidTr="00D516C8">
        <w:tc>
          <w:tcPr>
            <w:tcW w:w="5103" w:type="dxa"/>
          </w:tcPr>
          <w:p w:rsidR="000146E5" w:rsidRPr="003E3282" w:rsidRDefault="000146E5" w:rsidP="00D516C8">
            <w:pPr>
              <w:ind w:left="34" w:firstLine="5"/>
              <w:jc w:val="both"/>
              <w:rPr>
                <w:rFonts w:ascii="Times New Roman" w:hAnsi="Times New Roman" w:cs="Times New Roman"/>
                <w:bCs/>
                <w:sz w:val="20"/>
                <w:szCs w:val="20"/>
                <w:lang w:val="uk-UA"/>
              </w:rPr>
            </w:pPr>
            <w:r w:rsidRPr="003E3282">
              <w:rPr>
                <w:rFonts w:ascii="Times New Roman" w:hAnsi="Times New Roman" w:cs="Times New Roman"/>
                <w:bCs/>
                <w:sz w:val="20"/>
                <w:szCs w:val="20"/>
                <w:lang w:val="uk-UA"/>
              </w:rPr>
              <w:t>Ліквідація (капітальний ремонт) наслідків руйнувань (демонтаж, розгрібання завалів) житлових будинків</w:t>
            </w:r>
          </w:p>
        </w:tc>
        <w:tc>
          <w:tcPr>
            <w:tcW w:w="1418" w:type="dxa"/>
          </w:tcPr>
          <w:p w:rsidR="000146E5" w:rsidRPr="003E3282" w:rsidRDefault="000146E5" w:rsidP="00D516C8">
            <w:pPr>
              <w:ind w:left="-284" w:firstLine="5"/>
              <w:jc w:val="center"/>
              <w:rPr>
                <w:rFonts w:ascii="Times New Roman" w:hAnsi="Times New Roman" w:cs="Times New Roman"/>
                <w:bCs/>
                <w:sz w:val="20"/>
                <w:szCs w:val="20"/>
                <w:lang w:val="uk-UA"/>
              </w:rPr>
            </w:pPr>
            <w:r w:rsidRPr="003E3282">
              <w:rPr>
                <w:rFonts w:ascii="Times New Roman" w:hAnsi="Times New Roman" w:cs="Times New Roman"/>
                <w:bCs/>
                <w:sz w:val="20"/>
                <w:szCs w:val="20"/>
                <w:lang w:val="uk-UA"/>
              </w:rPr>
              <w:t>17 300 000</w:t>
            </w:r>
          </w:p>
        </w:tc>
        <w:tc>
          <w:tcPr>
            <w:tcW w:w="1559" w:type="dxa"/>
          </w:tcPr>
          <w:p w:rsidR="000146E5" w:rsidRPr="003E3282" w:rsidRDefault="000146E5" w:rsidP="00D516C8">
            <w:pPr>
              <w:ind w:left="-284" w:firstLine="5"/>
              <w:jc w:val="center"/>
              <w:rPr>
                <w:rFonts w:ascii="Times New Roman" w:hAnsi="Times New Roman" w:cs="Times New Roman"/>
                <w:bCs/>
                <w:sz w:val="20"/>
                <w:szCs w:val="20"/>
                <w:lang w:val="uk-UA" w:eastAsia="en-US"/>
              </w:rPr>
            </w:pPr>
            <w:r w:rsidRPr="003E3282">
              <w:rPr>
                <w:rFonts w:ascii="Times New Roman" w:hAnsi="Times New Roman" w:cs="Times New Roman"/>
                <w:bCs/>
                <w:sz w:val="20"/>
                <w:szCs w:val="20"/>
                <w:lang w:val="uk-UA" w:eastAsia="en-US"/>
              </w:rPr>
              <w:t>0</w:t>
            </w:r>
          </w:p>
          <w:p w:rsidR="000146E5" w:rsidRPr="003E3282" w:rsidRDefault="000146E5" w:rsidP="00D516C8">
            <w:pPr>
              <w:ind w:left="-284" w:firstLine="5"/>
              <w:jc w:val="center"/>
              <w:rPr>
                <w:rFonts w:ascii="Times New Roman" w:hAnsi="Times New Roman" w:cs="Times New Roman"/>
                <w:bCs/>
                <w:sz w:val="20"/>
                <w:szCs w:val="20"/>
                <w:lang w:val="uk-UA" w:eastAsia="en-US"/>
              </w:rPr>
            </w:pPr>
          </w:p>
        </w:tc>
        <w:tc>
          <w:tcPr>
            <w:tcW w:w="1276" w:type="dxa"/>
          </w:tcPr>
          <w:p w:rsidR="000146E5" w:rsidRPr="003E3282" w:rsidRDefault="000146E5" w:rsidP="00D516C8">
            <w:pPr>
              <w:ind w:left="-284" w:firstLine="5"/>
              <w:jc w:val="center"/>
              <w:rPr>
                <w:rFonts w:ascii="Times New Roman" w:hAnsi="Times New Roman" w:cs="Times New Roman"/>
                <w:bCs/>
                <w:sz w:val="20"/>
                <w:szCs w:val="20"/>
                <w:lang w:val="uk-UA" w:eastAsia="en-US"/>
              </w:rPr>
            </w:pPr>
            <w:r w:rsidRPr="003E3282">
              <w:rPr>
                <w:rFonts w:ascii="Times New Roman" w:hAnsi="Times New Roman" w:cs="Times New Roman"/>
                <w:bCs/>
                <w:sz w:val="20"/>
                <w:szCs w:val="20"/>
                <w:lang w:val="uk-UA" w:eastAsia="en-US"/>
              </w:rPr>
              <w:t>-4 000 000</w:t>
            </w:r>
          </w:p>
        </w:tc>
      </w:tr>
      <w:tr w:rsidR="000146E5" w:rsidRPr="003E3282" w:rsidTr="00D516C8">
        <w:tc>
          <w:tcPr>
            <w:tcW w:w="5103" w:type="dxa"/>
          </w:tcPr>
          <w:p w:rsidR="000146E5" w:rsidRPr="003E3282" w:rsidRDefault="000146E5" w:rsidP="00DA62CB">
            <w:pPr>
              <w:ind w:left="34" w:firstLine="5"/>
              <w:jc w:val="both"/>
              <w:rPr>
                <w:rFonts w:ascii="Times New Roman" w:hAnsi="Times New Roman" w:cs="Times New Roman"/>
                <w:bCs/>
                <w:sz w:val="20"/>
                <w:szCs w:val="20"/>
                <w:lang w:val="uk-UA"/>
              </w:rPr>
            </w:pPr>
            <w:r w:rsidRPr="003E3282">
              <w:rPr>
                <w:rFonts w:ascii="Times New Roman" w:hAnsi="Times New Roman" w:cs="Times New Roman"/>
                <w:bCs/>
                <w:sz w:val="20"/>
                <w:szCs w:val="20"/>
                <w:lang w:val="uk-UA"/>
              </w:rPr>
              <w:t xml:space="preserve">Ліквідація (капітальний ремонт) наслідків руйнувань (демонтаж, розгрібання завалів) житлового будинку за адресою: </w:t>
            </w:r>
            <w:r w:rsidR="00DA62CB">
              <w:rPr>
                <w:rFonts w:ascii="Times New Roman" w:hAnsi="Times New Roman" w:cs="Times New Roman"/>
                <w:bCs/>
                <w:sz w:val="20"/>
                <w:szCs w:val="20"/>
                <w:lang w:val="uk-UA"/>
              </w:rPr>
              <w:t>----</w:t>
            </w:r>
          </w:p>
        </w:tc>
        <w:tc>
          <w:tcPr>
            <w:tcW w:w="1418" w:type="dxa"/>
          </w:tcPr>
          <w:p w:rsidR="000146E5" w:rsidRPr="003E3282" w:rsidRDefault="000146E5" w:rsidP="00D516C8">
            <w:pPr>
              <w:ind w:left="-284" w:firstLine="5"/>
              <w:jc w:val="center"/>
              <w:rPr>
                <w:rFonts w:ascii="Times New Roman" w:hAnsi="Times New Roman" w:cs="Times New Roman"/>
                <w:bCs/>
                <w:sz w:val="20"/>
                <w:szCs w:val="20"/>
                <w:lang w:val="uk-UA"/>
              </w:rPr>
            </w:pPr>
            <w:r w:rsidRPr="003E3282">
              <w:rPr>
                <w:rFonts w:ascii="Times New Roman" w:hAnsi="Times New Roman" w:cs="Times New Roman"/>
                <w:bCs/>
                <w:sz w:val="20"/>
                <w:szCs w:val="20"/>
                <w:lang w:val="uk-UA"/>
              </w:rPr>
              <w:t>0</w:t>
            </w:r>
          </w:p>
        </w:tc>
        <w:tc>
          <w:tcPr>
            <w:tcW w:w="1559" w:type="dxa"/>
          </w:tcPr>
          <w:p w:rsidR="000146E5" w:rsidRPr="003E3282" w:rsidRDefault="000146E5" w:rsidP="00D516C8">
            <w:pPr>
              <w:ind w:left="-284" w:firstLine="5"/>
              <w:jc w:val="center"/>
              <w:rPr>
                <w:rFonts w:ascii="Times New Roman" w:hAnsi="Times New Roman" w:cs="Times New Roman"/>
                <w:bCs/>
                <w:sz w:val="20"/>
                <w:szCs w:val="20"/>
                <w:lang w:val="uk-UA" w:eastAsia="en-US"/>
              </w:rPr>
            </w:pPr>
            <w:r w:rsidRPr="003E3282">
              <w:rPr>
                <w:rFonts w:ascii="Times New Roman" w:hAnsi="Times New Roman" w:cs="Times New Roman"/>
                <w:bCs/>
                <w:sz w:val="20"/>
                <w:szCs w:val="20"/>
                <w:lang w:val="uk-UA" w:eastAsia="en-US"/>
              </w:rPr>
              <w:t>0</w:t>
            </w:r>
          </w:p>
        </w:tc>
        <w:tc>
          <w:tcPr>
            <w:tcW w:w="1276" w:type="dxa"/>
          </w:tcPr>
          <w:p w:rsidR="000146E5" w:rsidRPr="003E3282" w:rsidRDefault="000146E5" w:rsidP="00D516C8">
            <w:pPr>
              <w:ind w:left="-284" w:firstLine="5"/>
              <w:jc w:val="center"/>
              <w:rPr>
                <w:rFonts w:ascii="Times New Roman" w:hAnsi="Times New Roman" w:cs="Times New Roman"/>
                <w:bCs/>
                <w:sz w:val="20"/>
                <w:szCs w:val="20"/>
                <w:lang w:val="uk-UA" w:eastAsia="en-US"/>
              </w:rPr>
            </w:pPr>
            <w:r w:rsidRPr="003E3282">
              <w:rPr>
                <w:rFonts w:ascii="Times New Roman" w:hAnsi="Times New Roman" w:cs="Times New Roman"/>
                <w:bCs/>
                <w:sz w:val="20"/>
                <w:szCs w:val="20"/>
                <w:lang w:val="uk-UA" w:eastAsia="en-US"/>
              </w:rPr>
              <w:t>+4 000 000</w:t>
            </w:r>
          </w:p>
        </w:tc>
      </w:tr>
      <w:tr w:rsidR="000146E5" w:rsidRPr="003E3282" w:rsidTr="00D516C8">
        <w:tc>
          <w:tcPr>
            <w:tcW w:w="5103" w:type="dxa"/>
          </w:tcPr>
          <w:p w:rsidR="000146E5" w:rsidRPr="003E3282" w:rsidRDefault="000146E5" w:rsidP="00D516C8">
            <w:pPr>
              <w:ind w:left="-284" w:firstLine="5"/>
              <w:jc w:val="right"/>
              <w:rPr>
                <w:rFonts w:ascii="Times New Roman" w:hAnsi="Times New Roman" w:cs="Times New Roman"/>
                <w:bCs/>
                <w:sz w:val="20"/>
                <w:szCs w:val="20"/>
                <w:lang w:val="uk-UA"/>
              </w:rPr>
            </w:pPr>
            <w:r w:rsidRPr="003E3282">
              <w:rPr>
                <w:rFonts w:ascii="Times New Roman" w:hAnsi="Times New Roman" w:cs="Times New Roman"/>
                <w:b/>
                <w:sz w:val="20"/>
                <w:szCs w:val="20"/>
                <w:lang w:val="uk-UA"/>
              </w:rPr>
              <w:t>Разом</w:t>
            </w:r>
          </w:p>
        </w:tc>
        <w:tc>
          <w:tcPr>
            <w:tcW w:w="1418" w:type="dxa"/>
          </w:tcPr>
          <w:p w:rsidR="000146E5" w:rsidRPr="003E3282" w:rsidRDefault="000146E5" w:rsidP="00D516C8">
            <w:pPr>
              <w:ind w:left="-284" w:firstLine="5"/>
              <w:jc w:val="center"/>
              <w:rPr>
                <w:rFonts w:ascii="Times New Roman" w:hAnsi="Times New Roman" w:cs="Times New Roman"/>
                <w:bCs/>
                <w:sz w:val="20"/>
                <w:szCs w:val="20"/>
                <w:lang w:val="uk-UA"/>
              </w:rPr>
            </w:pPr>
            <w:r w:rsidRPr="003E3282">
              <w:rPr>
                <w:rFonts w:ascii="Times New Roman" w:hAnsi="Times New Roman" w:cs="Times New Roman"/>
                <w:b/>
                <w:sz w:val="20"/>
                <w:szCs w:val="20"/>
                <w:lang w:val="uk-UA"/>
              </w:rPr>
              <w:t>х</w:t>
            </w:r>
          </w:p>
        </w:tc>
        <w:tc>
          <w:tcPr>
            <w:tcW w:w="1559" w:type="dxa"/>
          </w:tcPr>
          <w:p w:rsidR="000146E5" w:rsidRPr="003E3282" w:rsidRDefault="000146E5" w:rsidP="00D516C8">
            <w:pPr>
              <w:ind w:left="-284" w:firstLine="5"/>
              <w:jc w:val="center"/>
              <w:rPr>
                <w:rFonts w:ascii="Times New Roman" w:hAnsi="Times New Roman" w:cs="Times New Roman"/>
                <w:bCs/>
                <w:sz w:val="20"/>
                <w:szCs w:val="20"/>
                <w:lang w:val="uk-UA" w:eastAsia="en-US"/>
              </w:rPr>
            </w:pPr>
            <w:r w:rsidRPr="003E3282">
              <w:rPr>
                <w:rFonts w:ascii="Times New Roman" w:hAnsi="Times New Roman" w:cs="Times New Roman"/>
                <w:b/>
                <w:sz w:val="20"/>
                <w:szCs w:val="20"/>
                <w:lang w:val="uk-UA" w:eastAsia="en-US"/>
              </w:rPr>
              <w:t>х</w:t>
            </w:r>
          </w:p>
        </w:tc>
        <w:tc>
          <w:tcPr>
            <w:tcW w:w="1276" w:type="dxa"/>
          </w:tcPr>
          <w:p w:rsidR="000146E5" w:rsidRPr="003E3282" w:rsidRDefault="000146E5" w:rsidP="00D516C8">
            <w:pPr>
              <w:ind w:left="-284" w:firstLine="5"/>
              <w:jc w:val="center"/>
              <w:rPr>
                <w:rFonts w:ascii="Times New Roman" w:hAnsi="Times New Roman" w:cs="Times New Roman"/>
                <w:bCs/>
                <w:sz w:val="20"/>
                <w:szCs w:val="20"/>
                <w:lang w:val="uk-UA" w:eastAsia="en-US"/>
              </w:rPr>
            </w:pPr>
            <w:r w:rsidRPr="003E3282">
              <w:rPr>
                <w:rFonts w:ascii="Times New Roman" w:hAnsi="Times New Roman" w:cs="Times New Roman"/>
                <w:b/>
                <w:sz w:val="20"/>
                <w:szCs w:val="20"/>
                <w:lang w:val="uk-UA" w:eastAsia="en-US"/>
              </w:rPr>
              <w:t>0</w:t>
            </w:r>
          </w:p>
        </w:tc>
      </w:tr>
    </w:tbl>
    <w:p w:rsidR="000146E5" w:rsidRPr="003E3282" w:rsidRDefault="000146E5" w:rsidP="000146E5">
      <w:pPr>
        <w:pStyle w:val="HTML"/>
        <w:numPr>
          <w:ilvl w:val="0"/>
          <w:numId w:val="4"/>
        </w:numPr>
        <w:tabs>
          <w:tab w:val="clear" w:pos="1832"/>
          <w:tab w:val="clear" w:pos="2748"/>
          <w:tab w:val="left" w:pos="1418"/>
        </w:tabs>
        <w:ind w:left="0" w:firstLine="567"/>
        <w:jc w:val="both"/>
        <w:rPr>
          <w:rFonts w:ascii="Times New Roman" w:hAnsi="Times New Roman" w:cs="Times New Roman"/>
          <w:bCs/>
          <w:sz w:val="24"/>
          <w:szCs w:val="24"/>
        </w:rPr>
      </w:pPr>
      <w:r w:rsidRPr="003E3282">
        <w:rPr>
          <w:rFonts w:ascii="Times New Roman" w:hAnsi="Times New Roman" w:cs="Times New Roman"/>
          <w:bCs/>
          <w:sz w:val="24"/>
          <w:szCs w:val="24"/>
        </w:rPr>
        <w:lastRenderedPageBreak/>
        <w:t xml:space="preserve">За результатами проведеного аналізу наявних станом на 01.11.2024 року залишків бюджетних призначень по оплаті праці з нарахуванням та очікуваних видатків до кінця 2024 року, розрахованих головними розпорядниками бюджетних коштів, було виявлено фінансовий ресурс, який утворився  за рахунок наявних протягом року вакантних посад (в середньому кількість вакансій протягом 10 місяців 2024 року склала 311 шт. од). Пропонується </w:t>
      </w:r>
      <w:r w:rsidRPr="003E3282">
        <w:rPr>
          <w:rFonts w:ascii="Times New Roman" w:hAnsi="Times New Roman" w:cs="Times New Roman"/>
          <w:sz w:val="24"/>
          <w:szCs w:val="24"/>
          <w:lang w:eastAsia="ru-RU"/>
        </w:rPr>
        <w:t>в межах</w:t>
      </w:r>
      <w:r w:rsidRPr="003E3282">
        <w:rPr>
          <w:rFonts w:ascii="Times New Roman" w:hAnsi="Times New Roman" w:cs="Times New Roman"/>
          <w:i/>
          <w:sz w:val="24"/>
          <w:szCs w:val="24"/>
          <w:lang w:eastAsia="ru-RU"/>
        </w:rPr>
        <w:t xml:space="preserve"> </w:t>
      </w:r>
      <w:r w:rsidRPr="003E3282">
        <w:rPr>
          <w:rFonts w:ascii="Times New Roman" w:hAnsi="Times New Roman" w:cs="Times New Roman"/>
          <w:sz w:val="24"/>
          <w:szCs w:val="24"/>
          <w:lang w:eastAsia="ru-RU"/>
        </w:rPr>
        <w:t>визначеного</w:t>
      </w:r>
      <w:r w:rsidRPr="003E3282">
        <w:rPr>
          <w:rFonts w:ascii="Times New Roman" w:hAnsi="Times New Roman" w:cs="Times New Roman"/>
          <w:bCs/>
          <w:sz w:val="24"/>
          <w:szCs w:val="24"/>
        </w:rPr>
        <w:t xml:space="preserve"> фінансового ресурсу за КТПКВКМБ 0100 «Державне управління», на підставі отриманого погодження міського голови Геннадія Труханова (копія додається), здійснити </w:t>
      </w:r>
      <w:r w:rsidRPr="003E3282">
        <w:rPr>
          <w:rFonts w:ascii="Times New Roman" w:hAnsi="Times New Roman" w:cs="Times New Roman"/>
          <w:sz w:val="24"/>
          <w:szCs w:val="24"/>
          <w:lang w:eastAsia="ru-RU"/>
        </w:rPr>
        <w:t xml:space="preserve">перерозподіл бюджетних призначень </w:t>
      </w:r>
      <w:r w:rsidRPr="003E3282">
        <w:rPr>
          <w:rFonts w:ascii="Times New Roman" w:hAnsi="Times New Roman" w:cs="Times New Roman"/>
          <w:bCs/>
          <w:sz w:val="24"/>
          <w:szCs w:val="24"/>
        </w:rPr>
        <w:t>між головними розпорядниками бюджетних коштів з метою здійснення</w:t>
      </w:r>
      <w:r w:rsidRPr="003E3282">
        <w:rPr>
          <w:rFonts w:ascii="Times New Roman" w:hAnsi="Times New Roman" w:cs="Times New Roman"/>
          <w:sz w:val="24"/>
          <w:szCs w:val="24"/>
          <w:lang w:eastAsia="ru-RU"/>
        </w:rPr>
        <w:t xml:space="preserve"> </w:t>
      </w:r>
      <w:r w:rsidRPr="003E3282">
        <w:rPr>
          <w:rFonts w:ascii="Times New Roman" w:hAnsi="Times New Roman" w:cs="Times New Roman"/>
          <w:bCs/>
          <w:sz w:val="24"/>
          <w:szCs w:val="24"/>
        </w:rPr>
        <w:t xml:space="preserve">виплати посадовим особам та службовцям виконавчих органів Одеської міської ради премії у листопаді та грудні 2024 року  в середньому розмірі до 100 відсотків від заробітної плати; премії до Дня місцевого самоврядування – у розмірі посадового окладу. </w:t>
      </w:r>
    </w:p>
    <w:p w:rsidR="000146E5" w:rsidRPr="003E3282" w:rsidRDefault="000146E5" w:rsidP="000146E5">
      <w:pPr>
        <w:pStyle w:val="HTML"/>
        <w:ind w:firstLine="567"/>
        <w:jc w:val="both"/>
        <w:rPr>
          <w:rFonts w:ascii="Times New Roman" w:hAnsi="Times New Roman" w:cs="Times New Roman"/>
          <w:bCs/>
          <w:sz w:val="24"/>
          <w:szCs w:val="24"/>
        </w:rPr>
      </w:pPr>
      <w:r w:rsidRPr="003E3282">
        <w:rPr>
          <w:rFonts w:ascii="Times New Roman" w:hAnsi="Times New Roman" w:cs="Times New Roman"/>
          <w:bCs/>
          <w:sz w:val="24"/>
          <w:szCs w:val="24"/>
        </w:rPr>
        <w:t>Пропозиції щодо перерозподілу бюджетних призначень між головними розпорядниками бюджетних коштів за КТПКВКМБ 0100 «Державне управління» наведено у додатку 4 до цього листа (</w:t>
      </w:r>
      <w:r w:rsidRPr="003E3282">
        <w:rPr>
          <w:rFonts w:ascii="Times New Roman" w:hAnsi="Times New Roman" w:cs="Times New Roman"/>
          <w:bCs/>
          <w:i/>
          <w:iCs/>
          <w:sz w:val="24"/>
          <w:szCs w:val="24"/>
        </w:rPr>
        <w:t>додається</w:t>
      </w:r>
      <w:r w:rsidRPr="003E3282">
        <w:rPr>
          <w:rFonts w:ascii="Times New Roman" w:hAnsi="Times New Roman" w:cs="Times New Roman"/>
          <w:bCs/>
          <w:sz w:val="24"/>
          <w:szCs w:val="24"/>
        </w:rPr>
        <w:t>).</w:t>
      </w:r>
    </w:p>
    <w:p w:rsidR="000146E5" w:rsidRPr="003E3282" w:rsidRDefault="000146E5" w:rsidP="000146E5">
      <w:pPr>
        <w:pStyle w:val="a4"/>
        <w:numPr>
          <w:ilvl w:val="0"/>
          <w:numId w:val="4"/>
        </w:numPr>
        <w:tabs>
          <w:tab w:val="left" w:pos="851"/>
        </w:tabs>
        <w:spacing w:after="0" w:line="240" w:lineRule="auto"/>
        <w:ind w:left="0" w:firstLine="567"/>
        <w:jc w:val="both"/>
        <w:rPr>
          <w:rFonts w:ascii="Times New Roman" w:hAnsi="Times New Roman" w:cs="Times New Roman"/>
          <w:bCs/>
          <w:iCs/>
          <w:sz w:val="24"/>
          <w:szCs w:val="24"/>
        </w:rPr>
      </w:pPr>
      <w:r w:rsidRPr="003E3282">
        <w:rPr>
          <w:rFonts w:ascii="Times New Roman" w:hAnsi="Times New Roman" w:cs="Times New Roman"/>
          <w:sz w:val="24"/>
          <w:szCs w:val="24"/>
        </w:rPr>
        <w:t xml:space="preserve">З метою забезпечення в 2024 році сталого функціонування бюджетних установ соціально-культурної сфери, які належать до сфери управління Одеської міської територіальної громади, в умовах воєнного стану, створення безпечного  середовища у закладах, проведення робіт з облаштування найпростіших укриттів (сховищ) для збереження життя і здоров’я учасників освітнього процесу під час повітряних тривог, </w:t>
      </w:r>
      <w:bookmarkStart w:id="0" w:name="_Hlk175578493"/>
      <w:r w:rsidRPr="003E3282">
        <w:rPr>
          <w:rFonts w:ascii="Times New Roman" w:hAnsi="Times New Roman" w:cs="Times New Roman"/>
          <w:sz w:val="24"/>
          <w:szCs w:val="24"/>
        </w:rPr>
        <w:t xml:space="preserve">дотримання вимог санітарних, протипожежних </w:t>
      </w:r>
      <w:bookmarkEnd w:id="0"/>
      <w:r w:rsidRPr="003E3282">
        <w:rPr>
          <w:rFonts w:ascii="Times New Roman" w:hAnsi="Times New Roman" w:cs="Times New Roman"/>
          <w:sz w:val="24"/>
          <w:szCs w:val="24"/>
        </w:rPr>
        <w:t xml:space="preserve">та будівельних норм і правил, оплати в повному обсязі за енергоносії, спожиті бюджетними установами, з метою недопущення кредиторської заборгованості, тощо, </w:t>
      </w:r>
      <w:r w:rsidRPr="003E3282">
        <w:rPr>
          <w:rFonts w:ascii="Times New Roman" w:hAnsi="Times New Roman" w:cs="Times New Roman"/>
          <w:bCs/>
          <w:iCs/>
          <w:sz w:val="24"/>
          <w:szCs w:val="24"/>
        </w:rPr>
        <w:t>Департаментом освіти та науки Одеської міської ради</w:t>
      </w:r>
      <w:r w:rsidRPr="003E3282">
        <w:rPr>
          <w:rFonts w:ascii="Times New Roman" w:hAnsi="Times New Roman" w:cs="Times New Roman"/>
          <w:sz w:val="24"/>
          <w:szCs w:val="24"/>
        </w:rPr>
        <w:t xml:space="preserve"> надані пропозиції (копії листів додаються) щодо перерозподілу бюд</w:t>
      </w:r>
      <w:r w:rsidRPr="003E3282">
        <w:rPr>
          <w:rFonts w:ascii="Times New Roman" w:hAnsi="Times New Roman" w:cs="Times New Roman"/>
          <w:bCs/>
          <w:iCs/>
          <w:sz w:val="24"/>
          <w:szCs w:val="24"/>
        </w:rPr>
        <w:t>жетних призначень, який наведено у додатку 5 до цього листа (</w:t>
      </w:r>
      <w:r w:rsidRPr="003E3282">
        <w:rPr>
          <w:rFonts w:ascii="Times New Roman" w:hAnsi="Times New Roman" w:cs="Times New Roman"/>
          <w:bCs/>
          <w:i/>
          <w:sz w:val="24"/>
          <w:szCs w:val="24"/>
        </w:rPr>
        <w:t>додається</w:t>
      </w:r>
      <w:r w:rsidRPr="003E3282">
        <w:rPr>
          <w:rFonts w:ascii="Times New Roman" w:hAnsi="Times New Roman" w:cs="Times New Roman"/>
          <w:bCs/>
          <w:iCs/>
          <w:sz w:val="24"/>
          <w:szCs w:val="24"/>
        </w:rPr>
        <w:t>), а саме:</w:t>
      </w:r>
    </w:p>
    <w:p w:rsidR="000146E5" w:rsidRPr="003E3282" w:rsidRDefault="000146E5" w:rsidP="000146E5">
      <w:pPr>
        <w:pStyle w:val="a4"/>
        <w:numPr>
          <w:ilvl w:val="0"/>
          <w:numId w:val="5"/>
        </w:numPr>
        <w:spacing w:after="0" w:line="240" w:lineRule="auto"/>
        <w:ind w:left="0" w:firstLine="567"/>
        <w:contextualSpacing w:val="0"/>
        <w:jc w:val="both"/>
        <w:rPr>
          <w:rFonts w:ascii="Times New Roman" w:hAnsi="Times New Roman" w:cs="Times New Roman"/>
          <w:sz w:val="24"/>
          <w:szCs w:val="24"/>
        </w:rPr>
      </w:pPr>
      <w:r w:rsidRPr="003E3282">
        <w:rPr>
          <w:rFonts w:ascii="Times New Roman" w:hAnsi="Times New Roman" w:cs="Times New Roman"/>
          <w:sz w:val="24"/>
          <w:szCs w:val="24"/>
        </w:rPr>
        <w:t>зменшення бюджетних призначень загального фонду на суму 8 440</w:t>
      </w:r>
      <w:r w:rsidRPr="003E3282">
        <w:rPr>
          <w:rFonts w:ascii="Times New Roman" w:hAnsi="Times New Roman" w:cs="Times New Roman"/>
          <w:b/>
          <w:sz w:val="24"/>
          <w:szCs w:val="24"/>
        </w:rPr>
        <w:t> </w:t>
      </w:r>
      <w:r w:rsidRPr="003E3282">
        <w:rPr>
          <w:rFonts w:ascii="Times New Roman" w:hAnsi="Times New Roman" w:cs="Times New Roman"/>
          <w:sz w:val="24"/>
          <w:szCs w:val="24"/>
        </w:rPr>
        <w:t>000 грн;</w:t>
      </w:r>
    </w:p>
    <w:p w:rsidR="000146E5" w:rsidRPr="003E3282" w:rsidRDefault="000146E5" w:rsidP="000146E5">
      <w:pPr>
        <w:pStyle w:val="a4"/>
        <w:numPr>
          <w:ilvl w:val="0"/>
          <w:numId w:val="5"/>
        </w:numPr>
        <w:spacing w:after="0" w:line="240" w:lineRule="auto"/>
        <w:ind w:left="0" w:firstLine="567"/>
        <w:contextualSpacing w:val="0"/>
        <w:jc w:val="both"/>
        <w:rPr>
          <w:rFonts w:ascii="Times New Roman" w:hAnsi="Times New Roman" w:cs="Times New Roman"/>
          <w:sz w:val="24"/>
          <w:szCs w:val="24"/>
        </w:rPr>
      </w:pPr>
      <w:r w:rsidRPr="003E3282">
        <w:rPr>
          <w:rFonts w:ascii="Times New Roman" w:hAnsi="Times New Roman" w:cs="Times New Roman"/>
          <w:sz w:val="24"/>
          <w:szCs w:val="24"/>
        </w:rPr>
        <w:t>збільшення бюджетних призначень спеціального фонду (бюджету розвитку) на суму 8 440</w:t>
      </w:r>
      <w:r w:rsidRPr="003E3282">
        <w:rPr>
          <w:rFonts w:ascii="Times New Roman" w:hAnsi="Times New Roman" w:cs="Times New Roman"/>
          <w:b/>
          <w:sz w:val="24"/>
          <w:szCs w:val="24"/>
        </w:rPr>
        <w:t> </w:t>
      </w:r>
      <w:r w:rsidRPr="003E3282">
        <w:rPr>
          <w:rFonts w:ascii="Times New Roman" w:hAnsi="Times New Roman" w:cs="Times New Roman"/>
          <w:sz w:val="24"/>
          <w:szCs w:val="24"/>
        </w:rPr>
        <w:t>000 грн.</w:t>
      </w:r>
    </w:p>
    <w:p w:rsidR="000146E5" w:rsidRPr="003E3282" w:rsidRDefault="000146E5" w:rsidP="000146E5">
      <w:pPr>
        <w:pStyle w:val="a4"/>
        <w:spacing w:after="0"/>
        <w:ind w:left="0" w:firstLine="567"/>
        <w:jc w:val="both"/>
        <w:rPr>
          <w:rFonts w:ascii="Times New Roman" w:hAnsi="Times New Roman" w:cs="Times New Roman"/>
          <w:sz w:val="24"/>
          <w:szCs w:val="24"/>
        </w:rPr>
      </w:pPr>
      <w:r w:rsidRPr="003E3282">
        <w:rPr>
          <w:rFonts w:ascii="Times New Roman" w:hAnsi="Times New Roman" w:cs="Times New Roman"/>
          <w:sz w:val="24"/>
          <w:szCs w:val="24"/>
        </w:rPr>
        <w:t>Одночасно проведено перерозподіл:</w:t>
      </w:r>
    </w:p>
    <w:p w:rsidR="000146E5" w:rsidRPr="003E3282" w:rsidRDefault="000146E5" w:rsidP="000146E5">
      <w:pPr>
        <w:pStyle w:val="a4"/>
        <w:numPr>
          <w:ilvl w:val="0"/>
          <w:numId w:val="2"/>
        </w:numPr>
        <w:tabs>
          <w:tab w:val="left" w:pos="709"/>
        </w:tabs>
        <w:spacing w:after="0" w:line="240" w:lineRule="auto"/>
        <w:ind w:left="0" w:firstLine="567"/>
        <w:jc w:val="both"/>
        <w:rPr>
          <w:rFonts w:ascii="Times New Roman" w:hAnsi="Times New Roman" w:cs="Times New Roman"/>
          <w:sz w:val="24"/>
          <w:szCs w:val="24"/>
        </w:rPr>
      </w:pPr>
      <w:r w:rsidRPr="003E3282">
        <w:rPr>
          <w:rFonts w:ascii="Times New Roman" w:hAnsi="Times New Roman" w:cs="Times New Roman"/>
          <w:sz w:val="24"/>
          <w:szCs w:val="24"/>
          <w:u w:val="single"/>
        </w:rPr>
        <w:t>в межах загального фонду на суму 9</w:t>
      </w:r>
      <w:r w:rsidRPr="003E3282">
        <w:rPr>
          <w:rFonts w:ascii="Times New Roman" w:hAnsi="Times New Roman" w:cs="Times New Roman"/>
          <w:i/>
          <w:sz w:val="24"/>
          <w:szCs w:val="24"/>
          <w:u w:val="single"/>
        </w:rPr>
        <w:t> </w:t>
      </w:r>
      <w:r w:rsidRPr="003E3282">
        <w:rPr>
          <w:rFonts w:ascii="Times New Roman" w:hAnsi="Times New Roman" w:cs="Times New Roman"/>
          <w:sz w:val="24"/>
          <w:szCs w:val="24"/>
          <w:u w:val="single"/>
        </w:rPr>
        <w:t>874</w:t>
      </w:r>
      <w:r w:rsidRPr="003E3282">
        <w:rPr>
          <w:rFonts w:ascii="Times New Roman" w:hAnsi="Times New Roman" w:cs="Times New Roman"/>
          <w:i/>
          <w:sz w:val="24"/>
          <w:szCs w:val="24"/>
          <w:u w:val="single"/>
        </w:rPr>
        <w:t> </w:t>
      </w:r>
      <w:r w:rsidRPr="003E3282">
        <w:rPr>
          <w:rFonts w:ascii="Times New Roman" w:hAnsi="Times New Roman" w:cs="Times New Roman"/>
          <w:sz w:val="24"/>
          <w:szCs w:val="24"/>
          <w:u w:val="single"/>
        </w:rPr>
        <w:t>940 грн.</w:t>
      </w:r>
      <w:r w:rsidRPr="003E3282">
        <w:rPr>
          <w:rFonts w:ascii="Times New Roman" w:hAnsi="Times New Roman" w:cs="Times New Roman"/>
          <w:sz w:val="24"/>
          <w:szCs w:val="24"/>
        </w:rPr>
        <w:t xml:space="preserve"> Проведення перерозподілу необхідно для:</w:t>
      </w:r>
    </w:p>
    <w:p w:rsidR="000146E5" w:rsidRPr="003E3282" w:rsidRDefault="000146E5" w:rsidP="000146E5">
      <w:pPr>
        <w:pStyle w:val="a4"/>
        <w:numPr>
          <w:ilvl w:val="0"/>
          <w:numId w:val="6"/>
        </w:numPr>
        <w:tabs>
          <w:tab w:val="left" w:pos="709"/>
          <w:tab w:val="left" w:pos="993"/>
        </w:tabs>
        <w:spacing w:after="0" w:line="240" w:lineRule="auto"/>
        <w:ind w:left="0" w:firstLine="567"/>
        <w:contextualSpacing w:val="0"/>
        <w:jc w:val="both"/>
        <w:rPr>
          <w:rFonts w:ascii="Times New Roman" w:hAnsi="Times New Roman" w:cs="Times New Roman"/>
          <w:i/>
          <w:sz w:val="24"/>
          <w:szCs w:val="24"/>
        </w:rPr>
      </w:pPr>
      <w:r w:rsidRPr="003E3282">
        <w:rPr>
          <w:rFonts w:ascii="Times New Roman" w:hAnsi="Times New Roman" w:cs="Times New Roman"/>
          <w:sz w:val="24"/>
          <w:szCs w:val="24"/>
        </w:rPr>
        <w:t xml:space="preserve">придбання джерел резервного живлення (акумулятори портативні), </w:t>
      </w:r>
      <w:r w:rsidRPr="003E3282">
        <w:rPr>
          <w:rFonts w:ascii="Times New Roman" w:hAnsi="Times New Roman" w:cs="Times New Roman"/>
          <w:sz w:val="24"/>
          <w:szCs w:val="24"/>
        </w:rPr>
        <w:br/>
        <w:t>для облаштування захисних споруд цивільного захисту, альтернативних джерел тепло- та електропостачання (ультрафіолетові обігрівачі, ліхтарі), паперу, захисних масок, дезінфікуючих та миючих засобів та придбання навчальних посібників і меблів для забезпечення навчального процесу, придбання канцтоварів тощо – 921 200 грн;</w:t>
      </w:r>
    </w:p>
    <w:p w:rsidR="000146E5" w:rsidRPr="003E3282" w:rsidRDefault="000146E5" w:rsidP="000146E5">
      <w:pPr>
        <w:pStyle w:val="a4"/>
        <w:numPr>
          <w:ilvl w:val="0"/>
          <w:numId w:val="6"/>
        </w:numPr>
        <w:tabs>
          <w:tab w:val="left" w:pos="709"/>
          <w:tab w:val="left" w:pos="993"/>
        </w:tabs>
        <w:spacing w:after="0" w:line="240" w:lineRule="auto"/>
        <w:ind w:left="0" w:firstLine="567"/>
        <w:contextualSpacing w:val="0"/>
        <w:jc w:val="both"/>
        <w:rPr>
          <w:rFonts w:ascii="Times New Roman" w:hAnsi="Times New Roman" w:cs="Times New Roman"/>
          <w:i/>
          <w:sz w:val="24"/>
          <w:szCs w:val="24"/>
        </w:rPr>
      </w:pPr>
      <w:r w:rsidRPr="003E3282">
        <w:rPr>
          <w:rFonts w:ascii="Times New Roman" w:hAnsi="Times New Roman" w:cs="Times New Roman"/>
          <w:sz w:val="24"/>
          <w:szCs w:val="24"/>
        </w:rPr>
        <w:t>оплати послуг за спожиті енергоносії (теплопостачання, інші енергоносії) в повному обсязі та уникнення кредиторської заборгованості за цим напрямом (перерозподіл між закладами);</w:t>
      </w:r>
    </w:p>
    <w:p w:rsidR="000146E5" w:rsidRPr="003E3282" w:rsidRDefault="000146E5" w:rsidP="000146E5">
      <w:pPr>
        <w:pStyle w:val="a4"/>
        <w:numPr>
          <w:ilvl w:val="0"/>
          <w:numId w:val="6"/>
        </w:numPr>
        <w:tabs>
          <w:tab w:val="left" w:pos="709"/>
          <w:tab w:val="left" w:pos="993"/>
        </w:tabs>
        <w:spacing w:after="0" w:line="240" w:lineRule="auto"/>
        <w:ind w:left="0" w:firstLine="567"/>
        <w:contextualSpacing w:val="0"/>
        <w:jc w:val="both"/>
        <w:rPr>
          <w:rFonts w:ascii="Times New Roman" w:hAnsi="Times New Roman" w:cs="Times New Roman"/>
          <w:i/>
          <w:sz w:val="24"/>
          <w:szCs w:val="24"/>
        </w:rPr>
      </w:pPr>
      <w:r w:rsidRPr="003E3282">
        <w:rPr>
          <w:rFonts w:ascii="Times New Roman" w:hAnsi="Times New Roman" w:cs="Times New Roman"/>
          <w:sz w:val="24"/>
          <w:szCs w:val="24"/>
        </w:rPr>
        <w:t>забезпечення видатків по нарахуванням на оплату праці  працівникам закладів освіти для проведення видатків в повному обсязі – 8 953 740 грн;</w:t>
      </w:r>
    </w:p>
    <w:p w:rsidR="000146E5" w:rsidRPr="003E3282" w:rsidRDefault="000146E5" w:rsidP="000146E5">
      <w:pPr>
        <w:pStyle w:val="a4"/>
        <w:numPr>
          <w:ilvl w:val="0"/>
          <w:numId w:val="6"/>
        </w:numPr>
        <w:tabs>
          <w:tab w:val="left" w:pos="709"/>
          <w:tab w:val="left" w:pos="993"/>
        </w:tabs>
        <w:spacing w:after="0" w:line="240" w:lineRule="auto"/>
        <w:ind w:left="0" w:firstLine="567"/>
        <w:contextualSpacing w:val="0"/>
        <w:jc w:val="both"/>
        <w:rPr>
          <w:rFonts w:ascii="Times New Roman" w:hAnsi="Times New Roman" w:cs="Times New Roman"/>
          <w:i/>
          <w:sz w:val="24"/>
          <w:szCs w:val="24"/>
        </w:rPr>
      </w:pPr>
      <w:r w:rsidRPr="003E3282">
        <w:rPr>
          <w:rFonts w:ascii="Times New Roman" w:hAnsi="Times New Roman" w:cs="Times New Roman"/>
          <w:sz w:val="24"/>
          <w:szCs w:val="24"/>
        </w:rPr>
        <w:t>ліквідацію наслідків збройної агресії - відновлення та заміна пошкоджених вікон в будівлях Одеського закладу дошкільної освіти «Ясла – садок» № 50 компенсуючого типу Одеської міської ради, Одеського ліцею № 43 Одеської міської ради та Комунального закладу позашкільної освіти «Одеський міський центр    хореографічного мистецтва» - 1 170 000 грн (перерозподіл).</w:t>
      </w:r>
    </w:p>
    <w:p w:rsidR="000146E5" w:rsidRPr="00FC45F2" w:rsidRDefault="000146E5" w:rsidP="000146E5">
      <w:pPr>
        <w:tabs>
          <w:tab w:val="left" w:pos="709"/>
        </w:tabs>
        <w:ind w:firstLine="567"/>
        <w:jc w:val="both"/>
        <w:rPr>
          <w:rFonts w:ascii="Times New Roman" w:hAnsi="Times New Roman" w:cs="Times New Roman"/>
          <w:iCs/>
          <w:lang w:val="uk-UA"/>
        </w:rPr>
      </w:pPr>
      <w:r w:rsidRPr="00FC45F2">
        <w:rPr>
          <w:rFonts w:ascii="Times New Roman" w:hAnsi="Times New Roman" w:cs="Times New Roman"/>
          <w:lang w:val="uk-UA"/>
        </w:rPr>
        <w:t xml:space="preserve">Проведення перерозподілу бюджетних призначень загального фонду запропоновано </w:t>
      </w:r>
      <w:bookmarkStart w:id="1" w:name="_Hlk182917155"/>
      <w:r w:rsidRPr="00FC45F2">
        <w:rPr>
          <w:rFonts w:ascii="Times New Roman" w:hAnsi="Times New Roman" w:cs="Times New Roman"/>
          <w:lang w:val="uk-UA"/>
        </w:rPr>
        <w:t xml:space="preserve">за рахунок економії бюджетних призначень за іншими напрямами </w:t>
      </w:r>
      <w:r w:rsidRPr="00FC45F2">
        <w:rPr>
          <w:rFonts w:ascii="Times New Roman" w:hAnsi="Times New Roman" w:cs="Times New Roman"/>
          <w:iCs/>
          <w:lang w:val="uk-UA"/>
        </w:rPr>
        <w:t>(у зв’язку з частковим призупиненням роботи закладів дошкільної освіти (простій) та переходом загальної середньої освіти м. Одеса на змішану форму навчання (очно/дистанційну) в період воєнного стану)</w:t>
      </w:r>
      <w:bookmarkEnd w:id="1"/>
      <w:r w:rsidRPr="00FC45F2">
        <w:rPr>
          <w:rFonts w:ascii="Times New Roman" w:hAnsi="Times New Roman" w:cs="Times New Roman"/>
          <w:iCs/>
          <w:lang w:val="uk-UA"/>
        </w:rPr>
        <w:t>.</w:t>
      </w:r>
    </w:p>
    <w:p w:rsidR="000146E5" w:rsidRPr="003E3282" w:rsidRDefault="000146E5" w:rsidP="000146E5">
      <w:pPr>
        <w:pStyle w:val="a4"/>
        <w:numPr>
          <w:ilvl w:val="0"/>
          <w:numId w:val="2"/>
        </w:numPr>
        <w:spacing w:after="0" w:line="240" w:lineRule="auto"/>
        <w:ind w:left="0" w:firstLine="567"/>
        <w:contextualSpacing w:val="0"/>
        <w:jc w:val="both"/>
        <w:rPr>
          <w:rFonts w:ascii="Times New Roman" w:hAnsi="Times New Roman" w:cs="Times New Roman"/>
          <w:sz w:val="24"/>
          <w:szCs w:val="24"/>
          <w:u w:val="single"/>
        </w:rPr>
      </w:pPr>
      <w:r w:rsidRPr="003E3282">
        <w:rPr>
          <w:rFonts w:ascii="Times New Roman" w:hAnsi="Times New Roman" w:cs="Times New Roman"/>
          <w:sz w:val="24"/>
          <w:szCs w:val="24"/>
          <w:u w:val="single"/>
        </w:rPr>
        <w:t>в межах спеціального фонду (бюджету розвитку):</w:t>
      </w:r>
    </w:p>
    <w:p w:rsidR="000146E5" w:rsidRPr="003E3282" w:rsidRDefault="000146E5" w:rsidP="000146E5">
      <w:pPr>
        <w:pStyle w:val="a4"/>
        <w:numPr>
          <w:ilvl w:val="0"/>
          <w:numId w:val="8"/>
        </w:numPr>
        <w:tabs>
          <w:tab w:val="left" w:pos="993"/>
          <w:tab w:val="left" w:pos="1418"/>
        </w:tabs>
        <w:spacing w:after="0" w:line="240" w:lineRule="auto"/>
        <w:ind w:left="0" w:firstLine="567"/>
        <w:contextualSpacing w:val="0"/>
        <w:jc w:val="both"/>
        <w:rPr>
          <w:rFonts w:ascii="Times New Roman" w:hAnsi="Times New Roman" w:cs="Times New Roman"/>
          <w:sz w:val="24"/>
          <w:szCs w:val="24"/>
        </w:rPr>
      </w:pPr>
      <w:r w:rsidRPr="003E3282">
        <w:rPr>
          <w:rFonts w:ascii="Times New Roman" w:hAnsi="Times New Roman" w:cs="Times New Roman"/>
          <w:sz w:val="24"/>
          <w:szCs w:val="24"/>
        </w:rPr>
        <w:lastRenderedPageBreak/>
        <w:t>Проведення перерозподілу на суму 1 344 000 грн необхідно для:</w:t>
      </w:r>
    </w:p>
    <w:p w:rsidR="000146E5" w:rsidRPr="003E3282" w:rsidRDefault="000146E5" w:rsidP="000146E5">
      <w:pPr>
        <w:pStyle w:val="a4"/>
        <w:numPr>
          <w:ilvl w:val="0"/>
          <w:numId w:val="5"/>
        </w:numPr>
        <w:spacing w:after="0" w:line="240" w:lineRule="auto"/>
        <w:ind w:left="0" w:firstLine="567"/>
        <w:contextualSpacing w:val="0"/>
        <w:jc w:val="both"/>
        <w:rPr>
          <w:rFonts w:ascii="Times New Roman" w:hAnsi="Times New Roman" w:cs="Times New Roman"/>
          <w:sz w:val="24"/>
          <w:szCs w:val="24"/>
        </w:rPr>
      </w:pPr>
      <w:r w:rsidRPr="003E3282">
        <w:rPr>
          <w:rFonts w:ascii="Times New Roman" w:hAnsi="Times New Roman" w:cs="Times New Roman"/>
          <w:sz w:val="24"/>
          <w:szCs w:val="24"/>
        </w:rPr>
        <w:t>Проведення капітального ремонту захисної споруди</w:t>
      </w:r>
      <w:bookmarkStart w:id="2" w:name="_Hlk175139399"/>
      <w:r w:rsidRPr="003E3282">
        <w:rPr>
          <w:rFonts w:ascii="Times New Roman" w:hAnsi="Times New Roman" w:cs="Times New Roman"/>
          <w:sz w:val="24"/>
          <w:szCs w:val="24"/>
        </w:rPr>
        <w:t xml:space="preserve"> цивільного захисту - укриття (сховища) в Одеському ліцеї з посиленою військово-фізичною підготовкою Одеської міської ради, у зв’язку зі збільшенням вартості робіт, -</w:t>
      </w:r>
      <w:bookmarkEnd w:id="2"/>
      <w:r w:rsidRPr="003E3282">
        <w:rPr>
          <w:rFonts w:ascii="Times New Roman" w:hAnsi="Times New Roman" w:cs="Times New Roman"/>
          <w:sz w:val="24"/>
          <w:szCs w:val="24"/>
        </w:rPr>
        <w:t xml:space="preserve"> 1 020 000 грн;</w:t>
      </w:r>
    </w:p>
    <w:p w:rsidR="000146E5" w:rsidRPr="003E3282" w:rsidRDefault="000146E5" w:rsidP="000146E5">
      <w:pPr>
        <w:pStyle w:val="a4"/>
        <w:numPr>
          <w:ilvl w:val="0"/>
          <w:numId w:val="5"/>
        </w:numPr>
        <w:spacing w:after="0" w:line="240" w:lineRule="auto"/>
        <w:ind w:left="0" w:firstLine="567"/>
        <w:contextualSpacing w:val="0"/>
        <w:jc w:val="both"/>
        <w:rPr>
          <w:rFonts w:ascii="Times New Roman" w:hAnsi="Times New Roman" w:cs="Times New Roman"/>
          <w:sz w:val="24"/>
          <w:szCs w:val="24"/>
        </w:rPr>
      </w:pPr>
      <w:r w:rsidRPr="003E3282">
        <w:rPr>
          <w:rFonts w:ascii="Times New Roman" w:hAnsi="Times New Roman" w:cs="Times New Roman"/>
          <w:sz w:val="24"/>
          <w:szCs w:val="24"/>
        </w:rPr>
        <w:t>Проведення протипожежних заходів (встановлення автоматичних систем пожежогасіння) в дошкільних закладах освіти - Одеському закладі дошкільної освіти «Ясла-садок» № 310 комбінованого типу Одеської міської ради та в Одеському закладі дошкільної освіти «Ясла-садок» № 250 Одеської міської ради на загальну суму 224 000 грн;</w:t>
      </w:r>
    </w:p>
    <w:p w:rsidR="000146E5" w:rsidRPr="003E3282" w:rsidRDefault="000146E5" w:rsidP="000146E5">
      <w:pPr>
        <w:pStyle w:val="a4"/>
        <w:numPr>
          <w:ilvl w:val="0"/>
          <w:numId w:val="5"/>
        </w:numPr>
        <w:spacing w:after="0" w:line="240" w:lineRule="auto"/>
        <w:ind w:left="0" w:firstLine="567"/>
        <w:contextualSpacing w:val="0"/>
        <w:jc w:val="both"/>
        <w:rPr>
          <w:rFonts w:ascii="Times New Roman" w:hAnsi="Times New Roman" w:cs="Times New Roman"/>
          <w:sz w:val="24"/>
          <w:szCs w:val="24"/>
        </w:rPr>
      </w:pPr>
      <w:r w:rsidRPr="003E3282">
        <w:rPr>
          <w:rFonts w:ascii="Times New Roman" w:hAnsi="Times New Roman" w:cs="Times New Roman"/>
          <w:sz w:val="24"/>
          <w:szCs w:val="24"/>
        </w:rPr>
        <w:t xml:space="preserve">Придбання обладнання (електричної плити) для переоснащення та модернізації харчоблоку в Одеській гімназії № 103 Одеської міської ради – </w:t>
      </w:r>
      <w:r w:rsidRPr="003E3282">
        <w:rPr>
          <w:rFonts w:ascii="Times New Roman" w:hAnsi="Times New Roman" w:cs="Times New Roman"/>
          <w:sz w:val="24"/>
          <w:szCs w:val="24"/>
        </w:rPr>
        <w:br/>
        <w:t>100 000 грн.</w:t>
      </w:r>
    </w:p>
    <w:p w:rsidR="000146E5" w:rsidRPr="003E3282" w:rsidRDefault="000146E5" w:rsidP="000146E5">
      <w:pPr>
        <w:pStyle w:val="a4"/>
        <w:spacing w:after="0"/>
        <w:ind w:left="0" w:firstLine="567"/>
        <w:jc w:val="both"/>
        <w:rPr>
          <w:rFonts w:ascii="Times New Roman" w:hAnsi="Times New Roman" w:cs="Times New Roman"/>
          <w:sz w:val="24"/>
          <w:szCs w:val="24"/>
        </w:rPr>
      </w:pPr>
      <w:r w:rsidRPr="003E3282">
        <w:rPr>
          <w:rFonts w:ascii="Times New Roman" w:hAnsi="Times New Roman" w:cs="Times New Roman"/>
          <w:sz w:val="24"/>
          <w:szCs w:val="24"/>
        </w:rPr>
        <w:t>Збільшення зазначених напрямків використання запропоновано за рахунок зменшення вартості робіт з проведення капітального ремонту захисної споруди цивільного захисту - укриття (сховища) в Одеському ліцеї № 8 Одеської міської ради та за рахунок економії по видатках, запланованих на проведення протипожежних заходів (встановлення автоматичних систем пожежогасіння, в тому числі в харчоблоках, капітальних ремонтів пожежних водогонів тощо) в закладах дошкільної освіти.</w:t>
      </w:r>
    </w:p>
    <w:p w:rsidR="000146E5" w:rsidRPr="003E3282" w:rsidRDefault="000146E5" w:rsidP="000146E5">
      <w:pPr>
        <w:pStyle w:val="a4"/>
        <w:numPr>
          <w:ilvl w:val="0"/>
          <w:numId w:val="7"/>
        </w:numPr>
        <w:tabs>
          <w:tab w:val="left" w:pos="993"/>
        </w:tabs>
        <w:spacing w:after="0" w:line="240" w:lineRule="auto"/>
        <w:ind w:left="0" w:firstLine="567"/>
        <w:contextualSpacing w:val="0"/>
        <w:jc w:val="both"/>
        <w:rPr>
          <w:rFonts w:ascii="Times New Roman" w:hAnsi="Times New Roman" w:cs="Times New Roman"/>
          <w:sz w:val="24"/>
          <w:szCs w:val="24"/>
        </w:rPr>
      </w:pPr>
      <w:r w:rsidRPr="003E3282">
        <w:rPr>
          <w:rFonts w:ascii="Times New Roman" w:hAnsi="Times New Roman" w:cs="Times New Roman"/>
          <w:sz w:val="24"/>
          <w:szCs w:val="24"/>
        </w:rPr>
        <w:t xml:space="preserve">З метою ліквідації наслідків збройної агресії - відновлення пошкодженої будівлі Одеської гімназії № 125 Одеської міської ради за адресою: </w:t>
      </w:r>
      <w:r w:rsidR="00DA62CB">
        <w:rPr>
          <w:rFonts w:ascii="Times New Roman" w:hAnsi="Times New Roman" w:cs="Times New Roman"/>
          <w:sz w:val="24"/>
          <w:szCs w:val="24"/>
        </w:rPr>
        <w:t xml:space="preserve">---- </w:t>
      </w:r>
      <w:r w:rsidRPr="003E3282">
        <w:rPr>
          <w:rFonts w:ascii="Times New Roman" w:hAnsi="Times New Roman" w:cs="Times New Roman"/>
          <w:sz w:val="24"/>
          <w:szCs w:val="24"/>
        </w:rPr>
        <w:t xml:space="preserve"> надано пропозиції по збільшенню спеціального фонду (бюджету розвитку) на суму 8</w:t>
      </w:r>
      <w:r w:rsidRPr="003E3282">
        <w:rPr>
          <w:rFonts w:ascii="Times New Roman" w:hAnsi="Times New Roman" w:cs="Times New Roman"/>
          <w:b/>
          <w:sz w:val="24"/>
          <w:szCs w:val="24"/>
        </w:rPr>
        <w:t> </w:t>
      </w:r>
      <w:r w:rsidRPr="003E3282">
        <w:rPr>
          <w:rFonts w:ascii="Times New Roman" w:hAnsi="Times New Roman" w:cs="Times New Roman"/>
          <w:sz w:val="24"/>
          <w:szCs w:val="24"/>
        </w:rPr>
        <w:t>000</w:t>
      </w:r>
      <w:r w:rsidRPr="003E3282">
        <w:rPr>
          <w:rFonts w:ascii="Times New Roman" w:hAnsi="Times New Roman" w:cs="Times New Roman"/>
          <w:b/>
          <w:sz w:val="24"/>
          <w:szCs w:val="24"/>
        </w:rPr>
        <w:t> </w:t>
      </w:r>
      <w:r w:rsidRPr="003E3282">
        <w:rPr>
          <w:rFonts w:ascii="Times New Roman" w:hAnsi="Times New Roman" w:cs="Times New Roman"/>
          <w:sz w:val="24"/>
          <w:szCs w:val="24"/>
        </w:rPr>
        <w:t>000 грн за рахунок економії бюджетних призначень загального фонду бюджету, передбачених на оплату праці працівників закладів освіти та організацію харчування дітей в закладах освіти (у зв’язку з частковим призупиненням роботи закладів дошкільної освіти (простій) та переходом загальної середньої освіти м. Одеса на змішану форму навчання (очно/дистанційну) в період воєнного стану).</w:t>
      </w:r>
    </w:p>
    <w:p w:rsidR="000146E5" w:rsidRPr="003E3282" w:rsidRDefault="000146E5" w:rsidP="000146E5">
      <w:pPr>
        <w:pStyle w:val="a4"/>
        <w:spacing w:after="0"/>
        <w:ind w:left="0" w:firstLine="567"/>
        <w:jc w:val="both"/>
        <w:rPr>
          <w:rFonts w:ascii="Times New Roman" w:hAnsi="Times New Roman" w:cs="Times New Roman"/>
          <w:sz w:val="24"/>
          <w:szCs w:val="24"/>
        </w:rPr>
      </w:pPr>
      <w:r w:rsidRPr="003E3282">
        <w:rPr>
          <w:rFonts w:ascii="Times New Roman" w:hAnsi="Times New Roman" w:cs="Times New Roman"/>
          <w:sz w:val="24"/>
          <w:szCs w:val="24"/>
        </w:rPr>
        <w:t>Беручи до уваги те, що перерозподіл бюджетних призначень, зазначений у пункті 7 цього листа, враховує зменшення видатків на суму 337 900 грн, визначених за рахунок вільного залишку пропонується:</w:t>
      </w:r>
    </w:p>
    <w:p w:rsidR="000146E5" w:rsidRPr="003E3282" w:rsidRDefault="000146E5" w:rsidP="000146E5">
      <w:pPr>
        <w:ind w:firstLine="567"/>
        <w:jc w:val="both"/>
        <w:rPr>
          <w:rFonts w:ascii="Times New Roman" w:hAnsi="Times New Roman" w:cs="Times New Roman"/>
        </w:rPr>
      </w:pPr>
      <w:r w:rsidRPr="003E3282">
        <w:rPr>
          <w:rFonts w:ascii="Times New Roman" w:hAnsi="Times New Roman" w:cs="Times New Roman"/>
        </w:rPr>
        <w:t xml:space="preserve">- </w:t>
      </w:r>
      <w:proofErr w:type="spellStart"/>
      <w:r w:rsidRPr="003E3282">
        <w:rPr>
          <w:rFonts w:ascii="Times New Roman" w:hAnsi="Times New Roman" w:cs="Times New Roman"/>
        </w:rPr>
        <w:t>зменшити</w:t>
      </w:r>
      <w:proofErr w:type="spellEnd"/>
      <w:r w:rsidRPr="003E3282">
        <w:rPr>
          <w:rFonts w:ascii="Times New Roman" w:hAnsi="Times New Roman" w:cs="Times New Roman"/>
        </w:rPr>
        <w:t xml:space="preserve"> </w:t>
      </w:r>
      <w:proofErr w:type="spellStart"/>
      <w:r w:rsidRPr="003E3282">
        <w:rPr>
          <w:rFonts w:ascii="Times New Roman" w:hAnsi="Times New Roman" w:cs="Times New Roman"/>
        </w:rPr>
        <w:t>бюджетні</w:t>
      </w:r>
      <w:proofErr w:type="spellEnd"/>
      <w:r w:rsidRPr="003E3282">
        <w:rPr>
          <w:rFonts w:ascii="Times New Roman" w:hAnsi="Times New Roman" w:cs="Times New Roman"/>
        </w:rPr>
        <w:t xml:space="preserve"> </w:t>
      </w:r>
      <w:proofErr w:type="spellStart"/>
      <w:r w:rsidRPr="003E3282">
        <w:rPr>
          <w:rFonts w:ascii="Times New Roman" w:hAnsi="Times New Roman" w:cs="Times New Roman"/>
        </w:rPr>
        <w:t>призначення</w:t>
      </w:r>
      <w:proofErr w:type="spellEnd"/>
      <w:r w:rsidRPr="003E3282">
        <w:rPr>
          <w:rFonts w:ascii="Times New Roman" w:hAnsi="Times New Roman" w:cs="Times New Roman"/>
        </w:rPr>
        <w:t xml:space="preserve"> за КПКВКМБ 3718710 «</w:t>
      </w:r>
      <w:proofErr w:type="spellStart"/>
      <w:r w:rsidRPr="003E3282">
        <w:rPr>
          <w:rFonts w:ascii="Times New Roman" w:hAnsi="Times New Roman" w:cs="Times New Roman"/>
        </w:rPr>
        <w:t>Резервний</w:t>
      </w:r>
      <w:proofErr w:type="spellEnd"/>
      <w:r w:rsidRPr="003E3282">
        <w:rPr>
          <w:rFonts w:ascii="Times New Roman" w:hAnsi="Times New Roman" w:cs="Times New Roman"/>
        </w:rPr>
        <w:t xml:space="preserve"> фонд </w:t>
      </w:r>
      <w:proofErr w:type="spellStart"/>
      <w:r w:rsidRPr="003E3282">
        <w:rPr>
          <w:rFonts w:ascii="Times New Roman" w:hAnsi="Times New Roman" w:cs="Times New Roman"/>
        </w:rPr>
        <w:t>місцевого</w:t>
      </w:r>
      <w:proofErr w:type="spellEnd"/>
      <w:r w:rsidRPr="003E3282">
        <w:rPr>
          <w:rFonts w:ascii="Times New Roman" w:hAnsi="Times New Roman" w:cs="Times New Roman"/>
        </w:rPr>
        <w:t xml:space="preserve"> бюджету» (</w:t>
      </w:r>
      <w:proofErr w:type="spellStart"/>
      <w:r w:rsidRPr="003E3282">
        <w:rPr>
          <w:rFonts w:ascii="Times New Roman" w:hAnsi="Times New Roman" w:cs="Times New Roman"/>
        </w:rPr>
        <w:t>нерозподілені</w:t>
      </w:r>
      <w:proofErr w:type="spellEnd"/>
      <w:r w:rsidRPr="003E3282">
        <w:rPr>
          <w:rFonts w:ascii="Times New Roman" w:hAnsi="Times New Roman" w:cs="Times New Roman"/>
        </w:rPr>
        <w:t xml:space="preserve"> </w:t>
      </w:r>
      <w:proofErr w:type="spellStart"/>
      <w:r w:rsidRPr="003E3282">
        <w:rPr>
          <w:rFonts w:ascii="Times New Roman" w:hAnsi="Times New Roman" w:cs="Times New Roman"/>
        </w:rPr>
        <w:t>видатки</w:t>
      </w:r>
      <w:proofErr w:type="spellEnd"/>
      <w:r w:rsidRPr="003E3282">
        <w:rPr>
          <w:rFonts w:ascii="Times New Roman" w:hAnsi="Times New Roman" w:cs="Times New Roman"/>
        </w:rPr>
        <w:t xml:space="preserve">) на суму 337 900 </w:t>
      </w:r>
      <w:proofErr w:type="spellStart"/>
      <w:r w:rsidRPr="003E3282">
        <w:rPr>
          <w:rFonts w:ascii="Times New Roman" w:hAnsi="Times New Roman" w:cs="Times New Roman"/>
        </w:rPr>
        <w:t>грн</w:t>
      </w:r>
      <w:proofErr w:type="spellEnd"/>
      <w:r w:rsidRPr="003E3282">
        <w:rPr>
          <w:rFonts w:ascii="Times New Roman" w:hAnsi="Times New Roman" w:cs="Times New Roman"/>
        </w:rPr>
        <w:t>;</w:t>
      </w:r>
    </w:p>
    <w:p w:rsidR="000146E5" w:rsidRPr="003E3282" w:rsidRDefault="000146E5" w:rsidP="000146E5">
      <w:pPr>
        <w:pStyle w:val="2"/>
        <w:shd w:val="clear" w:color="auto" w:fill="FFFFFF"/>
        <w:tabs>
          <w:tab w:val="left" w:pos="426"/>
        </w:tabs>
        <w:spacing w:before="0" w:beforeAutospacing="0" w:after="0" w:afterAutospacing="0"/>
        <w:ind w:firstLine="567"/>
        <w:jc w:val="both"/>
        <w:rPr>
          <w:b w:val="0"/>
          <w:sz w:val="24"/>
          <w:szCs w:val="24"/>
        </w:rPr>
      </w:pPr>
      <w:r w:rsidRPr="003E3282">
        <w:rPr>
          <w:b w:val="0"/>
          <w:sz w:val="24"/>
          <w:szCs w:val="24"/>
        </w:rPr>
        <w:t xml:space="preserve">- зменшити обсяг видатків та розподілений вільний залишок на суму  337 900 грн. </w:t>
      </w:r>
    </w:p>
    <w:p w:rsidR="000146E5" w:rsidRPr="003E3282" w:rsidRDefault="000146E5" w:rsidP="000146E5">
      <w:pPr>
        <w:pStyle w:val="a4"/>
        <w:numPr>
          <w:ilvl w:val="0"/>
          <w:numId w:val="4"/>
        </w:numPr>
        <w:tabs>
          <w:tab w:val="left" w:pos="851"/>
        </w:tabs>
        <w:spacing w:after="0" w:line="240" w:lineRule="auto"/>
        <w:ind w:left="0" w:firstLine="567"/>
        <w:jc w:val="both"/>
        <w:rPr>
          <w:rFonts w:ascii="Times New Roman" w:hAnsi="Times New Roman" w:cs="Times New Roman"/>
          <w:sz w:val="24"/>
          <w:szCs w:val="24"/>
        </w:rPr>
      </w:pPr>
      <w:r w:rsidRPr="003E3282">
        <w:rPr>
          <w:rFonts w:ascii="Times New Roman" w:hAnsi="Times New Roman" w:cs="Times New Roman"/>
          <w:sz w:val="24"/>
          <w:szCs w:val="24"/>
        </w:rPr>
        <w:t>На підставі проведених відкритих торгів за напрямом «Закупівля засобів навчання для навчальних кабінетів закладів загальної середньої освіти комунальної власності, що здійснюють освітній процес за Державним стандартом базової середньої освіти на першому (адаптаційному) циклі базової середньої освіти за очною, поєднанням очної та дистанційної форми здобуття освіти» за рахунок Субвенції з місцевого бюджету за рахунок залишку коштів освітньої субвенції, що утворився на початок бюджетного періоду та співфінансування заходів, що реалізуються за рахунок даної субвенції, Департаментом освіти та науки Одеської міської ради надані пропозиції (</w:t>
      </w:r>
      <w:r w:rsidRPr="003E3282">
        <w:rPr>
          <w:rFonts w:ascii="Times New Roman" w:hAnsi="Times New Roman" w:cs="Times New Roman"/>
          <w:i/>
          <w:iCs/>
          <w:sz w:val="24"/>
          <w:szCs w:val="24"/>
        </w:rPr>
        <w:t>копія листа додається</w:t>
      </w:r>
      <w:r w:rsidRPr="003E3282">
        <w:rPr>
          <w:rFonts w:ascii="Times New Roman" w:hAnsi="Times New Roman" w:cs="Times New Roman"/>
          <w:sz w:val="24"/>
          <w:szCs w:val="24"/>
        </w:rPr>
        <w:t>) щодо перерозподілу бюджетних призначень бюджету Одеської міської територіальної громади в межах затвердженої суми на зазначені цілі, який наведено у додатку 6 до цього листа (</w:t>
      </w:r>
      <w:r w:rsidRPr="003E3282">
        <w:rPr>
          <w:rFonts w:ascii="Times New Roman" w:hAnsi="Times New Roman" w:cs="Times New Roman"/>
          <w:i/>
          <w:iCs/>
          <w:sz w:val="24"/>
          <w:szCs w:val="24"/>
        </w:rPr>
        <w:t>додається</w:t>
      </w:r>
      <w:r w:rsidRPr="003E3282">
        <w:rPr>
          <w:rFonts w:ascii="Times New Roman" w:hAnsi="Times New Roman" w:cs="Times New Roman"/>
          <w:sz w:val="24"/>
          <w:szCs w:val="24"/>
        </w:rPr>
        <w:t>).</w:t>
      </w:r>
    </w:p>
    <w:p w:rsidR="000146E5" w:rsidRPr="003E3282" w:rsidRDefault="000146E5" w:rsidP="000146E5">
      <w:pPr>
        <w:pStyle w:val="a4"/>
        <w:numPr>
          <w:ilvl w:val="0"/>
          <w:numId w:val="4"/>
        </w:numPr>
        <w:tabs>
          <w:tab w:val="left" w:pos="851"/>
        </w:tabs>
        <w:spacing w:after="0" w:line="240" w:lineRule="auto"/>
        <w:ind w:left="0" w:firstLine="567"/>
        <w:jc w:val="both"/>
        <w:rPr>
          <w:rFonts w:ascii="Times New Roman" w:hAnsi="Times New Roman" w:cs="Times New Roman"/>
          <w:sz w:val="24"/>
          <w:szCs w:val="24"/>
        </w:rPr>
      </w:pPr>
      <w:r w:rsidRPr="003E3282">
        <w:rPr>
          <w:rFonts w:ascii="Times New Roman" w:hAnsi="Times New Roman" w:cs="Times New Roman"/>
          <w:sz w:val="24"/>
          <w:szCs w:val="24"/>
        </w:rPr>
        <w:t>Для своєчасної та в повному обсязі оплати праці працівникам мистецьких шкіл та закладів культури, враховуючи економію бюджетних коштів за КЕКВ 2120 «Нарахування на оплату праці», Департаментом культури, міжнародного співробітництва та європейської інтеграції Одеської міської ради надані пропозиції (</w:t>
      </w:r>
      <w:r w:rsidRPr="003E3282">
        <w:rPr>
          <w:rFonts w:ascii="Times New Roman" w:hAnsi="Times New Roman" w:cs="Times New Roman"/>
          <w:i/>
          <w:iCs/>
          <w:sz w:val="24"/>
          <w:szCs w:val="24"/>
        </w:rPr>
        <w:t>копія листа додається</w:t>
      </w:r>
      <w:r w:rsidRPr="003E3282">
        <w:rPr>
          <w:rFonts w:ascii="Times New Roman" w:hAnsi="Times New Roman" w:cs="Times New Roman"/>
          <w:sz w:val="24"/>
          <w:szCs w:val="24"/>
        </w:rPr>
        <w:t>) щодо перерозподілу бюджетних призначень загального фонду, який наведено у додатку 7 до цього листа (</w:t>
      </w:r>
      <w:r w:rsidRPr="003E3282">
        <w:rPr>
          <w:rFonts w:ascii="Times New Roman" w:hAnsi="Times New Roman" w:cs="Times New Roman"/>
          <w:i/>
          <w:iCs/>
          <w:sz w:val="24"/>
          <w:szCs w:val="24"/>
        </w:rPr>
        <w:t>додається</w:t>
      </w:r>
      <w:r w:rsidRPr="003E3282">
        <w:rPr>
          <w:rFonts w:ascii="Times New Roman" w:hAnsi="Times New Roman" w:cs="Times New Roman"/>
          <w:sz w:val="24"/>
          <w:szCs w:val="24"/>
        </w:rPr>
        <w:t>).</w:t>
      </w:r>
    </w:p>
    <w:p w:rsidR="000146E5" w:rsidRPr="003E3282" w:rsidRDefault="000146E5" w:rsidP="000146E5">
      <w:pPr>
        <w:pStyle w:val="a4"/>
        <w:numPr>
          <w:ilvl w:val="0"/>
          <w:numId w:val="4"/>
        </w:numPr>
        <w:tabs>
          <w:tab w:val="left" w:pos="567"/>
          <w:tab w:val="left" w:pos="851"/>
          <w:tab w:val="left" w:pos="993"/>
          <w:tab w:val="left" w:pos="1560"/>
        </w:tabs>
        <w:spacing w:after="0" w:line="240" w:lineRule="auto"/>
        <w:ind w:left="0" w:firstLine="567"/>
        <w:jc w:val="both"/>
        <w:rPr>
          <w:rFonts w:ascii="Times New Roman" w:hAnsi="Times New Roman" w:cs="Times New Roman"/>
          <w:bCs/>
          <w:iCs/>
          <w:sz w:val="24"/>
          <w:szCs w:val="24"/>
        </w:rPr>
      </w:pPr>
      <w:r w:rsidRPr="003E3282">
        <w:rPr>
          <w:rFonts w:ascii="Times New Roman" w:hAnsi="Times New Roman" w:cs="Times New Roman"/>
          <w:bCs/>
          <w:iCs/>
          <w:sz w:val="24"/>
          <w:szCs w:val="24"/>
        </w:rPr>
        <w:t>Збільшення бюджетних призначень у сумі 47 502 173 грн:</w:t>
      </w:r>
    </w:p>
    <w:p w:rsidR="000146E5" w:rsidRPr="003E3282" w:rsidRDefault="000146E5" w:rsidP="000146E5">
      <w:pPr>
        <w:pStyle w:val="a4"/>
        <w:numPr>
          <w:ilvl w:val="1"/>
          <w:numId w:val="4"/>
        </w:numPr>
        <w:tabs>
          <w:tab w:val="left" w:pos="709"/>
          <w:tab w:val="left" w:pos="993"/>
          <w:tab w:val="left" w:pos="1134"/>
          <w:tab w:val="left" w:pos="1276"/>
          <w:tab w:val="left" w:pos="1560"/>
          <w:tab w:val="left" w:pos="1701"/>
        </w:tabs>
        <w:spacing w:after="0" w:line="240" w:lineRule="auto"/>
        <w:ind w:left="0" w:firstLine="567"/>
        <w:jc w:val="both"/>
        <w:rPr>
          <w:rFonts w:ascii="Times New Roman" w:hAnsi="Times New Roman" w:cs="Times New Roman"/>
          <w:bCs/>
          <w:iCs/>
          <w:sz w:val="24"/>
          <w:szCs w:val="24"/>
        </w:rPr>
      </w:pPr>
      <w:r w:rsidRPr="003E3282">
        <w:rPr>
          <w:rFonts w:ascii="Times New Roman" w:hAnsi="Times New Roman" w:cs="Times New Roman"/>
          <w:bCs/>
          <w:iCs/>
          <w:sz w:val="24"/>
          <w:szCs w:val="24"/>
        </w:rPr>
        <w:lastRenderedPageBreak/>
        <w:t xml:space="preserve">Київською районною адміністрацією Одеської міської ради надані пропозиції </w:t>
      </w:r>
      <w:r w:rsidRPr="003E3282">
        <w:rPr>
          <w:rFonts w:ascii="Times New Roman" w:hAnsi="Times New Roman" w:cs="Times New Roman"/>
          <w:bCs/>
          <w:i/>
          <w:sz w:val="24"/>
          <w:szCs w:val="24"/>
        </w:rPr>
        <w:t>(копія листа додається)</w:t>
      </w:r>
      <w:r w:rsidRPr="003E3282">
        <w:rPr>
          <w:rFonts w:ascii="Times New Roman" w:hAnsi="Times New Roman" w:cs="Times New Roman"/>
          <w:bCs/>
          <w:iCs/>
          <w:sz w:val="24"/>
          <w:szCs w:val="24"/>
        </w:rPr>
        <w:t xml:space="preserve"> щодо визначення бюджетних призначень  по загальному фонду (</w:t>
      </w:r>
      <w:r w:rsidRPr="003E3282">
        <w:rPr>
          <w:rFonts w:ascii="Times New Roman" w:hAnsi="Times New Roman" w:cs="Times New Roman"/>
          <w:bCs/>
          <w:i/>
          <w:sz w:val="24"/>
          <w:szCs w:val="24"/>
        </w:rPr>
        <w:t>видатки споживання</w:t>
      </w:r>
      <w:r w:rsidRPr="003E3282">
        <w:rPr>
          <w:rFonts w:ascii="Times New Roman" w:hAnsi="Times New Roman" w:cs="Times New Roman"/>
          <w:bCs/>
          <w:iCs/>
          <w:sz w:val="24"/>
          <w:szCs w:val="24"/>
        </w:rPr>
        <w:t>) за КПКВКМБ 4016017 «Інша діяльність, пов’язана з експлуатацією об’єктів житлово-комунального господарства» у сумі 199 500 грн на надання часткової компенсації вартості закупівлі електрогенератора на підставі звернення ОСББ  «Одеса-Тополина-10» в межах заходу Міської цільової програми цивільного захисту населення і територій від надзвичайних ситуацій техногенного і природного характеру, забезпечення пожежної безпеки на території м. Одеси на 2022-2026 роки.</w:t>
      </w:r>
    </w:p>
    <w:p w:rsidR="000146E5" w:rsidRPr="003E3282" w:rsidRDefault="000146E5" w:rsidP="000146E5">
      <w:pPr>
        <w:pStyle w:val="a4"/>
        <w:numPr>
          <w:ilvl w:val="1"/>
          <w:numId w:val="4"/>
        </w:numPr>
        <w:tabs>
          <w:tab w:val="left" w:pos="1134"/>
          <w:tab w:val="left" w:pos="1276"/>
          <w:tab w:val="left" w:pos="1560"/>
          <w:tab w:val="left" w:pos="1843"/>
        </w:tabs>
        <w:spacing w:after="0" w:line="240" w:lineRule="auto"/>
        <w:ind w:left="0" w:firstLine="567"/>
        <w:jc w:val="both"/>
        <w:rPr>
          <w:rFonts w:ascii="Times New Roman" w:hAnsi="Times New Roman" w:cs="Times New Roman"/>
          <w:bCs/>
          <w:iCs/>
          <w:sz w:val="24"/>
          <w:szCs w:val="24"/>
        </w:rPr>
      </w:pPr>
      <w:bookmarkStart w:id="3" w:name="_Hlk179883425"/>
      <w:r w:rsidRPr="003E3282">
        <w:rPr>
          <w:rFonts w:ascii="Times New Roman" w:hAnsi="Times New Roman" w:cs="Times New Roman"/>
          <w:bCs/>
          <w:iCs/>
          <w:sz w:val="24"/>
          <w:szCs w:val="24"/>
        </w:rPr>
        <w:t>Департаментом транспорту, зв’язку та організації дорожнього руху Одеської міської ради</w:t>
      </w:r>
      <w:bookmarkEnd w:id="3"/>
      <w:r w:rsidRPr="003E3282">
        <w:rPr>
          <w:rFonts w:ascii="Times New Roman" w:hAnsi="Times New Roman" w:cs="Times New Roman"/>
          <w:bCs/>
          <w:iCs/>
          <w:sz w:val="24"/>
          <w:szCs w:val="24"/>
        </w:rPr>
        <w:t xml:space="preserve"> надані пропозиції </w:t>
      </w:r>
      <w:r w:rsidRPr="003E3282">
        <w:rPr>
          <w:rFonts w:ascii="Times New Roman" w:hAnsi="Times New Roman" w:cs="Times New Roman"/>
          <w:bCs/>
          <w:i/>
          <w:sz w:val="24"/>
          <w:szCs w:val="24"/>
        </w:rPr>
        <w:t>(копія листа додається)</w:t>
      </w:r>
      <w:r w:rsidRPr="003E3282">
        <w:rPr>
          <w:rFonts w:ascii="Times New Roman" w:hAnsi="Times New Roman" w:cs="Times New Roman"/>
          <w:bCs/>
          <w:iCs/>
          <w:sz w:val="24"/>
          <w:szCs w:val="24"/>
        </w:rPr>
        <w:t xml:space="preserve"> щодо збільшення бюджетних призначень загального фонду за КПКВКМБ 1917421 «Утримання та розвиток наземного електротранспорту» (</w:t>
      </w:r>
      <w:r w:rsidRPr="003E3282">
        <w:rPr>
          <w:rFonts w:ascii="Times New Roman" w:hAnsi="Times New Roman" w:cs="Times New Roman"/>
          <w:bCs/>
          <w:i/>
          <w:sz w:val="24"/>
          <w:szCs w:val="24"/>
        </w:rPr>
        <w:t>видатки розвитку</w:t>
      </w:r>
      <w:r w:rsidRPr="003E3282">
        <w:rPr>
          <w:rFonts w:ascii="Times New Roman" w:hAnsi="Times New Roman" w:cs="Times New Roman"/>
          <w:bCs/>
          <w:iCs/>
          <w:sz w:val="24"/>
          <w:szCs w:val="24"/>
        </w:rPr>
        <w:t>) на суму 18 700 000 грн для КП «Одесміськелектротранс» з метою виплати в повному обсязі заробітної плати з нарахуваннями на оплату праці за першу половину грудня поточного року працівникам підприємства. Видатки будуть здійснюватися в межах Міської цільової програми розвитку електротранспорту в м. Одесі на 2022-2026 роки.</w:t>
      </w:r>
    </w:p>
    <w:p w:rsidR="000146E5" w:rsidRPr="003E3282" w:rsidRDefault="000146E5" w:rsidP="000146E5">
      <w:pPr>
        <w:pStyle w:val="a4"/>
        <w:numPr>
          <w:ilvl w:val="1"/>
          <w:numId w:val="4"/>
        </w:numPr>
        <w:tabs>
          <w:tab w:val="left" w:pos="709"/>
          <w:tab w:val="left" w:pos="1134"/>
          <w:tab w:val="left" w:pos="1276"/>
          <w:tab w:val="left" w:pos="1701"/>
        </w:tabs>
        <w:spacing w:after="0" w:line="240" w:lineRule="auto"/>
        <w:ind w:left="0" w:firstLine="567"/>
        <w:jc w:val="both"/>
        <w:rPr>
          <w:rFonts w:ascii="Times New Roman" w:hAnsi="Times New Roman" w:cs="Times New Roman"/>
          <w:bCs/>
          <w:sz w:val="24"/>
          <w:szCs w:val="24"/>
        </w:rPr>
      </w:pPr>
      <w:r w:rsidRPr="003E3282">
        <w:rPr>
          <w:rFonts w:ascii="Times New Roman" w:hAnsi="Times New Roman" w:cs="Times New Roman"/>
          <w:bCs/>
          <w:sz w:val="24"/>
          <w:szCs w:val="24"/>
        </w:rPr>
        <w:t xml:space="preserve"> Департаментом охорони здоров’я Одеської міської ради надані пропозиції (</w:t>
      </w:r>
      <w:r w:rsidRPr="003E3282">
        <w:rPr>
          <w:rFonts w:ascii="Times New Roman" w:hAnsi="Times New Roman" w:cs="Times New Roman"/>
          <w:bCs/>
          <w:i/>
          <w:iCs/>
          <w:sz w:val="24"/>
          <w:szCs w:val="24"/>
        </w:rPr>
        <w:t>копія листа додається</w:t>
      </w:r>
      <w:r w:rsidRPr="003E3282">
        <w:rPr>
          <w:rFonts w:ascii="Times New Roman" w:hAnsi="Times New Roman" w:cs="Times New Roman"/>
          <w:bCs/>
          <w:sz w:val="24"/>
          <w:szCs w:val="24"/>
        </w:rPr>
        <w:t xml:space="preserve">) щодо збільшення бюджетних призначень за </w:t>
      </w:r>
      <w:r w:rsidRPr="003E3282">
        <w:rPr>
          <w:rFonts w:ascii="Times New Roman" w:hAnsi="Times New Roman" w:cs="Times New Roman"/>
          <w:bCs/>
          <w:iCs/>
          <w:sz w:val="24"/>
          <w:szCs w:val="24"/>
        </w:rPr>
        <w:t>КПКВКМБ 0710160 «Керівництво і управління у відповідній сфері у містах (місті Києві), селищах, селах, територіальних громадах»</w:t>
      </w:r>
      <w:r w:rsidRPr="003E3282">
        <w:rPr>
          <w:rFonts w:ascii="Times New Roman" w:hAnsi="Times New Roman" w:cs="Times New Roman"/>
          <w:bCs/>
          <w:i/>
          <w:sz w:val="24"/>
          <w:szCs w:val="24"/>
        </w:rPr>
        <w:t xml:space="preserve"> </w:t>
      </w:r>
      <w:r w:rsidRPr="003E3282">
        <w:rPr>
          <w:rFonts w:ascii="Times New Roman" w:hAnsi="Times New Roman" w:cs="Times New Roman"/>
          <w:bCs/>
          <w:iCs/>
          <w:sz w:val="24"/>
          <w:szCs w:val="24"/>
        </w:rPr>
        <w:t>на суму 294 900</w:t>
      </w:r>
      <w:r w:rsidRPr="003E3282">
        <w:rPr>
          <w:rFonts w:ascii="Times New Roman" w:hAnsi="Times New Roman" w:cs="Times New Roman"/>
          <w:bCs/>
          <w:i/>
          <w:sz w:val="24"/>
          <w:szCs w:val="24"/>
        </w:rPr>
        <w:t xml:space="preserve"> </w:t>
      </w:r>
      <w:r w:rsidRPr="003E3282">
        <w:rPr>
          <w:rFonts w:ascii="Times New Roman" w:hAnsi="Times New Roman" w:cs="Times New Roman"/>
          <w:bCs/>
          <w:iCs/>
          <w:sz w:val="24"/>
          <w:szCs w:val="24"/>
        </w:rPr>
        <w:t>грн</w:t>
      </w:r>
      <w:r w:rsidRPr="003E3282">
        <w:rPr>
          <w:rFonts w:ascii="Times New Roman" w:hAnsi="Times New Roman" w:cs="Times New Roman"/>
          <w:bCs/>
          <w:sz w:val="24"/>
          <w:szCs w:val="24"/>
        </w:rPr>
        <w:t>, у тому числі:</w:t>
      </w:r>
    </w:p>
    <w:p w:rsidR="000146E5" w:rsidRPr="003E3282" w:rsidRDefault="000146E5" w:rsidP="000146E5">
      <w:pPr>
        <w:pStyle w:val="a4"/>
        <w:numPr>
          <w:ilvl w:val="0"/>
          <w:numId w:val="5"/>
        </w:numPr>
        <w:tabs>
          <w:tab w:val="left" w:pos="1134"/>
        </w:tabs>
        <w:spacing w:after="0" w:line="240" w:lineRule="auto"/>
        <w:ind w:left="0" w:firstLine="567"/>
        <w:jc w:val="both"/>
        <w:rPr>
          <w:rFonts w:ascii="Times New Roman" w:hAnsi="Times New Roman" w:cs="Times New Roman"/>
          <w:bCs/>
          <w:sz w:val="24"/>
          <w:szCs w:val="24"/>
        </w:rPr>
      </w:pPr>
      <w:r w:rsidRPr="003E3282">
        <w:rPr>
          <w:rFonts w:ascii="Times New Roman" w:hAnsi="Times New Roman" w:cs="Times New Roman"/>
          <w:bCs/>
          <w:sz w:val="24"/>
          <w:szCs w:val="24"/>
        </w:rPr>
        <w:t>загальний фонд (видатки споживання) - 219 900 грн (придбання пристроїв безперебійного живлення, багатофункціональних пристроїв, операційної системи);</w:t>
      </w:r>
    </w:p>
    <w:p w:rsidR="000146E5" w:rsidRPr="003E3282" w:rsidRDefault="000146E5" w:rsidP="000146E5">
      <w:pPr>
        <w:pStyle w:val="a4"/>
        <w:numPr>
          <w:ilvl w:val="0"/>
          <w:numId w:val="5"/>
        </w:numPr>
        <w:tabs>
          <w:tab w:val="left" w:pos="1134"/>
        </w:tabs>
        <w:spacing w:after="0" w:line="240" w:lineRule="auto"/>
        <w:ind w:left="0" w:firstLine="567"/>
        <w:jc w:val="both"/>
        <w:rPr>
          <w:rFonts w:ascii="Times New Roman" w:hAnsi="Times New Roman" w:cs="Times New Roman"/>
          <w:bCs/>
          <w:sz w:val="24"/>
          <w:szCs w:val="24"/>
        </w:rPr>
      </w:pPr>
      <w:r w:rsidRPr="003E3282">
        <w:rPr>
          <w:rFonts w:ascii="Times New Roman" w:hAnsi="Times New Roman" w:cs="Times New Roman"/>
          <w:bCs/>
          <w:sz w:val="24"/>
          <w:szCs w:val="24"/>
        </w:rPr>
        <w:t>спеціальний фонд (бюджет розвитку) - 75 000 грн (найменування видатків бюджету розвитку: «</w:t>
      </w:r>
      <w:r w:rsidRPr="003E3282">
        <w:rPr>
          <w:rFonts w:ascii="Times New Roman" w:hAnsi="Times New Roman" w:cs="Times New Roman"/>
          <w:i/>
          <w:sz w:val="24"/>
          <w:szCs w:val="24"/>
        </w:rPr>
        <w:t xml:space="preserve">Придбання обладнання і предметів довгострокового користування </w:t>
      </w:r>
      <w:r w:rsidRPr="003E3282">
        <w:rPr>
          <w:rFonts w:ascii="Times New Roman" w:hAnsi="Times New Roman" w:cs="Times New Roman"/>
          <w:i/>
          <w:sz w:val="24"/>
          <w:szCs w:val="24"/>
          <w:lang w:eastAsia="ru-RU"/>
        </w:rPr>
        <w:t>(персональні комп’ютери)»).</w:t>
      </w:r>
    </w:p>
    <w:p w:rsidR="000146E5" w:rsidRPr="003E3282" w:rsidRDefault="000146E5" w:rsidP="000146E5">
      <w:pPr>
        <w:pStyle w:val="a4"/>
        <w:numPr>
          <w:ilvl w:val="1"/>
          <w:numId w:val="4"/>
        </w:numPr>
        <w:tabs>
          <w:tab w:val="left" w:pos="851"/>
          <w:tab w:val="left" w:pos="1134"/>
          <w:tab w:val="left" w:pos="1560"/>
          <w:tab w:val="left" w:pos="1701"/>
        </w:tabs>
        <w:spacing w:after="0" w:line="240" w:lineRule="auto"/>
        <w:ind w:left="0" w:firstLine="567"/>
        <w:jc w:val="both"/>
        <w:rPr>
          <w:rFonts w:ascii="Times New Roman" w:hAnsi="Times New Roman" w:cs="Times New Roman"/>
          <w:bCs/>
          <w:iCs/>
          <w:sz w:val="24"/>
          <w:szCs w:val="24"/>
        </w:rPr>
      </w:pPr>
      <w:r w:rsidRPr="003E3282">
        <w:rPr>
          <w:rFonts w:ascii="Times New Roman" w:hAnsi="Times New Roman" w:cs="Times New Roman"/>
          <w:bCs/>
          <w:iCs/>
          <w:sz w:val="24"/>
          <w:szCs w:val="24"/>
        </w:rPr>
        <w:t xml:space="preserve"> Міською цільовою програмою благоустрою м. Одеси на 2022- 2026 роки передбачено захід 6.6. «Виготовлення схем дислокації територій загального користування територіальної громади міста Одеси». З метою реалізації заходу Програми, а саме: збору вихідних даних для коригування схем територій загального користування, районними адміністраціями Одеської міської ради надані пропозиції (</w:t>
      </w:r>
      <w:r w:rsidRPr="003E3282">
        <w:rPr>
          <w:rFonts w:ascii="Times New Roman" w:hAnsi="Times New Roman" w:cs="Times New Roman"/>
          <w:bCs/>
          <w:i/>
          <w:sz w:val="24"/>
          <w:szCs w:val="24"/>
        </w:rPr>
        <w:t>копії листів додаються</w:t>
      </w:r>
      <w:r w:rsidRPr="003E3282">
        <w:rPr>
          <w:rFonts w:ascii="Times New Roman" w:hAnsi="Times New Roman" w:cs="Times New Roman"/>
          <w:bCs/>
          <w:iCs/>
          <w:sz w:val="24"/>
          <w:szCs w:val="24"/>
        </w:rPr>
        <w:t>) щодо визначення бюджетних призначень загального фонду (</w:t>
      </w:r>
      <w:r w:rsidRPr="003E3282">
        <w:rPr>
          <w:rFonts w:ascii="Times New Roman" w:hAnsi="Times New Roman" w:cs="Times New Roman"/>
          <w:bCs/>
          <w:i/>
          <w:sz w:val="24"/>
          <w:szCs w:val="24"/>
        </w:rPr>
        <w:t>видатки споживання</w:t>
      </w:r>
      <w:r w:rsidRPr="003E3282">
        <w:rPr>
          <w:rFonts w:ascii="Times New Roman" w:hAnsi="Times New Roman" w:cs="Times New Roman"/>
          <w:bCs/>
          <w:iCs/>
          <w:sz w:val="24"/>
          <w:szCs w:val="24"/>
        </w:rPr>
        <w:t>) у сумі 200 000 грн, у т. ч.:</w:t>
      </w:r>
    </w:p>
    <w:tbl>
      <w:tblPr>
        <w:tblW w:w="9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3068"/>
        <w:gridCol w:w="1377"/>
        <w:gridCol w:w="1172"/>
      </w:tblGrid>
      <w:tr w:rsidR="000146E5" w:rsidRPr="003E3282" w:rsidTr="00D516C8">
        <w:trPr>
          <w:tblHeader/>
        </w:trPr>
        <w:tc>
          <w:tcPr>
            <w:tcW w:w="3777" w:type="dxa"/>
          </w:tcPr>
          <w:p w:rsidR="000146E5" w:rsidRPr="003E3282" w:rsidRDefault="000146E5" w:rsidP="00D516C8">
            <w:pPr>
              <w:ind w:firstLine="34"/>
              <w:jc w:val="center"/>
              <w:rPr>
                <w:rFonts w:ascii="Times New Roman" w:eastAsiaTheme="minorHAnsi" w:hAnsi="Times New Roman" w:cs="Times New Roman"/>
                <w:bCs/>
                <w:iCs/>
                <w:sz w:val="20"/>
                <w:szCs w:val="20"/>
                <w:lang w:val="uk-UA" w:eastAsia="en-US"/>
              </w:rPr>
            </w:pPr>
            <w:r w:rsidRPr="003E3282">
              <w:rPr>
                <w:rFonts w:ascii="Times New Roman" w:eastAsiaTheme="minorHAnsi" w:hAnsi="Times New Roman" w:cs="Times New Roman"/>
                <w:bCs/>
                <w:iCs/>
                <w:sz w:val="20"/>
                <w:szCs w:val="20"/>
                <w:lang w:val="uk-UA" w:eastAsia="en-US"/>
              </w:rPr>
              <w:t>Головний розпорядник</w:t>
            </w:r>
          </w:p>
        </w:tc>
        <w:tc>
          <w:tcPr>
            <w:tcW w:w="3068" w:type="dxa"/>
          </w:tcPr>
          <w:p w:rsidR="000146E5" w:rsidRPr="003E3282" w:rsidRDefault="000146E5" w:rsidP="00D516C8">
            <w:pPr>
              <w:ind w:firstLine="34"/>
              <w:jc w:val="center"/>
              <w:rPr>
                <w:rFonts w:ascii="Times New Roman" w:eastAsiaTheme="minorHAnsi" w:hAnsi="Times New Roman" w:cs="Times New Roman"/>
                <w:bCs/>
                <w:iCs/>
                <w:sz w:val="20"/>
                <w:szCs w:val="20"/>
                <w:lang w:val="uk-UA" w:eastAsia="en-US"/>
              </w:rPr>
            </w:pPr>
            <w:r w:rsidRPr="003E3282">
              <w:rPr>
                <w:rFonts w:ascii="Times New Roman" w:eastAsiaTheme="minorHAnsi" w:hAnsi="Times New Roman" w:cs="Times New Roman"/>
                <w:bCs/>
                <w:iCs/>
                <w:sz w:val="20"/>
                <w:szCs w:val="20"/>
                <w:lang w:val="uk-UA" w:eastAsia="en-US"/>
              </w:rPr>
              <w:t>КПКВКМБ</w:t>
            </w:r>
          </w:p>
        </w:tc>
        <w:tc>
          <w:tcPr>
            <w:tcW w:w="1377" w:type="dxa"/>
          </w:tcPr>
          <w:p w:rsidR="000146E5" w:rsidRPr="003E3282" w:rsidRDefault="000146E5" w:rsidP="00D516C8">
            <w:pPr>
              <w:ind w:firstLine="34"/>
              <w:jc w:val="center"/>
              <w:rPr>
                <w:rFonts w:ascii="Times New Roman" w:eastAsiaTheme="minorHAnsi" w:hAnsi="Times New Roman" w:cs="Times New Roman"/>
                <w:bCs/>
                <w:iCs/>
                <w:sz w:val="20"/>
                <w:szCs w:val="20"/>
                <w:lang w:val="uk-UA" w:eastAsia="en-US"/>
              </w:rPr>
            </w:pPr>
            <w:r w:rsidRPr="003E3282">
              <w:rPr>
                <w:rFonts w:ascii="Times New Roman" w:eastAsiaTheme="minorHAnsi" w:hAnsi="Times New Roman" w:cs="Times New Roman"/>
                <w:bCs/>
                <w:iCs/>
                <w:sz w:val="20"/>
                <w:szCs w:val="20"/>
                <w:lang w:val="uk-UA" w:eastAsia="en-US"/>
              </w:rPr>
              <w:t>Передбачено в Програмі, грн</w:t>
            </w:r>
          </w:p>
        </w:tc>
        <w:tc>
          <w:tcPr>
            <w:tcW w:w="1172" w:type="dxa"/>
          </w:tcPr>
          <w:p w:rsidR="000146E5" w:rsidRPr="003E3282" w:rsidRDefault="000146E5" w:rsidP="00D516C8">
            <w:pPr>
              <w:ind w:firstLine="34"/>
              <w:jc w:val="center"/>
              <w:rPr>
                <w:rFonts w:ascii="Times New Roman" w:eastAsiaTheme="minorHAnsi" w:hAnsi="Times New Roman" w:cs="Times New Roman"/>
                <w:bCs/>
                <w:iCs/>
                <w:sz w:val="20"/>
                <w:szCs w:val="20"/>
                <w:lang w:val="uk-UA" w:eastAsia="en-US"/>
              </w:rPr>
            </w:pPr>
            <w:r w:rsidRPr="003E3282">
              <w:rPr>
                <w:rFonts w:ascii="Times New Roman" w:eastAsiaTheme="minorHAnsi" w:hAnsi="Times New Roman" w:cs="Times New Roman"/>
                <w:bCs/>
                <w:iCs/>
                <w:sz w:val="20"/>
                <w:szCs w:val="20"/>
                <w:lang w:val="uk-UA" w:eastAsia="en-US"/>
              </w:rPr>
              <w:t>Пропозиції щодо змін, грн</w:t>
            </w:r>
          </w:p>
        </w:tc>
      </w:tr>
      <w:tr w:rsidR="000146E5" w:rsidRPr="003E3282" w:rsidTr="00D516C8">
        <w:tc>
          <w:tcPr>
            <w:tcW w:w="3777" w:type="dxa"/>
          </w:tcPr>
          <w:p w:rsidR="000146E5" w:rsidRPr="003E3282" w:rsidRDefault="000146E5" w:rsidP="00D516C8">
            <w:pPr>
              <w:ind w:firstLine="34"/>
              <w:jc w:val="both"/>
              <w:rPr>
                <w:rFonts w:ascii="Times New Roman" w:eastAsiaTheme="minorHAnsi" w:hAnsi="Times New Roman" w:cs="Times New Roman"/>
                <w:bCs/>
                <w:iCs/>
                <w:sz w:val="20"/>
                <w:szCs w:val="20"/>
                <w:lang w:val="uk-UA" w:eastAsia="en-US"/>
              </w:rPr>
            </w:pPr>
            <w:r w:rsidRPr="003E3282">
              <w:rPr>
                <w:rFonts w:ascii="Times New Roman" w:eastAsiaTheme="minorHAnsi" w:hAnsi="Times New Roman" w:cs="Times New Roman"/>
                <w:bCs/>
                <w:iCs/>
                <w:sz w:val="20"/>
                <w:szCs w:val="20"/>
                <w:lang w:val="uk-UA" w:eastAsia="en-US"/>
              </w:rPr>
              <w:t>Київська районна адміністрація Одеської міської ради</w:t>
            </w:r>
          </w:p>
        </w:tc>
        <w:tc>
          <w:tcPr>
            <w:tcW w:w="3068" w:type="dxa"/>
          </w:tcPr>
          <w:p w:rsidR="000146E5" w:rsidRPr="003E3282" w:rsidRDefault="000146E5" w:rsidP="00D516C8">
            <w:pPr>
              <w:ind w:firstLine="34"/>
              <w:jc w:val="both"/>
              <w:rPr>
                <w:rFonts w:ascii="Times New Roman" w:eastAsiaTheme="minorHAnsi" w:hAnsi="Times New Roman" w:cs="Times New Roman"/>
                <w:bCs/>
                <w:iCs/>
                <w:sz w:val="20"/>
                <w:szCs w:val="20"/>
                <w:lang w:val="uk-UA" w:eastAsia="en-US"/>
              </w:rPr>
            </w:pPr>
            <w:r w:rsidRPr="003E3282">
              <w:rPr>
                <w:rFonts w:ascii="Times New Roman" w:eastAsiaTheme="minorHAnsi" w:hAnsi="Times New Roman" w:cs="Times New Roman"/>
                <w:bCs/>
                <w:iCs/>
                <w:sz w:val="20"/>
                <w:szCs w:val="20"/>
                <w:lang w:val="uk-UA" w:eastAsia="en-US"/>
              </w:rPr>
              <w:t>4016030 «Організація благоустрою населених пунктів»</w:t>
            </w:r>
          </w:p>
        </w:tc>
        <w:tc>
          <w:tcPr>
            <w:tcW w:w="1377" w:type="dxa"/>
          </w:tcPr>
          <w:p w:rsidR="000146E5" w:rsidRPr="003E3282" w:rsidRDefault="000146E5" w:rsidP="00D516C8">
            <w:pPr>
              <w:ind w:firstLine="34"/>
              <w:jc w:val="center"/>
              <w:rPr>
                <w:rFonts w:ascii="Times New Roman" w:eastAsiaTheme="minorHAnsi" w:hAnsi="Times New Roman" w:cs="Times New Roman"/>
                <w:bCs/>
                <w:iCs/>
                <w:sz w:val="20"/>
                <w:szCs w:val="20"/>
                <w:lang w:val="uk-UA" w:eastAsia="en-US"/>
              </w:rPr>
            </w:pPr>
            <w:r w:rsidRPr="003E3282">
              <w:rPr>
                <w:rFonts w:ascii="Times New Roman" w:eastAsiaTheme="minorHAnsi" w:hAnsi="Times New Roman" w:cs="Times New Roman"/>
                <w:bCs/>
                <w:iCs/>
                <w:sz w:val="20"/>
                <w:szCs w:val="20"/>
                <w:lang w:val="uk-UA" w:eastAsia="en-US"/>
              </w:rPr>
              <w:t>50 000</w:t>
            </w:r>
          </w:p>
        </w:tc>
        <w:tc>
          <w:tcPr>
            <w:tcW w:w="1172" w:type="dxa"/>
          </w:tcPr>
          <w:p w:rsidR="000146E5" w:rsidRPr="003E3282" w:rsidRDefault="000146E5" w:rsidP="00D516C8">
            <w:pPr>
              <w:ind w:firstLine="34"/>
              <w:jc w:val="center"/>
              <w:rPr>
                <w:rFonts w:ascii="Times New Roman" w:eastAsiaTheme="minorHAnsi" w:hAnsi="Times New Roman" w:cs="Times New Roman"/>
                <w:bCs/>
                <w:iCs/>
                <w:sz w:val="20"/>
                <w:szCs w:val="20"/>
                <w:lang w:val="uk-UA" w:eastAsia="en-US"/>
              </w:rPr>
            </w:pPr>
            <w:r w:rsidRPr="003E3282">
              <w:rPr>
                <w:rFonts w:ascii="Times New Roman" w:eastAsiaTheme="minorHAnsi" w:hAnsi="Times New Roman" w:cs="Times New Roman"/>
                <w:bCs/>
                <w:iCs/>
                <w:sz w:val="20"/>
                <w:szCs w:val="20"/>
                <w:lang w:val="uk-UA" w:eastAsia="en-US"/>
              </w:rPr>
              <w:t>+50 000</w:t>
            </w:r>
          </w:p>
        </w:tc>
      </w:tr>
      <w:tr w:rsidR="000146E5" w:rsidRPr="003E3282" w:rsidTr="00D516C8">
        <w:tc>
          <w:tcPr>
            <w:tcW w:w="3777" w:type="dxa"/>
          </w:tcPr>
          <w:p w:rsidR="000146E5" w:rsidRPr="003E3282" w:rsidRDefault="000146E5" w:rsidP="00D516C8">
            <w:pPr>
              <w:ind w:firstLine="34"/>
              <w:jc w:val="both"/>
              <w:rPr>
                <w:rFonts w:ascii="Times New Roman" w:eastAsiaTheme="minorHAnsi" w:hAnsi="Times New Roman" w:cs="Times New Roman"/>
                <w:bCs/>
                <w:iCs/>
                <w:sz w:val="20"/>
                <w:szCs w:val="20"/>
                <w:lang w:val="uk-UA" w:eastAsia="en-US"/>
              </w:rPr>
            </w:pPr>
            <w:proofErr w:type="spellStart"/>
            <w:r w:rsidRPr="003E3282">
              <w:rPr>
                <w:rFonts w:ascii="Times New Roman" w:eastAsiaTheme="minorHAnsi" w:hAnsi="Times New Roman" w:cs="Times New Roman"/>
                <w:bCs/>
                <w:iCs/>
                <w:sz w:val="20"/>
                <w:szCs w:val="20"/>
                <w:lang w:val="uk-UA" w:eastAsia="en-US"/>
              </w:rPr>
              <w:t>Хаджибейська</w:t>
            </w:r>
            <w:proofErr w:type="spellEnd"/>
            <w:r w:rsidRPr="003E3282">
              <w:rPr>
                <w:rFonts w:ascii="Times New Roman" w:eastAsiaTheme="minorHAnsi" w:hAnsi="Times New Roman" w:cs="Times New Roman"/>
                <w:bCs/>
                <w:iCs/>
                <w:sz w:val="20"/>
                <w:szCs w:val="20"/>
                <w:lang w:val="uk-UA" w:eastAsia="en-US"/>
              </w:rPr>
              <w:t xml:space="preserve"> районна адміністрація Одеської міської ради</w:t>
            </w:r>
          </w:p>
        </w:tc>
        <w:tc>
          <w:tcPr>
            <w:tcW w:w="3068" w:type="dxa"/>
          </w:tcPr>
          <w:p w:rsidR="000146E5" w:rsidRPr="003E3282" w:rsidRDefault="000146E5" w:rsidP="00D516C8">
            <w:pPr>
              <w:ind w:firstLine="34"/>
              <w:jc w:val="both"/>
              <w:rPr>
                <w:rFonts w:ascii="Times New Roman" w:eastAsiaTheme="minorHAnsi" w:hAnsi="Times New Roman" w:cs="Times New Roman"/>
                <w:bCs/>
                <w:iCs/>
                <w:sz w:val="20"/>
                <w:szCs w:val="20"/>
                <w:lang w:val="uk-UA" w:eastAsia="en-US"/>
              </w:rPr>
            </w:pPr>
            <w:r w:rsidRPr="003E3282">
              <w:rPr>
                <w:rFonts w:ascii="Times New Roman" w:eastAsiaTheme="minorHAnsi" w:hAnsi="Times New Roman" w:cs="Times New Roman"/>
                <w:bCs/>
                <w:iCs/>
                <w:sz w:val="20"/>
                <w:szCs w:val="20"/>
                <w:lang w:val="uk-UA" w:eastAsia="en-US"/>
              </w:rPr>
              <w:t>4116030 «Організація благоустрою населених пунктів»</w:t>
            </w:r>
          </w:p>
        </w:tc>
        <w:tc>
          <w:tcPr>
            <w:tcW w:w="1377" w:type="dxa"/>
          </w:tcPr>
          <w:p w:rsidR="000146E5" w:rsidRPr="003E3282" w:rsidRDefault="000146E5" w:rsidP="00D516C8">
            <w:pPr>
              <w:ind w:firstLine="34"/>
              <w:jc w:val="center"/>
              <w:rPr>
                <w:rFonts w:ascii="Times New Roman" w:eastAsiaTheme="minorHAnsi" w:hAnsi="Times New Roman" w:cs="Times New Roman"/>
                <w:bCs/>
                <w:iCs/>
                <w:sz w:val="20"/>
                <w:szCs w:val="20"/>
                <w:lang w:val="uk-UA" w:eastAsia="en-US"/>
              </w:rPr>
            </w:pPr>
            <w:r w:rsidRPr="003E3282">
              <w:rPr>
                <w:rFonts w:ascii="Times New Roman" w:eastAsiaTheme="minorHAnsi" w:hAnsi="Times New Roman" w:cs="Times New Roman"/>
                <w:bCs/>
                <w:iCs/>
                <w:sz w:val="20"/>
                <w:szCs w:val="20"/>
                <w:lang w:val="uk-UA" w:eastAsia="en-US"/>
              </w:rPr>
              <w:t>50 000</w:t>
            </w:r>
          </w:p>
        </w:tc>
        <w:tc>
          <w:tcPr>
            <w:tcW w:w="1172" w:type="dxa"/>
          </w:tcPr>
          <w:p w:rsidR="000146E5" w:rsidRPr="003E3282" w:rsidRDefault="000146E5" w:rsidP="00D516C8">
            <w:pPr>
              <w:ind w:firstLine="34"/>
              <w:jc w:val="center"/>
              <w:rPr>
                <w:rFonts w:ascii="Times New Roman" w:eastAsiaTheme="minorHAnsi" w:hAnsi="Times New Roman" w:cs="Times New Roman"/>
                <w:bCs/>
                <w:iCs/>
                <w:sz w:val="20"/>
                <w:szCs w:val="20"/>
                <w:lang w:val="uk-UA" w:eastAsia="en-US"/>
              </w:rPr>
            </w:pPr>
            <w:r w:rsidRPr="003E3282">
              <w:rPr>
                <w:rFonts w:ascii="Times New Roman" w:eastAsiaTheme="minorHAnsi" w:hAnsi="Times New Roman" w:cs="Times New Roman"/>
                <w:bCs/>
                <w:iCs/>
                <w:sz w:val="20"/>
                <w:szCs w:val="20"/>
                <w:lang w:val="uk-UA" w:eastAsia="en-US"/>
              </w:rPr>
              <w:t>+50 000</w:t>
            </w:r>
          </w:p>
        </w:tc>
      </w:tr>
      <w:tr w:rsidR="000146E5" w:rsidRPr="003E3282" w:rsidTr="00D516C8">
        <w:tc>
          <w:tcPr>
            <w:tcW w:w="3777" w:type="dxa"/>
          </w:tcPr>
          <w:p w:rsidR="000146E5" w:rsidRPr="003E3282" w:rsidRDefault="000146E5" w:rsidP="00D516C8">
            <w:pPr>
              <w:ind w:firstLine="34"/>
              <w:jc w:val="both"/>
              <w:rPr>
                <w:rFonts w:ascii="Times New Roman" w:eastAsiaTheme="minorHAnsi" w:hAnsi="Times New Roman" w:cs="Times New Roman"/>
                <w:bCs/>
                <w:iCs/>
                <w:sz w:val="20"/>
                <w:szCs w:val="20"/>
                <w:lang w:val="uk-UA" w:eastAsia="en-US"/>
              </w:rPr>
            </w:pPr>
            <w:r w:rsidRPr="003E3282">
              <w:rPr>
                <w:rFonts w:ascii="Times New Roman" w:eastAsiaTheme="minorHAnsi" w:hAnsi="Times New Roman" w:cs="Times New Roman"/>
                <w:bCs/>
                <w:iCs/>
                <w:sz w:val="20"/>
                <w:szCs w:val="20"/>
                <w:lang w:val="uk-UA" w:eastAsia="en-US"/>
              </w:rPr>
              <w:t>Приморська районна адміністрація Одеської міської ради</w:t>
            </w:r>
          </w:p>
        </w:tc>
        <w:tc>
          <w:tcPr>
            <w:tcW w:w="3068" w:type="dxa"/>
          </w:tcPr>
          <w:p w:rsidR="000146E5" w:rsidRPr="003E3282" w:rsidRDefault="000146E5" w:rsidP="00D516C8">
            <w:pPr>
              <w:ind w:firstLine="34"/>
              <w:jc w:val="both"/>
              <w:rPr>
                <w:rFonts w:ascii="Times New Roman" w:eastAsiaTheme="minorHAnsi" w:hAnsi="Times New Roman" w:cs="Times New Roman"/>
                <w:bCs/>
                <w:iCs/>
                <w:sz w:val="20"/>
                <w:szCs w:val="20"/>
                <w:lang w:val="uk-UA" w:eastAsia="en-US"/>
              </w:rPr>
            </w:pPr>
            <w:r w:rsidRPr="003E3282">
              <w:rPr>
                <w:rFonts w:ascii="Times New Roman" w:eastAsiaTheme="minorHAnsi" w:hAnsi="Times New Roman" w:cs="Times New Roman"/>
                <w:bCs/>
                <w:iCs/>
                <w:sz w:val="20"/>
                <w:szCs w:val="20"/>
                <w:lang w:val="uk-UA" w:eastAsia="en-US"/>
              </w:rPr>
              <w:t>4216030 «Організація благоустрою населених пунктів»</w:t>
            </w:r>
          </w:p>
        </w:tc>
        <w:tc>
          <w:tcPr>
            <w:tcW w:w="1377" w:type="dxa"/>
          </w:tcPr>
          <w:p w:rsidR="000146E5" w:rsidRPr="003E3282" w:rsidRDefault="000146E5" w:rsidP="00D516C8">
            <w:pPr>
              <w:ind w:firstLine="34"/>
              <w:jc w:val="center"/>
              <w:rPr>
                <w:rFonts w:ascii="Times New Roman" w:eastAsiaTheme="minorHAnsi" w:hAnsi="Times New Roman" w:cs="Times New Roman"/>
                <w:bCs/>
                <w:iCs/>
                <w:sz w:val="20"/>
                <w:szCs w:val="20"/>
                <w:lang w:val="uk-UA" w:eastAsia="en-US"/>
              </w:rPr>
            </w:pPr>
            <w:r w:rsidRPr="003E3282">
              <w:rPr>
                <w:rFonts w:ascii="Times New Roman" w:eastAsiaTheme="minorHAnsi" w:hAnsi="Times New Roman" w:cs="Times New Roman"/>
                <w:bCs/>
                <w:iCs/>
                <w:sz w:val="20"/>
                <w:szCs w:val="20"/>
                <w:lang w:val="uk-UA" w:eastAsia="en-US"/>
              </w:rPr>
              <w:t>50 000</w:t>
            </w:r>
          </w:p>
        </w:tc>
        <w:tc>
          <w:tcPr>
            <w:tcW w:w="1172" w:type="dxa"/>
          </w:tcPr>
          <w:p w:rsidR="000146E5" w:rsidRPr="003E3282" w:rsidRDefault="000146E5" w:rsidP="00D516C8">
            <w:pPr>
              <w:ind w:firstLine="34"/>
              <w:jc w:val="center"/>
              <w:rPr>
                <w:rFonts w:ascii="Times New Roman" w:eastAsiaTheme="minorHAnsi" w:hAnsi="Times New Roman" w:cs="Times New Roman"/>
                <w:bCs/>
                <w:iCs/>
                <w:sz w:val="20"/>
                <w:szCs w:val="20"/>
                <w:lang w:val="uk-UA" w:eastAsia="en-US"/>
              </w:rPr>
            </w:pPr>
            <w:r w:rsidRPr="003E3282">
              <w:rPr>
                <w:rFonts w:ascii="Times New Roman" w:eastAsiaTheme="minorHAnsi" w:hAnsi="Times New Roman" w:cs="Times New Roman"/>
                <w:bCs/>
                <w:iCs/>
                <w:sz w:val="20"/>
                <w:szCs w:val="20"/>
                <w:lang w:val="uk-UA" w:eastAsia="en-US"/>
              </w:rPr>
              <w:t>+50 000</w:t>
            </w:r>
          </w:p>
        </w:tc>
      </w:tr>
      <w:tr w:rsidR="000146E5" w:rsidRPr="003E3282" w:rsidTr="00D516C8">
        <w:tc>
          <w:tcPr>
            <w:tcW w:w="3777" w:type="dxa"/>
          </w:tcPr>
          <w:p w:rsidR="000146E5" w:rsidRPr="003E3282" w:rsidRDefault="000146E5" w:rsidP="00D516C8">
            <w:pPr>
              <w:ind w:firstLine="34"/>
              <w:jc w:val="both"/>
              <w:rPr>
                <w:rFonts w:ascii="Times New Roman" w:eastAsiaTheme="minorHAnsi" w:hAnsi="Times New Roman" w:cs="Times New Roman"/>
                <w:bCs/>
                <w:iCs/>
                <w:sz w:val="20"/>
                <w:szCs w:val="20"/>
                <w:lang w:val="uk-UA" w:eastAsia="en-US"/>
              </w:rPr>
            </w:pPr>
            <w:r w:rsidRPr="003E3282">
              <w:rPr>
                <w:rFonts w:ascii="Times New Roman" w:eastAsiaTheme="minorHAnsi" w:hAnsi="Times New Roman" w:cs="Times New Roman"/>
                <w:bCs/>
                <w:iCs/>
                <w:sz w:val="20"/>
                <w:szCs w:val="20"/>
                <w:lang w:val="uk-UA" w:eastAsia="en-US"/>
              </w:rPr>
              <w:t>Пересипська районна адміністрація Одеської міської ради</w:t>
            </w:r>
          </w:p>
        </w:tc>
        <w:tc>
          <w:tcPr>
            <w:tcW w:w="3068" w:type="dxa"/>
          </w:tcPr>
          <w:p w:rsidR="000146E5" w:rsidRPr="003E3282" w:rsidRDefault="000146E5" w:rsidP="00D516C8">
            <w:pPr>
              <w:ind w:firstLine="34"/>
              <w:jc w:val="both"/>
              <w:rPr>
                <w:rFonts w:ascii="Times New Roman" w:eastAsiaTheme="minorHAnsi" w:hAnsi="Times New Roman" w:cs="Times New Roman"/>
                <w:bCs/>
                <w:iCs/>
                <w:sz w:val="20"/>
                <w:szCs w:val="20"/>
                <w:lang w:val="uk-UA" w:eastAsia="en-US"/>
              </w:rPr>
            </w:pPr>
            <w:r w:rsidRPr="003E3282">
              <w:rPr>
                <w:rFonts w:ascii="Times New Roman" w:eastAsiaTheme="minorHAnsi" w:hAnsi="Times New Roman" w:cs="Times New Roman"/>
                <w:bCs/>
                <w:iCs/>
                <w:sz w:val="20"/>
                <w:szCs w:val="20"/>
                <w:lang w:val="uk-UA" w:eastAsia="en-US"/>
              </w:rPr>
              <w:t>4316030 «Організація благоустрою населених пунктів»</w:t>
            </w:r>
          </w:p>
        </w:tc>
        <w:tc>
          <w:tcPr>
            <w:tcW w:w="1377" w:type="dxa"/>
          </w:tcPr>
          <w:p w:rsidR="000146E5" w:rsidRPr="003E3282" w:rsidRDefault="000146E5" w:rsidP="00D516C8">
            <w:pPr>
              <w:ind w:firstLine="34"/>
              <w:jc w:val="center"/>
              <w:rPr>
                <w:rFonts w:ascii="Times New Roman" w:eastAsiaTheme="minorHAnsi" w:hAnsi="Times New Roman" w:cs="Times New Roman"/>
                <w:bCs/>
                <w:iCs/>
                <w:sz w:val="20"/>
                <w:szCs w:val="20"/>
                <w:lang w:val="uk-UA" w:eastAsia="en-US"/>
              </w:rPr>
            </w:pPr>
            <w:r w:rsidRPr="003E3282">
              <w:rPr>
                <w:rFonts w:ascii="Times New Roman" w:eastAsiaTheme="minorHAnsi" w:hAnsi="Times New Roman" w:cs="Times New Roman"/>
                <w:bCs/>
                <w:iCs/>
                <w:sz w:val="20"/>
                <w:szCs w:val="20"/>
                <w:lang w:val="uk-UA" w:eastAsia="en-US"/>
              </w:rPr>
              <w:t>50 000</w:t>
            </w:r>
          </w:p>
        </w:tc>
        <w:tc>
          <w:tcPr>
            <w:tcW w:w="1172" w:type="dxa"/>
          </w:tcPr>
          <w:p w:rsidR="000146E5" w:rsidRPr="003E3282" w:rsidRDefault="000146E5" w:rsidP="00D516C8">
            <w:pPr>
              <w:ind w:firstLine="34"/>
              <w:jc w:val="center"/>
              <w:rPr>
                <w:rFonts w:ascii="Times New Roman" w:eastAsiaTheme="minorHAnsi" w:hAnsi="Times New Roman" w:cs="Times New Roman"/>
                <w:bCs/>
                <w:iCs/>
                <w:sz w:val="20"/>
                <w:szCs w:val="20"/>
                <w:lang w:val="uk-UA" w:eastAsia="en-US"/>
              </w:rPr>
            </w:pPr>
            <w:r w:rsidRPr="003E3282">
              <w:rPr>
                <w:rFonts w:ascii="Times New Roman" w:eastAsiaTheme="minorHAnsi" w:hAnsi="Times New Roman" w:cs="Times New Roman"/>
                <w:bCs/>
                <w:iCs/>
                <w:sz w:val="20"/>
                <w:szCs w:val="20"/>
                <w:lang w:val="uk-UA" w:eastAsia="en-US"/>
              </w:rPr>
              <w:t>+50 000</w:t>
            </w:r>
          </w:p>
        </w:tc>
      </w:tr>
      <w:tr w:rsidR="000146E5" w:rsidRPr="003E3282" w:rsidTr="00D516C8">
        <w:tc>
          <w:tcPr>
            <w:tcW w:w="3777" w:type="dxa"/>
          </w:tcPr>
          <w:p w:rsidR="000146E5" w:rsidRPr="003E3282" w:rsidRDefault="000146E5" w:rsidP="00D516C8">
            <w:pPr>
              <w:ind w:firstLine="34"/>
              <w:jc w:val="center"/>
              <w:rPr>
                <w:rFonts w:ascii="Times New Roman" w:eastAsiaTheme="minorHAnsi" w:hAnsi="Times New Roman" w:cs="Times New Roman"/>
                <w:b/>
                <w:iCs/>
                <w:sz w:val="20"/>
                <w:szCs w:val="20"/>
                <w:lang w:val="uk-UA" w:eastAsia="en-US"/>
              </w:rPr>
            </w:pPr>
            <w:r w:rsidRPr="003E3282">
              <w:rPr>
                <w:rFonts w:ascii="Times New Roman" w:eastAsiaTheme="minorHAnsi" w:hAnsi="Times New Roman" w:cs="Times New Roman"/>
                <w:b/>
                <w:iCs/>
                <w:sz w:val="20"/>
                <w:szCs w:val="20"/>
                <w:lang w:val="uk-UA" w:eastAsia="en-US"/>
              </w:rPr>
              <w:t>РАЗОМ</w:t>
            </w:r>
          </w:p>
        </w:tc>
        <w:tc>
          <w:tcPr>
            <w:tcW w:w="3068" w:type="dxa"/>
          </w:tcPr>
          <w:p w:rsidR="000146E5" w:rsidRPr="003E3282" w:rsidRDefault="000146E5" w:rsidP="00D516C8">
            <w:pPr>
              <w:ind w:firstLine="34"/>
              <w:jc w:val="center"/>
              <w:rPr>
                <w:rFonts w:ascii="Times New Roman" w:eastAsiaTheme="minorHAnsi" w:hAnsi="Times New Roman" w:cs="Times New Roman"/>
                <w:b/>
                <w:iCs/>
                <w:sz w:val="20"/>
                <w:szCs w:val="20"/>
                <w:lang w:val="uk-UA" w:eastAsia="en-US"/>
              </w:rPr>
            </w:pPr>
            <w:r w:rsidRPr="003E3282">
              <w:rPr>
                <w:rFonts w:ascii="Times New Roman" w:eastAsiaTheme="minorHAnsi" w:hAnsi="Times New Roman" w:cs="Times New Roman"/>
                <w:b/>
                <w:iCs/>
                <w:sz w:val="20"/>
                <w:szCs w:val="20"/>
                <w:lang w:val="uk-UA" w:eastAsia="en-US"/>
              </w:rPr>
              <w:t>х</w:t>
            </w:r>
          </w:p>
        </w:tc>
        <w:tc>
          <w:tcPr>
            <w:tcW w:w="1377" w:type="dxa"/>
          </w:tcPr>
          <w:p w:rsidR="000146E5" w:rsidRPr="003E3282" w:rsidRDefault="000146E5" w:rsidP="00D516C8">
            <w:pPr>
              <w:ind w:firstLine="34"/>
              <w:jc w:val="center"/>
              <w:rPr>
                <w:rFonts w:ascii="Times New Roman" w:eastAsiaTheme="minorHAnsi" w:hAnsi="Times New Roman" w:cs="Times New Roman"/>
                <w:b/>
                <w:iCs/>
                <w:sz w:val="20"/>
                <w:szCs w:val="20"/>
                <w:lang w:val="uk-UA" w:eastAsia="en-US"/>
              </w:rPr>
            </w:pPr>
            <w:r w:rsidRPr="003E3282">
              <w:rPr>
                <w:rFonts w:ascii="Times New Roman" w:eastAsiaTheme="minorHAnsi" w:hAnsi="Times New Roman" w:cs="Times New Roman"/>
                <w:b/>
                <w:iCs/>
                <w:sz w:val="20"/>
                <w:szCs w:val="20"/>
                <w:lang w:val="uk-UA" w:eastAsia="en-US"/>
              </w:rPr>
              <w:t>200 000</w:t>
            </w:r>
          </w:p>
        </w:tc>
        <w:tc>
          <w:tcPr>
            <w:tcW w:w="1172" w:type="dxa"/>
          </w:tcPr>
          <w:p w:rsidR="000146E5" w:rsidRPr="003E3282" w:rsidRDefault="000146E5" w:rsidP="00D516C8">
            <w:pPr>
              <w:ind w:firstLine="34"/>
              <w:jc w:val="center"/>
              <w:rPr>
                <w:rFonts w:ascii="Times New Roman" w:eastAsiaTheme="minorHAnsi" w:hAnsi="Times New Roman" w:cs="Times New Roman"/>
                <w:b/>
                <w:iCs/>
                <w:sz w:val="20"/>
                <w:szCs w:val="20"/>
                <w:lang w:val="uk-UA" w:eastAsia="en-US"/>
              </w:rPr>
            </w:pPr>
            <w:r w:rsidRPr="003E3282">
              <w:rPr>
                <w:rFonts w:ascii="Times New Roman" w:eastAsiaTheme="minorHAnsi" w:hAnsi="Times New Roman" w:cs="Times New Roman"/>
                <w:b/>
                <w:iCs/>
                <w:sz w:val="20"/>
                <w:szCs w:val="20"/>
                <w:lang w:val="uk-UA" w:eastAsia="en-US"/>
              </w:rPr>
              <w:t>+200 000</w:t>
            </w:r>
          </w:p>
        </w:tc>
      </w:tr>
    </w:tbl>
    <w:p w:rsidR="000146E5" w:rsidRPr="003E3282" w:rsidRDefault="000146E5" w:rsidP="000146E5">
      <w:pPr>
        <w:pStyle w:val="a4"/>
        <w:spacing w:after="0"/>
        <w:ind w:left="0" w:firstLine="567"/>
        <w:jc w:val="both"/>
        <w:rPr>
          <w:rFonts w:ascii="Times New Roman" w:hAnsi="Times New Roman" w:cs="Times New Roman"/>
          <w:bCs/>
          <w:iCs/>
          <w:sz w:val="24"/>
          <w:szCs w:val="24"/>
        </w:rPr>
      </w:pPr>
      <w:r w:rsidRPr="003E3282">
        <w:rPr>
          <w:rFonts w:ascii="Times New Roman" w:hAnsi="Times New Roman" w:cs="Times New Roman"/>
          <w:bCs/>
          <w:iCs/>
          <w:sz w:val="24"/>
          <w:szCs w:val="24"/>
        </w:rPr>
        <w:t xml:space="preserve">10.5. Департаментом міського господарства Одеської міської ради надані пропозиції </w:t>
      </w:r>
      <w:r w:rsidRPr="003E3282">
        <w:rPr>
          <w:rFonts w:ascii="Times New Roman" w:hAnsi="Times New Roman" w:cs="Times New Roman"/>
          <w:bCs/>
          <w:i/>
          <w:sz w:val="24"/>
          <w:szCs w:val="24"/>
        </w:rPr>
        <w:t xml:space="preserve">(копія листа додається) </w:t>
      </w:r>
      <w:r w:rsidRPr="003E3282">
        <w:rPr>
          <w:rFonts w:ascii="Times New Roman" w:hAnsi="Times New Roman" w:cs="Times New Roman"/>
          <w:bCs/>
          <w:iCs/>
          <w:sz w:val="24"/>
          <w:szCs w:val="24"/>
        </w:rPr>
        <w:t>щодо збільшення бюджетних призначень загального фонду (</w:t>
      </w:r>
      <w:r w:rsidRPr="003E3282">
        <w:rPr>
          <w:rFonts w:ascii="Times New Roman" w:hAnsi="Times New Roman" w:cs="Times New Roman"/>
          <w:bCs/>
          <w:i/>
          <w:sz w:val="24"/>
          <w:szCs w:val="24"/>
        </w:rPr>
        <w:t>видатки розвитку</w:t>
      </w:r>
      <w:r w:rsidRPr="003E3282">
        <w:rPr>
          <w:rFonts w:ascii="Times New Roman" w:hAnsi="Times New Roman" w:cs="Times New Roman"/>
          <w:bCs/>
          <w:iCs/>
          <w:sz w:val="24"/>
          <w:szCs w:val="24"/>
        </w:rPr>
        <w:t>) за КПКВКМБ 1216030 «Організація благоустрою населених пунктів» на загальну суму 28 107 773 грн, у тому числі для:</w:t>
      </w:r>
    </w:p>
    <w:p w:rsidR="000146E5" w:rsidRPr="003E3282" w:rsidRDefault="000146E5" w:rsidP="000146E5">
      <w:pPr>
        <w:ind w:firstLine="567"/>
        <w:jc w:val="both"/>
        <w:rPr>
          <w:rFonts w:ascii="Times New Roman" w:eastAsiaTheme="minorHAnsi" w:hAnsi="Times New Roman" w:cs="Times New Roman"/>
          <w:bCs/>
          <w:iCs/>
          <w:lang w:val="uk-UA" w:eastAsia="en-US"/>
        </w:rPr>
      </w:pPr>
      <w:r w:rsidRPr="003E3282">
        <w:rPr>
          <w:rFonts w:ascii="Times New Roman" w:eastAsiaTheme="minorHAnsi" w:hAnsi="Times New Roman" w:cs="Times New Roman"/>
          <w:bCs/>
          <w:iCs/>
          <w:lang w:val="uk-UA" w:eastAsia="en-US"/>
        </w:rPr>
        <w:t>- КП «Міські дороги» на суму 26 675 473 грн (на виплату заробітної плати з нарахуваннями на оплату праці, послуги з відновлення асфальтобетонного, плитного покриття доріг, тротуарів після ремонту теплових мереж);</w:t>
      </w:r>
    </w:p>
    <w:p w:rsidR="000146E5" w:rsidRPr="003E3282" w:rsidRDefault="000146E5" w:rsidP="000146E5">
      <w:pPr>
        <w:ind w:firstLine="567"/>
        <w:jc w:val="both"/>
        <w:rPr>
          <w:rFonts w:ascii="Times New Roman" w:eastAsiaTheme="minorHAnsi" w:hAnsi="Times New Roman" w:cs="Times New Roman"/>
          <w:bCs/>
          <w:iCs/>
          <w:lang w:val="uk-UA" w:eastAsia="en-US"/>
        </w:rPr>
      </w:pPr>
      <w:r w:rsidRPr="003E3282">
        <w:rPr>
          <w:rFonts w:ascii="Times New Roman" w:eastAsiaTheme="minorHAnsi" w:hAnsi="Times New Roman" w:cs="Times New Roman"/>
          <w:bCs/>
          <w:iCs/>
          <w:lang w:val="uk-UA" w:eastAsia="en-US"/>
        </w:rPr>
        <w:t>- КП «Сервісний центр» на суму 1 432 300 грн (на виплату заробітної плати та оплату електроенергії).</w:t>
      </w:r>
    </w:p>
    <w:p w:rsidR="000146E5" w:rsidRPr="003E3282" w:rsidRDefault="000146E5" w:rsidP="000146E5">
      <w:pPr>
        <w:ind w:firstLine="567"/>
        <w:jc w:val="both"/>
        <w:rPr>
          <w:rFonts w:ascii="Times New Roman" w:eastAsia="Calibri" w:hAnsi="Times New Roman" w:cs="Times New Roman"/>
          <w:lang w:val="uk-UA"/>
        </w:rPr>
      </w:pPr>
      <w:r w:rsidRPr="003E3282">
        <w:rPr>
          <w:rFonts w:ascii="Times New Roman" w:eastAsiaTheme="minorHAnsi" w:hAnsi="Times New Roman" w:cs="Times New Roman"/>
          <w:bCs/>
          <w:iCs/>
          <w:lang w:val="uk-UA" w:eastAsia="en-US"/>
        </w:rPr>
        <w:lastRenderedPageBreak/>
        <w:t xml:space="preserve">Видатки будуть здійснюватися в межах заходів діючої Міської </w:t>
      </w:r>
      <w:r w:rsidRPr="003E3282">
        <w:rPr>
          <w:rFonts w:ascii="Times New Roman" w:eastAsia="Calibri" w:hAnsi="Times New Roman" w:cs="Times New Roman"/>
          <w:lang w:val="uk-UA"/>
        </w:rPr>
        <w:t>цільової програми благоустрою м. Одеси на 2022-2026 роки.</w:t>
      </w:r>
    </w:p>
    <w:p w:rsidR="000146E5" w:rsidRPr="003E3282" w:rsidRDefault="000146E5" w:rsidP="000146E5">
      <w:pPr>
        <w:ind w:firstLine="567"/>
        <w:jc w:val="both"/>
        <w:rPr>
          <w:rFonts w:ascii="Times New Roman" w:hAnsi="Times New Roman" w:cs="Times New Roman"/>
          <w:lang w:val="uk-UA"/>
        </w:rPr>
      </w:pPr>
      <w:r w:rsidRPr="003E3282">
        <w:rPr>
          <w:rFonts w:ascii="Times New Roman" w:hAnsi="Times New Roman" w:cs="Times New Roman"/>
          <w:bCs/>
          <w:lang w:val="uk-UA"/>
        </w:rPr>
        <w:t>Збільшення бюджетних призначень за пунктом 10 цього листа на суму                  47 502 173 грн пропонуємо</w:t>
      </w:r>
      <w:r w:rsidRPr="003E3282">
        <w:rPr>
          <w:rFonts w:ascii="Times New Roman" w:hAnsi="Times New Roman" w:cs="Times New Roman"/>
          <w:lang w:val="uk-UA"/>
        </w:rPr>
        <w:t xml:space="preserve"> за рахунок зменшення бюджетних призначень за КПКВКМБ 3718710 «Резервний фонд місцевого бюджету» (нерозподілені видатки) на суму 47 502 173 грн.</w:t>
      </w:r>
    </w:p>
    <w:p w:rsidR="000146E5" w:rsidRPr="003E3282" w:rsidRDefault="000146E5" w:rsidP="000146E5">
      <w:pPr>
        <w:pStyle w:val="a4"/>
        <w:numPr>
          <w:ilvl w:val="0"/>
          <w:numId w:val="4"/>
        </w:numPr>
        <w:tabs>
          <w:tab w:val="left" w:pos="709"/>
          <w:tab w:val="left" w:pos="1134"/>
          <w:tab w:val="left" w:pos="1418"/>
          <w:tab w:val="left" w:pos="1560"/>
        </w:tabs>
        <w:spacing w:after="0" w:line="240" w:lineRule="auto"/>
        <w:ind w:left="0" w:firstLine="567"/>
        <w:jc w:val="both"/>
        <w:rPr>
          <w:rFonts w:ascii="Times New Roman" w:hAnsi="Times New Roman" w:cs="Times New Roman"/>
          <w:sz w:val="24"/>
          <w:szCs w:val="24"/>
        </w:rPr>
      </w:pPr>
      <w:r w:rsidRPr="003E3282">
        <w:rPr>
          <w:rFonts w:ascii="Times New Roman" w:hAnsi="Times New Roman" w:cs="Times New Roman"/>
          <w:bCs/>
          <w:iCs/>
          <w:sz w:val="24"/>
          <w:szCs w:val="24"/>
        </w:rPr>
        <w:t>За підсумками засідання постійної комісії Одеської міської ради з питань планування, бюджету і фінансів, яке відбулося 15.11.2024, та на підставі листа Департаменту муніципальної безпеки Одеської міської ради (</w:t>
      </w:r>
      <w:r w:rsidRPr="003E3282">
        <w:rPr>
          <w:rFonts w:ascii="Times New Roman" w:hAnsi="Times New Roman" w:cs="Times New Roman"/>
          <w:bCs/>
          <w:i/>
          <w:sz w:val="24"/>
          <w:szCs w:val="24"/>
        </w:rPr>
        <w:t>копія додається</w:t>
      </w:r>
      <w:r w:rsidRPr="003E3282">
        <w:rPr>
          <w:rFonts w:ascii="Times New Roman" w:hAnsi="Times New Roman" w:cs="Times New Roman"/>
          <w:bCs/>
          <w:iCs/>
          <w:sz w:val="24"/>
          <w:szCs w:val="24"/>
        </w:rPr>
        <w:t xml:space="preserve">) надаємо пропозиції щодо збільшення бюджетних призначень за КПКВКМБ 2219800 «Субвенція з місцевого бюджету державному бюджету на виконання програм соціально-економічного розвитку регіонів» на реалізацію заходів </w:t>
      </w:r>
      <w:r w:rsidRPr="003E3282">
        <w:rPr>
          <w:rFonts w:ascii="Times New Roman" w:hAnsi="Times New Roman" w:cs="Times New Roman"/>
          <w:sz w:val="24"/>
          <w:szCs w:val="24"/>
        </w:rPr>
        <w:t xml:space="preserve">Міської цільової програми «Безпечне місто Одеса» на 2020-2025 роки на суму 40 500 000 грн, у т. ч.: загальний фонд - 33 410 026 грн, спеціальний фонд (бюджет розвитку) - 7 089 974 грн: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1321"/>
        <w:gridCol w:w="1560"/>
        <w:gridCol w:w="1528"/>
        <w:gridCol w:w="8"/>
        <w:gridCol w:w="2829"/>
      </w:tblGrid>
      <w:tr w:rsidR="000146E5" w:rsidRPr="003E3282" w:rsidTr="00D516C8">
        <w:trPr>
          <w:trHeight w:val="226"/>
          <w:tblHeader/>
        </w:trPr>
        <w:tc>
          <w:tcPr>
            <w:tcW w:w="2110" w:type="dxa"/>
            <w:vMerge w:val="restart"/>
          </w:tcPr>
          <w:p w:rsidR="000146E5" w:rsidRPr="003E3282" w:rsidRDefault="000146E5" w:rsidP="00D516C8">
            <w:pPr>
              <w:ind w:left="34"/>
              <w:jc w:val="center"/>
              <w:rPr>
                <w:rFonts w:ascii="Times New Roman" w:hAnsi="Times New Roman" w:cs="Times New Roman"/>
                <w:sz w:val="20"/>
                <w:szCs w:val="20"/>
                <w:lang w:val="uk-UA"/>
              </w:rPr>
            </w:pPr>
            <w:r w:rsidRPr="003E3282">
              <w:rPr>
                <w:rFonts w:ascii="Times New Roman" w:hAnsi="Times New Roman" w:cs="Times New Roman"/>
                <w:sz w:val="20"/>
                <w:szCs w:val="20"/>
                <w:lang w:val="uk-UA"/>
              </w:rPr>
              <w:t>Виконавець</w:t>
            </w:r>
          </w:p>
        </w:tc>
        <w:tc>
          <w:tcPr>
            <w:tcW w:w="4417" w:type="dxa"/>
            <w:gridSpan w:val="4"/>
          </w:tcPr>
          <w:p w:rsidR="000146E5" w:rsidRPr="003E3282" w:rsidRDefault="000146E5" w:rsidP="00D516C8">
            <w:pPr>
              <w:ind w:left="34"/>
              <w:jc w:val="center"/>
              <w:rPr>
                <w:rFonts w:ascii="Times New Roman" w:hAnsi="Times New Roman" w:cs="Times New Roman"/>
                <w:sz w:val="20"/>
                <w:szCs w:val="20"/>
                <w:lang w:val="uk-UA"/>
              </w:rPr>
            </w:pPr>
            <w:r w:rsidRPr="003E3282">
              <w:rPr>
                <w:rFonts w:ascii="Times New Roman" w:hAnsi="Times New Roman" w:cs="Times New Roman"/>
                <w:sz w:val="20"/>
                <w:szCs w:val="20"/>
                <w:lang w:val="uk-UA"/>
              </w:rPr>
              <w:t>Пропозиції по внесенню змін до бюджету, грн</w:t>
            </w:r>
          </w:p>
        </w:tc>
        <w:tc>
          <w:tcPr>
            <w:tcW w:w="2829" w:type="dxa"/>
          </w:tcPr>
          <w:p w:rsidR="000146E5" w:rsidRPr="003E3282" w:rsidRDefault="000146E5" w:rsidP="00D516C8">
            <w:pPr>
              <w:ind w:left="34"/>
              <w:jc w:val="center"/>
              <w:rPr>
                <w:rFonts w:ascii="Times New Roman" w:hAnsi="Times New Roman" w:cs="Times New Roman"/>
                <w:sz w:val="20"/>
                <w:szCs w:val="20"/>
                <w:lang w:val="uk-UA"/>
              </w:rPr>
            </w:pPr>
            <w:r w:rsidRPr="003E3282">
              <w:rPr>
                <w:rFonts w:ascii="Times New Roman" w:hAnsi="Times New Roman" w:cs="Times New Roman"/>
                <w:sz w:val="20"/>
                <w:szCs w:val="20"/>
                <w:lang w:val="uk-UA"/>
              </w:rPr>
              <w:t>Найменування витрат бюджету розвитку</w:t>
            </w:r>
          </w:p>
        </w:tc>
      </w:tr>
      <w:tr w:rsidR="000146E5" w:rsidRPr="003E3282" w:rsidTr="00D516C8">
        <w:trPr>
          <w:trHeight w:val="142"/>
          <w:tblHeader/>
        </w:trPr>
        <w:tc>
          <w:tcPr>
            <w:tcW w:w="2110" w:type="dxa"/>
            <w:vMerge/>
          </w:tcPr>
          <w:p w:rsidR="000146E5" w:rsidRPr="003E3282" w:rsidRDefault="000146E5" w:rsidP="00D516C8">
            <w:pPr>
              <w:ind w:left="34"/>
              <w:jc w:val="both"/>
              <w:rPr>
                <w:rFonts w:ascii="Times New Roman" w:hAnsi="Times New Roman" w:cs="Times New Roman"/>
                <w:sz w:val="20"/>
                <w:szCs w:val="20"/>
                <w:lang w:val="uk-UA"/>
              </w:rPr>
            </w:pPr>
          </w:p>
        </w:tc>
        <w:tc>
          <w:tcPr>
            <w:tcW w:w="1321" w:type="dxa"/>
          </w:tcPr>
          <w:p w:rsidR="000146E5" w:rsidRPr="003E3282" w:rsidRDefault="000146E5" w:rsidP="00D516C8">
            <w:pPr>
              <w:ind w:left="34"/>
              <w:jc w:val="center"/>
              <w:rPr>
                <w:rFonts w:ascii="Times New Roman" w:hAnsi="Times New Roman" w:cs="Times New Roman"/>
                <w:sz w:val="20"/>
                <w:szCs w:val="20"/>
                <w:lang w:val="uk-UA"/>
              </w:rPr>
            </w:pPr>
            <w:r w:rsidRPr="003E3282">
              <w:rPr>
                <w:rFonts w:ascii="Times New Roman" w:hAnsi="Times New Roman" w:cs="Times New Roman"/>
                <w:sz w:val="20"/>
                <w:szCs w:val="20"/>
                <w:lang w:val="uk-UA"/>
              </w:rPr>
              <w:t>РАЗОМ</w:t>
            </w:r>
          </w:p>
        </w:tc>
        <w:tc>
          <w:tcPr>
            <w:tcW w:w="1560" w:type="dxa"/>
          </w:tcPr>
          <w:p w:rsidR="000146E5" w:rsidRPr="003E3282" w:rsidRDefault="000146E5" w:rsidP="00D516C8">
            <w:pPr>
              <w:ind w:left="34"/>
              <w:jc w:val="center"/>
              <w:rPr>
                <w:rFonts w:ascii="Times New Roman" w:hAnsi="Times New Roman" w:cs="Times New Roman"/>
                <w:sz w:val="20"/>
                <w:szCs w:val="20"/>
                <w:lang w:val="uk-UA"/>
              </w:rPr>
            </w:pPr>
            <w:r w:rsidRPr="003E3282">
              <w:rPr>
                <w:rFonts w:ascii="Times New Roman" w:hAnsi="Times New Roman" w:cs="Times New Roman"/>
                <w:sz w:val="20"/>
                <w:szCs w:val="20"/>
                <w:lang w:val="uk-UA"/>
              </w:rPr>
              <w:t>Загальний фонд (</w:t>
            </w:r>
            <w:r w:rsidRPr="003E3282">
              <w:rPr>
                <w:rFonts w:ascii="Times New Roman" w:hAnsi="Times New Roman" w:cs="Times New Roman"/>
                <w:i/>
                <w:iCs/>
                <w:sz w:val="20"/>
                <w:szCs w:val="20"/>
                <w:lang w:val="uk-UA"/>
              </w:rPr>
              <w:t>видатки споживання</w:t>
            </w:r>
            <w:r w:rsidRPr="003E3282">
              <w:rPr>
                <w:rFonts w:ascii="Times New Roman" w:hAnsi="Times New Roman" w:cs="Times New Roman"/>
                <w:sz w:val="20"/>
                <w:szCs w:val="20"/>
                <w:lang w:val="uk-UA"/>
              </w:rPr>
              <w:t>)</w:t>
            </w:r>
          </w:p>
        </w:tc>
        <w:tc>
          <w:tcPr>
            <w:tcW w:w="1528" w:type="dxa"/>
          </w:tcPr>
          <w:p w:rsidR="000146E5" w:rsidRPr="003E3282" w:rsidRDefault="000146E5" w:rsidP="00D516C8">
            <w:pPr>
              <w:ind w:left="34"/>
              <w:jc w:val="center"/>
              <w:rPr>
                <w:rFonts w:ascii="Times New Roman" w:hAnsi="Times New Roman" w:cs="Times New Roman"/>
                <w:sz w:val="20"/>
                <w:szCs w:val="20"/>
                <w:lang w:val="uk-UA"/>
              </w:rPr>
            </w:pPr>
            <w:r w:rsidRPr="003E3282">
              <w:rPr>
                <w:rFonts w:ascii="Times New Roman" w:hAnsi="Times New Roman" w:cs="Times New Roman"/>
                <w:sz w:val="20"/>
                <w:szCs w:val="20"/>
                <w:lang w:val="uk-UA"/>
              </w:rPr>
              <w:t>Спеціальний фонд (бюджет розвитку)</w:t>
            </w:r>
          </w:p>
        </w:tc>
        <w:tc>
          <w:tcPr>
            <w:tcW w:w="2837" w:type="dxa"/>
            <w:gridSpan w:val="2"/>
          </w:tcPr>
          <w:p w:rsidR="000146E5" w:rsidRPr="003E3282" w:rsidRDefault="000146E5" w:rsidP="00D516C8">
            <w:pPr>
              <w:ind w:left="34"/>
              <w:jc w:val="both"/>
              <w:rPr>
                <w:rFonts w:ascii="Times New Roman" w:hAnsi="Times New Roman" w:cs="Times New Roman"/>
                <w:sz w:val="20"/>
                <w:szCs w:val="20"/>
                <w:lang w:val="uk-UA"/>
              </w:rPr>
            </w:pPr>
          </w:p>
        </w:tc>
      </w:tr>
      <w:tr w:rsidR="000146E5" w:rsidRPr="003E3282" w:rsidTr="00D516C8">
        <w:trPr>
          <w:trHeight w:val="766"/>
        </w:trPr>
        <w:tc>
          <w:tcPr>
            <w:tcW w:w="2110" w:type="dxa"/>
          </w:tcPr>
          <w:p w:rsidR="00DA62CB" w:rsidRDefault="000146E5" w:rsidP="00DA62CB">
            <w:pPr>
              <w:ind w:left="34"/>
              <w:rPr>
                <w:rFonts w:ascii="Times New Roman" w:hAnsi="Times New Roman" w:cs="Times New Roman"/>
                <w:bCs/>
                <w:sz w:val="20"/>
                <w:szCs w:val="20"/>
                <w:lang w:val="uk-UA"/>
              </w:rPr>
            </w:pPr>
            <w:r w:rsidRPr="003E3282">
              <w:rPr>
                <w:rFonts w:ascii="Times New Roman" w:hAnsi="Times New Roman" w:cs="Times New Roman"/>
                <w:bCs/>
                <w:sz w:val="20"/>
                <w:szCs w:val="20"/>
                <w:lang w:val="uk-UA"/>
              </w:rPr>
              <w:t>Військова частина</w:t>
            </w:r>
          </w:p>
          <w:p w:rsidR="000146E5" w:rsidRPr="003E3282" w:rsidRDefault="000146E5" w:rsidP="00DA62CB">
            <w:pPr>
              <w:ind w:left="34"/>
              <w:rPr>
                <w:rFonts w:ascii="Times New Roman" w:hAnsi="Times New Roman" w:cs="Times New Roman"/>
                <w:bCs/>
                <w:sz w:val="20"/>
                <w:szCs w:val="20"/>
                <w:lang w:val="uk-UA"/>
              </w:rPr>
            </w:pPr>
            <w:r w:rsidRPr="003E3282">
              <w:rPr>
                <w:rFonts w:ascii="Times New Roman" w:hAnsi="Times New Roman" w:cs="Times New Roman"/>
                <w:bCs/>
                <w:sz w:val="20"/>
                <w:szCs w:val="20"/>
                <w:lang w:val="uk-UA"/>
              </w:rPr>
              <w:t xml:space="preserve"> </w:t>
            </w:r>
            <w:r w:rsidR="00DA62CB">
              <w:rPr>
                <w:rFonts w:ascii="Times New Roman" w:hAnsi="Times New Roman" w:cs="Times New Roman"/>
                <w:bCs/>
                <w:sz w:val="20"/>
                <w:szCs w:val="20"/>
                <w:lang w:val="uk-UA"/>
              </w:rPr>
              <w:t>----</w:t>
            </w:r>
          </w:p>
        </w:tc>
        <w:tc>
          <w:tcPr>
            <w:tcW w:w="1321" w:type="dxa"/>
          </w:tcPr>
          <w:p w:rsidR="000146E5" w:rsidRPr="003E3282" w:rsidRDefault="000146E5" w:rsidP="00D516C8">
            <w:pPr>
              <w:ind w:left="34"/>
              <w:jc w:val="center"/>
              <w:rPr>
                <w:rFonts w:ascii="Times New Roman" w:hAnsi="Times New Roman" w:cs="Times New Roman"/>
                <w:sz w:val="20"/>
                <w:szCs w:val="20"/>
                <w:lang w:val="uk-UA"/>
              </w:rPr>
            </w:pPr>
            <w:r w:rsidRPr="003E3282">
              <w:rPr>
                <w:rFonts w:ascii="Times New Roman" w:hAnsi="Times New Roman" w:cs="Times New Roman"/>
                <w:sz w:val="20"/>
                <w:szCs w:val="20"/>
                <w:lang w:val="uk-UA"/>
              </w:rPr>
              <w:t>+10 000 000</w:t>
            </w:r>
          </w:p>
        </w:tc>
        <w:tc>
          <w:tcPr>
            <w:tcW w:w="1560" w:type="dxa"/>
          </w:tcPr>
          <w:p w:rsidR="000146E5" w:rsidRPr="003E3282" w:rsidRDefault="000146E5" w:rsidP="00D516C8">
            <w:pPr>
              <w:ind w:left="34"/>
              <w:jc w:val="center"/>
              <w:rPr>
                <w:rFonts w:ascii="Times New Roman" w:hAnsi="Times New Roman" w:cs="Times New Roman"/>
                <w:sz w:val="20"/>
                <w:szCs w:val="20"/>
                <w:lang w:val="uk-UA"/>
              </w:rPr>
            </w:pPr>
            <w:r w:rsidRPr="003E3282">
              <w:rPr>
                <w:rFonts w:ascii="Times New Roman" w:hAnsi="Times New Roman" w:cs="Times New Roman"/>
                <w:sz w:val="20"/>
                <w:szCs w:val="20"/>
                <w:lang w:val="uk-UA"/>
              </w:rPr>
              <w:t>+6 207 000</w:t>
            </w:r>
          </w:p>
        </w:tc>
        <w:tc>
          <w:tcPr>
            <w:tcW w:w="1528" w:type="dxa"/>
          </w:tcPr>
          <w:p w:rsidR="000146E5" w:rsidRPr="003E3282" w:rsidRDefault="000146E5" w:rsidP="00D516C8">
            <w:pPr>
              <w:ind w:left="34"/>
              <w:jc w:val="center"/>
              <w:rPr>
                <w:rFonts w:ascii="Times New Roman" w:hAnsi="Times New Roman" w:cs="Times New Roman"/>
                <w:sz w:val="20"/>
                <w:szCs w:val="20"/>
                <w:lang w:val="uk-UA"/>
              </w:rPr>
            </w:pPr>
            <w:r w:rsidRPr="003E3282">
              <w:rPr>
                <w:rFonts w:ascii="Times New Roman" w:hAnsi="Times New Roman" w:cs="Times New Roman"/>
                <w:sz w:val="20"/>
                <w:szCs w:val="20"/>
                <w:lang w:val="uk-UA"/>
              </w:rPr>
              <w:t>+3 793 000</w:t>
            </w:r>
          </w:p>
        </w:tc>
        <w:tc>
          <w:tcPr>
            <w:tcW w:w="2837" w:type="dxa"/>
            <w:gridSpan w:val="2"/>
          </w:tcPr>
          <w:p w:rsidR="000146E5" w:rsidRPr="003E3282" w:rsidRDefault="000146E5" w:rsidP="00DA62CB">
            <w:pPr>
              <w:ind w:left="34"/>
              <w:jc w:val="center"/>
              <w:rPr>
                <w:rFonts w:ascii="Times New Roman" w:hAnsi="Times New Roman" w:cs="Times New Roman"/>
                <w:sz w:val="20"/>
                <w:szCs w:val="20"/>
                <w:lang w:val="uk-UA"/>
              </w:rPr>
            </w:pPr>
            <w:r w:rsidRPr="003E3282">
              <w:rPr>
                <w:rFonts w:ascii="Times New Roman" w:hAnsi="Times New Roman" w:cs="Times New Roman"/>
                <w:sz w:val="20"/>
                <w:szCs w:val="20"/>
                <w:lang w:val="uk-UA"/>
              </w:rPr>
              <w:t xml:space="preserve">Субвенція з місцевого бюджету державному бюджету на виконання програм соціально-економічного розвитку регіонів  - капітальні трансферти військовій частині </w:t>
            </w:r>
            <w:r w:rsidR="00DA62CB">
              <w:rPr>
                <w:rFonts w:ascii="Times New Roman" w:hAnsi="Times New Roman" w:cs="Times New Roman"/>
                <w:sz w:val="20"/>
                <w:szCs w:val="20"/>
                <w:lang w:val="uk-UA"/>
              </w:rPr>
              <w:t xml:space="preserve">--- </w:t>
            </w:r>
            <w:r w:rsidRPr="003E3282">
              <w:rPr>
                <w:rFonts w:ascii="Times New Roman" w:hAnsi="Times New Roman" w:cs="Times New Roman"/>
                <w:sz w:val="20"/>
                <w:szCs w:val="20"/>
                <w:lang w:val="uk-UA"/>
              </w:rPr>
              <w:t xml:space="preserve"> згідно з Міською цільовою програмою «Безпечне місто Одеса» на 2020-2025 роки</w:t>
            </w:r>
          </w:p>
        </w:tc>
      </w:tr>
      <w:tr w:rsidR="000146E5" w:rsidRPr="003E3282" w:rsidTr="00D516C8">
        <w:trPr>
          <w:trHeight w:val="271"/>
        </w:trPr>
        <w:tc>
          <w:tcPr>
            <w:tcW w:w="2110" w:type="dxa"/>
          </w:tcPr>
          <w:p w:rsidR="00DA62CB" w:rsidRDefault="00DA62CB" w:rsidP="00DA62CB">
            <w:pPr>
              <w:ind w:left="34"/>
              <w:rPr>
                <w:rFonts w:ascii="Times New Roman" w:hAnsi="Times New Roman" w:cs="Times New Roman"/>
                <w:bCs/>
                <w:sz w:val="20"/>
                <w:szCs w:val="20"/>
                <w:lang w:val="uk-UA"/>
              </w:rPr>
            </w:pPr>
            <w:r w:rsidRPr="003E3282">
              <w:rPr>
                <w:rFonts w:ascii="Times New Roman" w:hAnsi="Times New Roman" w:cs="Times New Roman"/>
                <w:bCs/>
                <w:sz w:val="20"/>
                <w:szCs w:val="20"/>
                <w:lang w:val="uk-UA"/>
              </w:rPr>
              <w:t>Військова частина</w:t>
            </w:r>
          </w:p>
          <w:p w:rsidR="000146E5" w:rsidRPr="003E3282" w:rsidRDefault="00DA62CB" w:rsidP="00DA62CB">
            <w:pPr>
              <w:ind w:left="34"/>
              <w:rPr>
                <w:rFonts w:ascii="Times New Roman" w:hAnsi="Times New Roman" w:cs="Times New Roman"/>
                <w:bCs/>
                <w:sz w:val="20"/>
                <w:szCs w:val="20"/>
                <w:lang w:val="uk-UA"/>
              </w:rPr>
            </w:pPr>
            <w:r w:rsidRPr="003E3282">
              <w:rPr>
                <w:rFonts w:ascii="Times New Roman" w:hAnsi="Times New Roman" w:cs="Times New Roman"/>
                <w:bCs/>
                <w:sz w:val="20"/>
                <w:szCs w:val="20"/>
                <w:lang w:val="uk-UA"/>
              </w:rPr>
              <w:t xml:space="preserve"> </w:t>
            </w:r>
            <w:r>
              <w:rPr>
                <w:rFonts w:ascii="Times New Roman" w:hAnsi="Times New Roman" w:cs="Times New Roman"/>
                <w:bCs/>
                <w:sz w:val="20"/>
                <w:szCs w:val="20"/>
                <w:lang w:val="uk-UA"/>
              </w:rPr>
              <w:t>----</w:t>
            </w:r>
          </w:p>
        </w:tc>
        <w:tc>
          <w:tcPr>
            <w:tcW w:w="1321" w:type="dxa"/>
          </w:tcPr>
          <w:p w:rsidR="000146E5" w:rsidRPr="003E3282" w:rsidRDefault="000146E5" w:rsidP="00D516C8">
            <w:pPr>
              <w:ind w:left="34"/>
              <w:jc w:val="center"/>
              <w:rPr>
                <w:rFonts w:ascii="Times New Roman" w:hAnsi="Times New Roman" w:cs="Times New Roman"/>
                <w:sz w:val="20"/>
                <w:szCs w:val="20"/>
                <w:lang w:val="uk-UA"/>
              </w:rPr>
            </w:pPr>
            <w:r w:rsidRPr="003E3282">
              <w:rPr>
                <w:rFonts w:ascii="Times New Roman" w:hAnsi="Times New Roman" w:cs="Times New Roman"/>
                <w:sz w:val="20"/>
                <w:szCs w:val="20"/>
                <w:lang w:val="uk-UA"/>
              </w:rPr>
              <w:t>+1 000 000</w:t>
            </w:r>
          </w:p>
        </w:tc>
        <w:tc>
          <w:tcPr>
            <w:tcW w:w="1560" w:type="dxa"/>
          </w:tcPr>
          <w:p w:rsidR="000146E5" w:rsidRPr="003E3282" w:rsidRDefault="000146E5" w:rsidP="00D516C8">
            <w:pPr>
              <w:ind w:left="34"/>
              <w:jc w:val="center"/>
              <w:rPr>
                <w:rFonts w:ascii="Times New Roman" w:hAnsi="Times New Roman" w:cs="Times New Roman"/>
                <w:sz w:val="20"/>
                <w:szCs w:val="20"/>
                <w:lang w:val="uk-UA"/>
              </w:rPr>
            </w:pPr>
          </w:p>
        </w:tc>
        <w:tc>
          <w:tcPr>
            <w:tcW w:w="1528" w:type="dxa"/>
          </w:tcPr>
          <w:p w:rsidR="000146E5" w:rsidRPr="003E3282" w:rsidRDefault="000146E5" w:rsidP="00D516C8">
            <w:pPr>
              <w:ind w:left="34"/>
              <w:jc w:val="center"/>
              <w:rPr>
                <w:rFonts w:ascii="Times New Roman" w:hAnsi="Times New Roman" w:cs="Times New Roman"/>
                <w:sz w:val="20"/>
                <w:szCs w:val="20"/>
                <w:lang w:val="uk-UA"/>
              </w:rPr>
            </w:pPr>
            <w:r w:rsidRPr="003E3282">
              <w:rPr>
                <w:rFonts w:ascii="Times New Roman" w:hAnsi="Times New Roman" w:cs="Times New Roman"/>
                <w:sz w:val="20"/>
                <w:szCs w:val="20"/>
                <w:lang w:val="uk-UA"/>
              </w:rPr>
              <w:t>+1 000 000</w:t>
            </w:r>
          </w:p>
        </w:tc>
        <w:tc>
          <w:tcPr>
            <w:tcW w:w="2837" w:type="dxa"/>
            <w:gridSpan w:val="2"/>
          </w:tcPr>
          <w:p w:rsidR="000146E5" w:rsidRPr="003E3282" w:rsidRDefault="000146E5" w:rsidP="00DA62CB">
            <w:pPr>
              <w:ind w:left="34"/>
              <w:jc w:val="center"/>
              <w:rPr>
                <w:rFonts w:ascii="Times New Roman" w:hAnsi="Times New Roman" w:cs="Times New Roman"/>
                <w:sz w:val="20"/>
                <w:szCs w:val="20"/>
                <w:lang w:val="uk-UA"/>
              </w:rPr>
            </w:pPr>
            <w:r w:rsidRPr="003E3282">
              <w:rPr>
                <w:rFonts w:ascii="Times New Roman" w:hAnsi="Times New Roman" w:cs="Times New Roman"/>
                <w:sz w:val="20"/>
                <w:szCs w:val="20"/>
                <w:lang w:val="uk-UA"/>
              </w:rPr>
              <w:t xml:space="preserve">Субвенція з місцевого бюджету державному бюджету на виконання програм соціально-економічного розвитку регіонів  - капітальні трансферти військовій частині </w:t>
            </w:r>
            <w:r w:rsidR="00DA62CB">
              <w:rPr>
                <w:rFonts w:ascii="Times New Roman" w:hAnsi="Times New Roman" w:cs="Times New Roman"/>
                <w:sz w:val="20"/>
                <w:szCs w:val="20"/>
                <w:lang w:val="uk-UA"/>
              </w:rPr>
              <w:t>----</w:t>
            </w:r>
            <w:r w:rsidRPr="003E3282">
              <w:rPr>
                <w:rFonts w:ascii="Times New Roman" w:hAnsi="Times New Roman" w:cs="Times New Roman"/>
                <w:sz w:val="20"/>
                <w:szCs w:val="20"/>
                <w:lang w:val="uk-UA"/>
              </w:rPr>
              <w:t xml:space="preserve"> згідно з Міською цільовою програмою «Безпечне місто Одеса» на 2020-2025 роки</w:t>
            </w:r>
          </w:p>
        </w:tc>
      </w:tr>
      <w:tr w:rsidR="000146E5" w:rsidRPr="003E3282" w:rsidTr="00D516C8">
        <w:trPr>
          <w:trHeight w:val="271"/>
        </w:trPr>
        <w:tc>
          <w:tcPr>
            <w:tcW w:w="2110" w:type="dxa"/>
          </w:tcPr>
          <w:p w:rsidR="00DA62CB" w:rsidRDefault="00DA62CB" w:rsidP="00DA62CB">
            <w:pPr>
              <w:ind w:left="34"/>
              <w:rPr>
                <w:rFonts w:ascii="Times New Roman" w:hAnsi="Times New Roman" w:cs="Times New Roman"/>
                <w:bCs/>
                <w:sz w:val="20"/>
                <w:szCs w:val="20"/>
                <w:lang w:val="uk-UA"/>
              </w:rPr>
            </w:pPr>
            <w:r w:rsidRPr="003E3282">
              <w:rPr>
                <w:rFonts w:ascii="Times New Roman" w:hAnsi="Times New Roman" w:cs="Times New Roman"/>
                <w:bCs/>
                <w:sz w:val="20"/>
                <w:szCs w:val="20"/>
                <w:lang w:val="uk-UA"/>
              </w:rPr>
              <w:t>Військова частина</w:t>
            </w:r>
          </w:p>
          <w:p w:rsidR="000146E5" w:rsidRPr="003E3282" w:rsidRDefault="00DA62CB" w:rsidP="00DA62CB">
            <w:pPr>
              <w:ind w:left="34"/>
              <w:rPr>
                <w:rFonts w:ascii="Times New Roman" w:hAnsi="Times New Roman" w:cs="Times New Roman"/>
                <w:bCs/>
                <w:sz w:val="20"/>
                <w:szCs w:val="20"/>
                <w:lang w:val="uk-UA"/>
              </w:rPr>
            </w:pPr>
            <w:r w:rsidRPr="003E3282">
              <w:rPr>
                <w:rFonts w:ascii="Times New Roman" w:hAnsi="Times New Roman" w:cs="Times New Roman"/>
                <w:bCs/>
                <w:sz w:val="20"/>
                <w:szCs w:val="20"/>
                <w:lang w:val="uk-UA"/>
              </w:rPr>
              <w:t xml:space="preserve"> </w:t>
            </w:r>
            <w:r>
              <w:rPr>
                <w:rFonts w:ascii="Times New Roman" w:hAnsi="Times New Roman" w:cs="Times New Roman"/>
                <w:bCs/>
                <w:sz w:val="20"/>
                <w:szCs w:val="20"/>
                <w:lang w:val="uk-UA"/>
              </w:rPr>
              <w:t>----</w:t>
            </w:r>
          </w:p>
        </w:tc>
        <w:tc>
          <w:tcPr>
            <w:tcW w:w="1321" w:type="dxa"/>
          </w:tcPr>
          <w:p w:rsidR="000146E5" w:rsidRPr="003E3282" w:rsidRDefault="000146E5" w:rsidP="00D516C8">
            <w:pPr>
              <w:ind w:left="34"/>
              <w:jc w:val="center"/>
              <w:rPr>
                <w:rFonts w:ascii="Times New Roman" w:hAnsi="Times New Roman" w:cs="Times New Roman"/>
                <w:sz w:val="20"/>
                <w:szCs w:val="20"/>
                <w:lang w:val="uk-UA"/>
              </w:rPr>
            </w:pPr>
            <w:r w:rsidRPr="003E3282">
              <w:rPr>
                <w:rFonts w:ascii="Times New Roman" w:hAnsi="Times New Roman" w:cs="Times New Roman"/>
                <w:sz w:val="20"/>
                <w:szCs w:val="20"/>
                <w:lang w:val="uk-UA"/>
              </w:rPr>
              <w:t>+9 500 000</w:t>
            </w:r>
          </w:p>
        </w:tc>
        <w:tc>
          <w:tcPr>
            <w:tcW w:w="1560" w:type="dxa"/>
          </w:tcPr>
          <w:p w:rsidR="000146E5" w:rsidRPr="003E3282" w:rsidRDefault="000146E5" w:rsidP="00D516C8">
            <w:pPr>
              <w:ind w:left="34"/>
              <w:jc w:val="center"/>
              <w:rPr>
                <w:rFonts w:ascii="Times New Roman" w:hAnsi="Times New Roman" w:cs="Times New Roman"/>
                <w:sz w:val="20"/>
                <w:szCs w:val="20"/>
                <w:lang w:val="uk-UA"/>
              </w:rPr>
            </w:pPr>
            <w:r w:rsidRPr="003E3282">
              <w:rPr>
                <w:rFonts w:ascii="Times New Roman" w:hAnsi="Times New Roman" w:cs="Times New Roman"/>
                <w:sz w:val="20"/>
                <w:szCs w:val="20"/>
                <w:lang w:val="uk-UA"/>
              </w:rPr>
              <w:t>+7 203 026</w:t>
            </w:r>
          </w:p>
        </w:tc>
        <w:tc>
          <w:tcPr>
            <w:tcW w:w="1528" w:type="dxa"/>
          </w:tcPr>
          <w:p w:rsidR="000146E5" w:rsidRPr="003E3282" w:rsidRDefault="000146E5" w:rsidP="00D516C8">
            <w:pPr>
              <w:ind w:left="34"/>
              <w:jc w:val="center"/>
              <w:rPr>
                <w:rFonts w:ascii="Times New Roman" w:hAnsi="Times New Roman" w:cs="Times New Roman"/>
                <w:sz w:val="20"/>
                <w:szCs w:val="20"/>
                <w:lang w:val="uk-UA"/>
              </w:rPr>
            </w:pPr>
            <w:r w:rsidRPr="003E3282">
              <w:rPr>
                <w:rFonts w:ascii="Times New Roman" w:hAnsi="Times New Roman" w:cs="Times New Roman"/>
                <w:sz w:val="20"/>
                <w:szCs w:val="20"/>
                <w:lang w:val="uk-UA"/>
              </w:rPr>
              <w:t>+ 2 296 974</w:t>
            </w:r>
          </w:p>
        </w:tc>
        <w:tc>
          <w:tcPr>
            <w:tcW w:w="2837" w:type="dxa"/>
            <w:gridSpan w:val="2"/>
          </w:tcPr>
          <w:p w:rsidR="000146E5" w:rsidRPr="003E3282" w:rsidRDefault="000146E5" w:rsidP="00DA62CB">
            <w:pPr>
              <w:ind w:left="34"/>
              <w:jc w:val="center"/>
              <w:rPr>
                <w:rFonts w:ascii="Times New Roman" w:hAnsi="Times New Roman" w:cs="Times New Roman"/>
                <w:sz w:val="20"/>
                <w:szCs w:val="20"/>
                <w:lang w:val="uk-UA"/>
              </w:rPr>
            </w:pPr>
            <w:r w:rsidRPr="003E3282">
              <w:rPr>
                <w:rFonts w:ascii="Times New Roman" w:hAnsi="Times New Roman" w:cs="Times New Roman"/>
                <w:sz w:val="20"/>
                <w:szCs w:val="20"/>
                <w:lang w:val="uk-UA"/>
              </w:rPr>
              <w:t xml:space="preserve">Субвенція з місцевого бюджету державному бюджету на виконання програм соціально-економічного розвитку регіонів  - капітальні трансферти військовій частині </w:t>
            </w:r>
            <w:r w:rsidR="00DA62CB">
              <w:rPr>
                <w:rFonts w:ascii="Times New Roman" w:hAnsi="Times New Roman" w:cs="Times New Roman"/>
                <w:sz w:val="20"/>
                <w:szCs w:val="20"/>
                <w:lang w:val="uk-UA"/>
              </w:rPr>
              <w:t>----</w:t>
            </w:r>
            <w:r w:rsidRPr="003E3282">
              <w:rPr>
                <w:rFonts w:ascii="Times New Roman" w:hAnsi="Times New Roman" w:cs="Times New Roman"/>
                <w:sz w:val="20"/>
                <w:szCs w:val="20"/>
                <w:lang w:val="uk-UA"/>
              </w:rPr>
              <w:t xml:space="preserve"> згідно з Міською цільовою програмою «Безпечне місто Одеса» на 2020-2025 роки</w:t>
            </w:r>
          </w:p>
        </w:tc>
      </w:tr>
      <w:tr w:rsidR="000146E5" w:rsidRPr="003E3282" w:rsidTr="00D516C8">
        <w:trPr>
          <w:trHeight w:val="271"/>
        </w:trPr>
        <w:tc>
          <w:tcPr>
            <w:tcW w:w="2110" w:type="dxa"/>
          </w:tcPr>
          <w:p w:rsidR="00DA62CB" w:rsidRDefault="00DA62CB" w:rsidP="00DA62CB">
            <w:pPr>
              <w:ind w:left="34"/>
              <w:rPr>
                <w:rFonts w:ascii="Times New Roman" w:hAnsi="Times New Roman" w:cs="Times New Roman"/>
                <w:bCs/>
                <w:sz w:val="20"/>
                <w:szCs w:val="20"/>
                <w:lang w:val="uk-UA"/>
              </w:rPr>
            </w:pPr>
            <w:r w:rsidRPr="003E3282">
              <w:rPr>
                <w:rFonts w:ascii="Times New Roman" w:hAnsi="Times New Roman" w:cs="Times New Roman"/>
                <w:bCs/>
                <w:sz w:val="20"/>
                <w:szCs w:val="20"/>
                <w:lang w:val="uk-UA"/>
              </w:rPr>
              <w:t>Військова частина</w:t>
            </w:r>
          </w:p>
          <w:p w:rsidR="000146E5" w:rsidRPr="003E3282" w:rsidRDefault="00DA62CB" w:rsidP="00DA62CB">
            <w:pPr>
              <w:ind w:left="34"/>
              <w:rPr>
                <w:rFonts w:ascii="Times New Roman" w:hAnsi="Times New Roman" w:cs="Times New Roman"/>
                <w:bCs/>
                <w:sz w:val="20"/>
                <w:szCs w:val="20"/>
                <w:lang w:val="uk-UA"/>
              </w:rPr>
            </w:pPr>
            <w:r w:rsidRPr="003E3282">
              <w:rPr>
                <w:rFonts w:ascii="Times New Roman" w:hAnsi="Times New Roman" w:cs="Times New Roman"/>
                <w:bCs/>
                <w:sz w:val="20"/>
                <w:szCs w:val="20"/>
                <w:lang w:val="uk-UA"/>
              </w:rPr>
              <w:t xml:space="preserve"> </w:t>
            </w:r>
            <w:r>
              <w:rPr>
                <w:rFonts w:ascii="Times New Roman" w:hAnsi="Times New Roman" w:cs="Times New Roman"/>
                <w:bCs/>
                <w:sz w:val="20"/>
                <w:szCs w:val="20"/>
                <w:lang w:val="uk-UA"/>
              </w:rPr>
              <w:t>----</w:t>
            </w:r>
          </w:p>
        </w:tc>
        <w:tc>
          <w:tcPr>
            <w:tcW w:w="1321" w:type="dxa"/>
          </w:tcPr>
          <w:p w:rsidR="000146E5" w:rsidRPr="003E3282" w:rsidRDefault="000146E5" w:rsidP="00D516C8">
            <w:pPr>
              <w:ind w:left="34"/>
              <w:jc w:val="center"/>
              <w:rPr>
                <w:rFonts w:ascii="Times New Roman" w:hAnsi="Times New Roman" w:cs="Times New Roman"/>
                <w:sz w:val="20"/>
                <w:szCs w:val="20"/>
                <w:lang w:val="uk-UA"/>
              </w:rPr>
            </w:pPr>
            <w:r w:rsidRPr="003E3282">
              <w:rPr>
                <w:rFonts w:ascii="Times New Roman" w:hAnsi="Times New Roman" w:cs="Times New Roman"/>
                <w:sz w:val="20"/>
                <w:szCs w:val="20"/>
                <w:lang w:val="uk-UA"/>
              </w:rPr>
              <w:t>+20 000 000</w:t>
            </w:r>
          </w:p>
        </w:tc>
        <w:tc>
          <w:tcPr>
            <w:tcW w:w="1560" w:type="dxa"/>
          </w:tcPr>
          <w:p w:rsidR="000146E5" w:rsidRPr="003E3282" w:rsidRDefault="000146E5" w:rsidP="00D516C8">
            <w:pPr>
              <w:ind w:left="34"/>
              <w:jc w:val="center"/>
              <w:rPr>
                <w:rFonts w:ascii="Times New Roman" w:hAnsi="Times New Roman" w:cs="Times New Roman"/>
                <w:sz w:val="20"/>
                <w:szCs w:val="20"/>
                <w:lang w:val="uk-UA"/>
              </w:rPr>
            </w:pPr>
            <w:r w:rsidRPr="003E3282">
              <w:rPr>
                <w:rFonts w:ascii="Times New Roman" w:hAnsi="Times New Roman" w:cs="Times New Roman"/>
                <w:sz w:val="20"/>
                <w:szCs w:val="20"/>
                <w:lang w:val="uk-UA"/>
              </w:rPr>
              <w:t>+20 000 00</w:t>
            </w:r>
          </w:p>
        </w:tc>
        <w:tc>
          <w:tcPr>
            <w:tcW w:w="1528" w:type="dxa"/>
          </w:tcPr>
          <w:p w:rsidR="000146E5" w:rsidRPr="003E3282" w:rsidRDefault="000146E5" w:rsidP="00D516C8">
            <w:pPr>
              <w:ind w:left="34"/>
              <w:jc w:val="center"/>
              <w:rPr>
                <w:rFonts w:ascii="Times New Roman" w:hAnsi="Times New Roman" w:cs="Times New Roman"/>
                <w:sz w:val="20"/>
                <w:szCs w:val="20"/>
                <w:lang w:val="uk-UA"/>
              </w:rPr>
            </w:pPr>
          </w:p>
        </w:tc>
        <w:tc>
          <w:tcPr>
            <w:tcW w:w="2837" w:type="dxa"/>
            <w:gridSpan w:val="2"/>
          </w:tcPr>
          <w:p w:rsidR="000146E5" w:rsidRPr="003E3282" w:rsidRDefault="000146E5" w:rsidP="00D516C8">
            <w:pPr>
              <w:ind w:left="34"/>
              <w:jc w:val="center"/>
              <w:rPr>
                <w:rFonts w:ascii="Times New Roman" w:hAnsi="Times New Roman" w:cs="Times New Roman"/>
                <w:sz w:val="20"/>
                <w:szCs w:val="20"/>
                <w:lang w:val="uk-UA"/>
              </w:rPr>
            </w:pPr>
            <w:r w:rsidRPr="003E3282">
              <w:rPr>
                <w:rFonts w:ascii="Times New Roman" w:hAnsi="Times New Roman" w:cs="Times New Roman"/>
                <w:sz w:val="20"/>
                <w:szCs w:val="20"/>
                <w:lang w:val="uk-UA"/>
              </w:rPr>
              <w:t>х</w:t>
            </w:r>
          </w:p>
        </w:tc>
      </w:tr>
      <w:tr w:rsidR="000146E5" w:rsidRPr="003E3282" w:rsidTr="00D516C8">
        <w:trPr>
          <w:trHeight w:val="271"/>
        </w:trPr>
        <w:tc>
          <w:tcPr>
            <w:tcW w:w="2110" w:type="dxa"/>
          </w:tcPr>
          <w:p w:rsidR="000146E5" w:rsidRPr="003E3282" w:rsidRDefault="000146E5" w:rsidP="00D516C8">
            <w:pPr>
              <w:ind w:left="34"/>
              <w:jc w:val="right"/>
              <w:rPr>
                <w:rFonts w:ascii="Times New Roman" w:hAnsi="Times New Roman" w:cs="Times New Roman"/>
                <w:b/>
                <w:bCs/>
                <w:sz w:val="20"/>
                <w:szCs w:val="20"/>
                <w:lang w:val="uk-UA"/>
              </w:rPr>
            </w:pPr>
            <w:r w:rsidRPr="003E3282">
              <w:rPr>
                <w:rFonts w:ascii="Times New Roman" w:hAnsi="Times New Roman" w:cs="Times New Roman"/>
                <w:b/>
                <w:bCs/>
                <w:sz w:val="20"/>
                <w:szCs w:val="20"/>
                <w:lang w:val="uk-UA"/>
              </w:rPr>
              <w:t>Разом</w:t>
            </w:r>
          </w:p>
        </w:tc>
        <w:tc>
          <w:tcPr>
            <w:tcW w:w="1321" w:type="dxa"/>
          </w:tcPr>
          <w:p w:rsidR="000146E5" w:rsidRPr="003E3282" w:rsidRDefault="000146E5" w:rsidP="00D516C8">
            <w:pPr>
              <w:ind w:left="34"/>
              <w:jc w:val="center"/>
              <w:rPr>
                <w:rFonts w:ascii="Times New Roman" w:hAnsi="Times New Roman" w:cs="Times New Roman"/>
                <w:b/>
                <w:bCs/>
                <w:sz w:val="20"/>
                <w:szCs w:val="20"/>
                <w:lang w:val="uk-UA"/>
              </w:rPr>
            </w:pPr>
            <w:r w:rsidRPr="003E3282">
              <w:rPr>
                <w:rFonts w:ascii="Times New Roman" w:hAnsi="Times New Roman" w:cs="Times New Roman"/>
                <w:b/>
                <w:bCs/>
                <w:sz w:val="20"/>
                <w:szCs w:val="20"/>
                <w:lang w:val="uk-UA"/>
              </w:rPr>
              <w:t>+40 500 000</w:t>
            </w:r>
          </w:p>
        </w:tc>
        <w:tc>
          <w:tcPr>
            <w:tcW w:w="1560" w:type="dxa"/>
          </w:tcPr>
          <w:p w:rsidR="000146E5" w:rsidRPr="003E3282" w:rsidRDefault="000146E5" w:rsidP="00D516C8">
            <w:pPr>
              <w:ind w:left="34"/>
              <w:jc w:val="center"/>
              <w:rPr>
                <w:rFonts w:ascii="Times New Roman" w:hAnsi="Times New Roman" w:cs="Times New Roman"/>
                <w:b/>
                <w:bCs/>
                <w:sz w:val="20"/>
                <w:szCs w:val="20"/>
                <w:lang w:val="uk-UA"/>
              </w:rPr>
            </w:pPr>
            <w:r w:rsidRPr="003E3282">
              <w:rPr>
                <w:rFonts w:ascii="Times New Roman" w:hAnsi="Times New Roman" w:cs="Times New Roman"/>
                <w:b/>
                <w:bCs/>
                <w:sz w:val="20"/>
                <w:szCs w:val="20"/>
                <w:lang w:val="uk-UA"/>
              </w:rPr>
              <w:t>+33 410 026</w:t>
            </w:r>
          </w:p>
        </w:tc>
        <w:tc>
          <w:tcPr>
            <w:tcW w:w="1528" w:type="dxa"/>
          </w:tcPr>
          <w:p w:rsidR="000146E5" w:rsidRPr="003E3282" w:rsidRDefault="000146E5" w:rsidP="00D516C8">
            <w:pPr>
              <w:ind w:left="34"/>
              <w:jc w:val="center"/>
              <w:rPr>
                <w:rFonts w:ascii="Times New Roman" w:hAnsi="Times New Roman" w:cs="Times New Roman"/>
                <w:b/>
                <w:bCs/>
                <w:sz w:val="20"/>
                <w:szCs w:val="20"/>
                <w:lang w:val="uk-UA"/>
              </w:rPr>
            </w:pPr>
            <w:r w:rsidRPr="003E3282">
              <w:rPr>
                <w:rFonts w:ascii="Times New Roman" w:hAnsi="Times New Roman" w:cs="Times New Roman"/>
                <w:b/>
                <w:bCs/>
                <w:sz w:val="20"/>
                <w:szCs w:val="20"/>
                <w:lang w:val="uk-UA"/>
              </w:rPr>
              <w:t>+7 089 974</w:t>
            </w:r>
          </w:p>
        </w:tc>
        <w:tc>
          <w:tcPr>
            <w:tcW w:w="2837" w:type="dxa"/>
            <w:gridSpan w:val="2"/>
          </w:tcPr>
          <w:p w:rsidR="000146E5" w:rsidRPr="003E3282" w:rsidRDefault="000146E5" w:rsidP="00D516C8">
            <w:pPr>
              <w:ind w:left="34"/>
              <w:jc w:val="center"/>
              <w:rPr>
                <w:rFonts w:ascii="Times New Roman" w:hAnsi="Times New Roman" w:cs="Times New Roman"/>
                <w:b/>
                <w:bCs/>
                <w:sz w:val="20"/>
                <w:szCs w:val="20"/>
                <w:lang w:val="uk-UA"/>
              </w:rPr>
            </w:pPr>
          </w:p>
        </w:tc>
      </w:tr>
    </w:tbl>
    <w:p w:rsidR="000146E5" w:rsidRPr="003E3282" w:rsidRDefault="000146E5" w:rsidP="000146E5">
      <w:pPr>
        <w:pStyle w:val="a4"/>
        <w:spacing w:after="0"/>
        <w:ind w:left="0" w:firstLine="567"/>
        <w:jc w:val="both"/>
        <w:rPr>
          <w:rFonts w:ascii="Times New Roman" w:eastAsia="Calibri" w:hAnsi="Times New Roman" w:cs="Times New Roman"/>
          <w:sz w:val="24"/>
          <w:szCs w:val="24"/>
        </w:rPr>
      </w:pPr>
      <w:r w:rsidRPr="003E3282">
        <w:rPr>
          <w:rFonts w:ascii="Times New Roman" w:eastAsia="Calibri" w:hAnsi="Times New Roman" w:cs="Times New Roman"/>
          <w:sz w:val="24"/>
          <w:szCs w:val="24"/>
        </w:rPr>
        <w:t xml:space="preserve">Одночасно, на </w:t>
      </w:r>
      <w:r w:rsidRPr="003E3282">
        <w:rPr>
          <w:rFonts w:ascii="Times New Roman" w:hAnsi="Times New Roman" w:cs="Times New Roman"/>
          <w:bCs/>
          <w:iCs/>
          <w:sz w:val="24"/>
          <w:szCs w:val="24"/>
        </w:rPr>
        <w:t xml:space="preserve">засіданні постійної комісії Одеської міської ради з питань планування, бюджету і фінансів, яке відбулося 15.11.2024, прийнято рішення </w:t>
      </w:r>
      <w:r w:rsidRPr="003E3282">
        <w:rPr>
          <w:rFonts w:ascii="Times New Roman" w:eastAsia="Calibri" w:hAnsi="Times New Roman" w:cs="Times New Roman"/>
          <w:sz w:val="24"/>
          <w:szCs w:val="24"/>
        </w:rPr>
        <w:t xml:space="preserve">щодо зменшення фінансового ресурсу на реалізацію </w:t>
      </w:r>
      <w:r w:rsidRPr="003E3282">
        <w:rPr>
          <w:rFonts w:ascii="Times New Roman" w:hAnsi="Times New Roman" w:cs="Times New Roman"/>
          <w:bCs/>
          <w:iCs/>
          <w:sz w:val="24"/>
          <w:szCs w:val="24"/>
        </w:rPr>
        <w:t xml:space="preserve">заходів Міської цільової програми </w:t>
      </w:r>
      <w:r w:rsidRPr="003E3282">
        <w:rPr>
          <w:rFonts w:ascii="Times New Roman" w:hAnsi="Times New Roman" w:cs="Times New Roman"/>
          <w:bCs/>
          <w:iCs/>
          <w:sz w:val="24"/>
          <w:szCs w:val="24"/>
        </w:rPr>
        <w:lastRenderedPageBreak/>
        <w:t xml:space="preserve">сприяння розвитку підрозділів територіальної оборони та </w:t>
      </w:r>
      <w:r w:rsidRPr="003E3282">
        <w:rPr>
          <w:rFonts w:ascii="Times New Roman" w:eastAsia="Calibri" w:hAnsi="Times New Roman" w:cs="Times New Roman"/>
          <w:sz w:val="24"/>
          <w:szCs w:val="24"/>
        </w:rPr>
        <w:t>добровольчих формувань територіальної громади міста Одеси на 2022 – 2025 роки на суму 40 500,0 тис. грн.</w:t>
      </w:r>
    </w:p>
    <w:p w:rsidR="000146E5" w:rsidRPr="003E3282" w:rsidRDefault="000146E5" w:rsidP="000146E5">
      <w:pPr>
        <w:pStyle w:val="a4"/>
        <w:spacing w:after="0"/>
        <w:ind w:left="0" w:firstLine="567"/>
        <w:jc w:val="both"/>
        <w:rPr>
          <w:rFonts w:ascii="Times New Roman" w:eastAsia="Calibri" w:hAnsi="Times New Roman" w:cs="Times New Roman"/>
          <w:sz w:val="24"/>
          <w:szCs w:val="24"/>
        </w:rPr>
      </w:pPr>
      <w:r w:rsidRPr="003E3282">
        <w:rPr>
          <w:rFonts w:ascii="Times New Roman" w:eastAsia="Calibri" w:hAnsi="Times New Roman" w:cs="Times New Roman"/>
          <w:sz w:val="24"/>
          <w:szCs w:val="24"/>
        </w:rPr>
        <w:t>За підсумками засідання постійної комісії Одеської міської ради з питань планування, бюджету і фінансів, яке відбулося 21.11.2024, погоджено проєкт рішення Одеської міської ради «Про внесення змін до Міської цільової програми сприяння розвитку підрозділів територіальної оборони та добровольчих формувань територіальної громади міста Одеси на 2022 – 2025 роки, затвердженої рішенням Одеської міської ради  від 09 лютого 2022 року № 865-VIII».</w:t>
      </w:r>
    </w:p>
    <w:p w:rsidR="000146E5" w:rsidRPr="003E3282" w:rsidRDefault="000146E5" w:rsidP="000146E5">
      <w:pPr>
        <w:pStyle w:val="a4"/>
        <w:spacing w:after="0"/>
        <w:ind w:left="0" w:firstLine="567"/>
        <w:jc w:val="both"/>
        <w:rPr>
          <w:rFonts w:ascii="Times New Roman" w:eastAsia="Calibri" w:hAnsi="Times New Roman" w:cs="Times New Roman"/>
          <w:sz w:val="24"/>
          <w:szCs w:val="24"/>
        </w:rPr>
      </w:pPr>
      <w:r w:rsidRPr="003E3282">
        <w:rPr>
          <w:rFonts w:ascii="Times New Roman" w:eastAsia="Calibri" w:hAnsi="Times New Roman" w:cs="Times New Roman"/>
          <w:sz w:val="24"/>
          <w:szCs w:val="24"/>
        </w:rPr>
        <w:t>У зв’язку з цим, пропонується внесення наступних змін до бюджету Одеської міської територіальної громади: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1379"/>
        <w:gridCol w:w="1389"/>
        <w:gridCol w:w="1482"/>
        <w:gridCol w:w="217"/>
        <w:gridCol w:w="15"/>
        <w:gridCol w:w="2822"/>
      </w:tblGrid>
      <w:tr w:rsidR="000146E5" w:rsidRPr="003E3282" w:rsidTr="00D516C8">
        <w:tc>
          <w:tcPr>
            <w:tcW w:w="2052" w:type="dxa"/>
            <w:vMerge w:val="restart"/>
          </w:tcPr>
          <w:p w:rsidR="000146E5" w:rsidRPr="003E3282" w:rsidRDefault="000146E5" w:rsidP="00D516C8">
            <w:pPr>
              <w:jc w:val="center"/>
              <w:rPr>
                <w:rFonts w:ascii="Times New Roman" w:hAnsi="Times New Roman" w:cs="Times New Roman"/>
                <w:sz w:val="20"/>
                <w:szCs w:val="20"/>
                <w:lang w:val="uk-UA"/>
              </w:rPr>
            </w:pPr>
            <w:r w:rsidRPr="003E3282">
              <w:rPr>
                <w:rFonts w:ascii="Times New Roman" w:hAnsi="Times New Roman" w:cs="Times New Roman"/>
                <w:sz w:val="20"/>
                <w:szCs w:val="20"/>
                <w:lang w:val="uk-UA"/>
              </w:rPr>
              <w:t>КПКВКМБ</w:t>
            </w:r>
          </w:p>
        </w:tc>
        <w:tc>
          <w:tcPr>
            <w:tcW w:w="4482" w:type="dxa"/>
            <w:gridSpan w:val="5"/>
          </w:tcPr>
          <w:p w:rsidR="000146E5" w:rsidRPr="003E3282" w:rsidRDefault="000146E5" w:rsidP="00D516C8">
            <w:pPr>
              <w:jc w:val="center"/>
              <w:rPr>
                <w:rFonts w:ascii="Times New Roman" w:hAnsi="Times New Roman" w:cs="Times New Roman"/>
                <w:sz w:val="20"/>
                <w:szCs w:val="20"/>
                <w:lang w:val="uk-UA"/>
              </w:rPr>
            </w:pPr>
            <w:r w:rsidRPr="003E3282">
              <w:rPr>
                <w:rFonts w:ascii="Times New Roman" w:hAnsi="Times New Roman" w:cs="Times New Roman"/>
                <w:sz w:val="20"/>
                <w:szCs w:val="20"/>
                <w:lang w:val="uk-UA"/>
              </w:rPr>
              <w:t>Пропозиції по внесенню змін до бюджету, грн</w:t>
            </w:r>
          </w:p>
        </w:tc>
        <w:tc>
          <w:tcPr>
            <w:tcW w:w="2822" w:type="dxa"/>
          </w:tcPr>
          <w:p w:rsidR="000146E5" w:rsidRPr="003E3282" w:rsidRDefault="000146E5" w:rsidP="00D516C8">
            <w:pPr>
              <w:jc w:val="center"/>
              <w:rPr>
                <w:rFonts w:ascii="Times New Roman" w:hAnsi="Times New Roman" w:cs="Times New Roman"/>
                <w:sz w:val="20"/>
                <w:szCs w:val="20"/>
                <w:lang w:val="uk-UA"/>
              </w:rPr>
            </w:pPr>
            <w:r w:rsidRPr="003E3282">
              <w:rPr>
                <w:rFonts w:ascii="Times New Roman" w:hAnsi="Times New Roman" w:cs="Times New Roman"/>
                <w:sz w:val="20"/>
                <w:szCs w:val="20"/>
                <w:lang w:val="uk-UA"/>
              </w:rPr>
              <w:t>Найменування витрат бюджету розвитку</w:t>
            </w:r>
          </w:p>
        </w:tc>
      </w:tr>
      <w:tr w:rsidR="000146E5" w:rsidRPr="003E3282" w:rsidTr="00D516C8">
        <w:tc>
          <w:tcPr>
            <w:tcW w:w="2052" w:type="dxa"/>
            <w:vMerge/>
          </w:tcPr>
          <w:p w:rsidR="000146E5" w:rsidRPr="003E3282" w:rsidRDefault="000146E5" w:rsidP="00D516C8">
            <w:pPr>
              <w:jc w:val="center"/>
              <w:rPr>
                <w:rFonts w:ascii="Times New Roman" w:hAnsi="Times New Roman" w:cs="Times New Roman"/>
                <w:sz w:val="20"/>
                <w:szCs w:val="20"/>
                <w:lang w:val="uk-UA"/>
              </w:rPr>
            </w:pPr>
          </w:p>
        </w:tc>
        <w:tc>
          <w:tcPr>
            <w:tcW w:w="1379" w:type="dxa"/>
          </w:tcPr>
          <w:p w:rsidR="000146E5" w:rsidRPr="003E3282" w:rsidRDefault="000146E5" w:rsidP="00D516C8">
            <w:pPr>
              <w:jc w:val="center"/>
              <w:rPr>
                <w:rFonts w:ascii="Times New Roman" w:hAnsi="Times New Roman" w:cs="Times New Roman"/>
                <w:sz w:val="20"/>
                <w:szCs w:val="20"/>
                <w:lang w:val="uk-UA"/>
              </w:rPr>
            </w:pPr>
            <w:r w:rsidRPr="003E3282">
              <w:rPr>
                <w:rFonts w:ascii="Times New Roman" w:hAnsi="Times New Roman" w:cs="Times New Roman"/>
                <w:sz w:val="20"/>
                <w:szCs w:val="20"/>
                <w:lang w:val="uk-UA"/>
              </w:rPr>
              <w:t>РАЗОМ</w:t>
            </w:r>
          </w:p>
        </w:tc>
        <w:tc>
          <w:tcPr>
            <w:tcW w:w="1389" w:type="dxa"/>
          </w:tcPr>
          <w:p w:rsidR="000146E5" w:rsidRPr="003E3282" w:rsidRDefault="000146E5" w:rsidP="00D516C8">
            <w:pPr>
              <w:jc w:val="center"/>
              <w:rPr>
                <w:rFonts w:ascii="Times New Roman" w:hAnsi="Times New Roman" w:cs="Times New Roman"/>
                <w:sz w:val="20"/>
                <w:szCs w:val="20"/>
                <w:lang w:val="uk-UA"/>
              </w:rPr>
            </w:pPr>
            <w:r w:rsidRPr="003E3282">
              <w:rPr>
                <w:rFonts w:ascii="Times New Roman" w:hAnsi="Times New Roman" w:cs="Times New Roman"/>
                <w:sz w:val="20"/>
                <w:szCs w:val="20"/>
                <w:lang w:val="uk-UA"/>
              </w:rPr>
              <w:t>Загальний фонд (</w:t>
            </w:r>
            <w:r w:rsidRPr="003E3282">
              <w:rPr>
                <w:rFonts w:ascii="Times New Roman" w:hAnsi="Times New Roman" w:cs="Times New Roman"/>
                <w:i/>
                <w:iCs/>
                <w:sz w:val="20"/>
                <w:szCs w:val="20"/>
                <w:lang w:val="uk-UA"/>
              </w:rPr>
              <w:t>видатки споживання</w:t>
            </w:r>
            <w:r w:rsidRPr="003E3282">
              <w:rPr>
                <w:rFonts w:ascii="Times New Roman" w:hAnsi="Times New Roman" w:cs="Times New Roman"/>
                <w:sz w:val="20"/>
                <w:szCs w:val="20"/>
                <w:lang w:val="uk-UA"/>
              </w:rPr>
              <w:t>)</w:t>
            </w:r>
          </w:p>
        </w:tc>
        <w:tc>
          <w:tcPr>
            <w:tcW w:w="1699" w:type="dxa"/>
            <w:gridSpan w:val="2"/>
          </w:tcPr>
          <w:p w:rsidR="000146E5" w:rsidRPr="003E3282" w:rsidRDefault="000146E5" w:rsidP="00D516C8">
            <w:pPr>
              <w:jc w:val="center"/>
              <w:rPr>
                <w:rFonts w:ascii="Times New Roman" w:hAnsi="Times New Roman" w:cs="Times New Roman"/>
                <w:sz w:val="20"/>
                <w:szCs w:val="20"/>
                <w:lang w:val="uk-UA"/>
              </w:rPr>
            </w:pPr>
            <w:r w:rsidRPr="003E3282">
              <w:rPr>
                <w:rFonts w:ascii="Times New Roman" w:hAnsi="Times New Roman" w:cs="Times New Roman"/>
                <w:sz w:val="20"/>
                <w:szCs w:val="20"/>
                <w:lang w:val="uk-UA"/>
              </w:rPr>
              <w:t>Спеціальний фонд (бюджет розвитку)</w:t>
            </w:r>
          </w:p>
        </w:tc>
        <w:tc>
          <w:tcPr>
            <w:tcW w:w="2837" w:type="dxa"/>
            <w:gridSpan w:val="2"/>
          </w:tcPr>
          <w:p w:rsidR="000146E5" w:rsidRPr="003E3282" w:rsidRDefault="000146E5" w:rsidP="00D516C8">
            <w:pPr>
              <w:jc w:val="center"/>
              <w:rPr>
                <w:rFonts w:ascii="Times New Roman" w:hAnsi="Times New Roman" w:cs="Times New Roman"/>
                <w:sz w:val="20"/>
                <w:szCs w:val="20"/>
                <w:lang w:val="uk-UA"/>
              </w:rPr>
            </w:pPr>
          </w:p>
        </w:tc>
      </w:tr>
      <w:tr w:rsidR="000146E5" w:rsidRPr="003E3282" w:rsidTr="00D516C8">
        <w:trPr>
          <w:trHeight w:val="223"/>
        </w:trPr>
        <w:tc>
          <w:tcPr>
            <w:tcW w:w="9356" w:type="dxa"/>
            <w:gridSpan w:val="7"/>
          </w:tcPr>
          <w:p w:rsidR="000146E5" w:rsidRPr="003E3282" w:rsidRDefault="000146E5" w:rsidP="00D516C8">
            <w:pPr>
              <w:jc w:val="center"/>
              <w:rPr>
                <w:rFonts w:ascii="Times New Roman" w:hAnsi="Times New Roman" w:cs="Times New Roman"/>
                <w:b/>
                <w:bCs/>
                <w:sz w:val="20"/>
                <w:szCs w:val="20"/>
                <w:lang w:val="uk-UA"/>
              </w:rPr>
            </w:pPr>
            <w:r w:rsidRPr="003E3282">
              <w:rPr>
                <w:rFonts w:ascii="Times New Roman" w:hAnsi="Times New Roman" w:cs="Times New Roman"/>
                <w:b/>
                <w:bCs/>
                <w:sz w:val="20"/>
                <w:szCs w:val="20"/>
                <w:lang w:val="uk-UA"/>
              </w:rPr>
              <w:t>Департамент міського господарства Одеської міської ради</w:t>
            </w:r>
          </w:p>
        </w:tc>
      </w:tr>
      <w:tr w:rsidR="000146E5" w:rsidRPr="003E3282" w:rsidTr="00D516C8">
        <w:tc>
          <w:tcPr>
            <w:tcW w:w="2052" w:type="dxa"/>
          </w:tcPr>
          <w:p w:rsidR="000146E5" w:rsidRPr="003E3282" w:rsidRDefault="000146E5" w:rsidP="00D516C8">
            <w:pPr>
              <w:jc w:val="center"/>
              <w:rPr>
                <w:rFonts w:ascii="Times New Roman" w:hAnsi="Times New Roman" w:cs="Times New Roman"/>
                <w:sz w:val="20"/>
                <w:szCs w:val="20"/>
                <w:lang w:val="uk-UA"/>
              </w:rPr>
            </w:pPr>
            <w:r w:rsidRPr="003E3282">
              <w:rPr>
                <w:rFonts w:ascii="Times New Roman" w:hAnsi="Times New Roman" w:cs="Times New Roman"/>
                <w:sz w:val="20"/>
                <w:szCs w:val="20"/>
                <w:lang w:val="uk-UA"/>
              </w:rPr>
              <w:t>1218240 «Заходи та роботи з територіальної оборони»</w:t>
            </w:r>
          </w:p>
        </w:tc>
        <w:tc>
          <w:tcPr>
            <w:tcW w:w="1379" w:type="dxa"/>
          </w:tcPr>
          <w:p w:rsidR="000146E5" w:rsidRPr="003E3282" w:rsidRDefault="000146E5" w:rsidP="00D516C8">
            <w:pPr>
              <w:jc w:val="center"/>
              <w:rPr>
                <w:rFonts w:ascii="Times New Roman" w:hAnsi="Times New Roman" w:cs="Times New Roman"/>
                <w:sz w:val="20"/>
                <w:szCs w:val="20"/>
                <w:lang w:val="uk-UA"/>
              </w:rPr>
            </w:pPr>
            <w:r w:rsidRPr="003E3282">
              <w:rPr>
                <w:rFonts w:ascii="Times New Roman" w:hAnsi="Times New Roman" w:cs="Times New Roman"/>
                <w:sz w:val="20"/>
                <w:szCs w:val="20"/>
                <w:lang w:val="uk-UA"/>
              </w:rPr>
              <w:t>-4 000 000</w:t>
            </w:r>
          </w:p>
        </w:tc>
        <w:tc>
          <w:tcPr>
            <w:tcW w:w="1389" w:type="dxa"/>
          </w:tcPr>
          <w:p w:rsidR="000146E5" w:rsidRPr="003E3282" w:rsidRDefault="000146E5" w:rsidP="00D516C8">
            <w:pPr>
              <w:jc w:val="center"/>
              <w:rPr>
                <w:rFonts w:ascii="Times New Roman" w:hAnsi="Times New Roman" w:cs="Times New Roman"/>
                <w:sz w:val="20"/>
                <w:szCs w:val="20"/>
                <w:lang w:val="uk-UA"/>
              </w:rPr>
            </w:pPr>
            <w:r w:rsidRPr="003E3282">
              <w:rPr>
                <w:rFonts w:ascii="Times New Roman" w:hAnsi="Times New Roman" w:cs="Times New Roman"/>
                <w:sz w:val="20"/>
                <w:szCs w:val="20"/>
                <w:lang w:val="uk-UA"/>
              </w:rPr>
              <w:t>-4 000 000</w:t>
            </w:r>
          </w:p>
        </w:tc>
        <w:tc>
          <w:tcPr>
            <w:tcW w:w="1699" w:type="dxa"/>
            <w:gridSpan w:val="2"/>
          </w:tcPr>
          <w:p w:rsidR="000146E5" w:rsidRPr="003E3282" w:rsidRDefault="000146E5" w:rsidP="00D516C8">
            <w:pPr>
              <w:jc w:val="center"/>
              <w:rPr>
                <w:rFonts w:ascii="Times New Roman" w:hAnsi="Times New Roman" w:cs="Times New Roman"/>
                <w:sz w:val="20"/>
                <w:szCs w:val="20"/>
                <w:lang w:val="uk-UA"/>
              </w:rPr>
            </w:pPr>
            <w:r w:rsidRPr="003E3282">
              <w:rPr>
                <w:rFonts w:ascii="Times New Roman" w:hAnsi="Times New Roman" w:cs="Times New Roman"/>
                <w:sz w:val="20"/>
                <w:szCs w:val="20"/>
                <w:lang w:val="uk-UA"/>
              </w:rPr>
              <w:t>0</w:t>
            </w:r>
          </w:p>
        </w:tc>
        <w:tc>
          <w:tcPr>
            <w:tcW w:w="2837" w:type="dxa"/>
            <w:gridSpan w:val="2"/>
          </w:tcPr>
          <w:p w:rsidR="000146E5" w:rsidRPr="003E3282" w:rsidRDefault="000146E5" w:rsidP="00D516C8">
            <w:pPr>
              <w:jc w:val="center"/>
              <w:rPr>
                <w:rFonts w:ascii="Times New Roman" w:hAnsi="Times New Roman" w:cs="Times New Roman"/>
                <w:sz w:val="20"/>
                <w:szCs w:val="20"/>
                <w:lang w:val="uk-UA"/>
              </w:rPr>
            </w:pPr>
          </w:p>
        </w:tc>
      </w:tr>
      <w:tr w:rsidR="000146E5" w:rsidRPr="003E3282" w:rsidTr="00D516C8">
        <w:tc>
          <w:tcPr>
            <w:tcW w:w="9356" w:type="dxa"/>
            <w:gridSpan w:val="7"/>
          </w:tcPr>
          <w:p w:rsidR="000146E5" w:rsidRPr="003E3282" w:rsidRDefault="000146E5" w:rsidP="00D516C8">
            <w:pPr>
              <w:jc w:val="center"/>
              <w:rPr>
                <w:rFonts w:ascii="Times New Roman" w:hAnsi="Times New Roman" w:cs="Times New Roman"/>
                <w:b/>
                <w:bCs/>
                <w:sz w:val="20"/>
                <w:szCs w:val="20"/>
                <w:lang w:val="uk-UA"/>
              </w:rPr>
            </w:pPr>
            <w:r w:rsidRPr="003E3282">
              <w:rPr>
                <w:rFonts w:ascii="Times New Roman" w:hAnsi="Times New Roman" w:cs="Times New Roman"/>
                <w:b/>
                <w:bCs/>
                <w:sz w:val="20"/>
                <w:szCs w:val="20"/>
                <w:lang w:val="uk-UA"/>
              </w:rPr>
              <w:t>Департамент муніципальної безпеки Одеської міської ради</w:t>
            </w:r>
          </w:p>
        </w:tc>
      </w:tr>
      <w:tr w:rsidR="000146E5" w:rsidRPr="00DA62CB" w:rsidTr="00D516C8">
        <w:tc>
          <w:tcPr>
            <w:tcW w:w="2052" w:type="dxa"/>
          </w:tcPr>
          <w:p w:rsidR="000146E5" w:rsidRPr="003E3282" w:rsidRDefault="000146E5" w:rsidP="00D516C8">
            <w:pPr>
              <w:jc w:val="center"/>
              <w:rPr>
                <w:rFonts w:ascii="Times New Roman" w:hAnsi="Times New Roman" w:cs="Times New Roman"/>
                <w:sz w:val="20"/>
                <w:szCs w:val="20"/>
                <w:lang w:val="uk-UA"/>
              </w:rPr>
            </w:pPr>
            <w:r w:rsidRPr="003E3282">
              <w:rPr>
                <w:rFonts w:ascii="Times New Roman" w:hAnsi="Times New Roman" w:cs="Times New Roman"/>
                <w:sz w:val="20"/>
                <w:szCs w:val="20"/>
                <w:lang w:val="uk-UA"/>
              </w:rPr>
              <w:t>2218240  «Заходи та роботи з територіальної оборони»</w:t>
            </w:r>
          </w:p>
        </w:tc>
        <w:tc>
          <w:tcPr>
            <w:tcW w:w="1379" w:type="dxa"/>
          </w:tcPr>
          <w:p w:rsidR="000146E5" w:rsidRPr="003E3282" w:rsidRDefault="000146E5" w:rsidP="00D516C8">
            <w:pPr>
              <w:jc w:val="center"/>
              <w:rPr>
                <w:rFonts w:ascii="Times New Roman" w:hAnsi="Times New Roman" w:cs="Times New Roman"/>
                <w:sz w:val="20"/>
                <w:szCs w:val="20"/>
                <w:lang w:val="uk-UA"/>
              </w:rPr>
            </w:pPr>
            <w:r w:rsidRPr="003E3282">
              <w:rPr>
                <w:rFonts w:ascii="Times New Roman" w:hAnsi="Times New Roman" w:cs="Times New Roman"/>
                <w:sz w:val="20"/>
                <w:szCs w:val="20"/>
                <w:lang w:val="uk-UA"/>
              </w:rPr>
              <w:t>-36 500 000</w:t>
            </w:r>
          </w:p>
        </w:tc>
        <w:tc>
          <w:tcPr>
            <w:tcW w:w="1389" w:type="dxa"/>
          </w:tcPr>
          <w:p w:rsidR="000146E5" w:rsidRPr="003E3282" w:rsidRDefault="000146E5" w:rsidP="00D516C8">
            <w:pPr>
              <w:jc w:val="center"/>
              <w:rPr>
                <w:rFonts w:ascii="Times New Roman" w:hAnsi="Times New Roman" w:cs="Times New Roman"/>
                <w:sz w:val="20"/>
                <w:szCs w:val="20"/>
                <w:lang w:val="uk-UA"/>
              </w:rPr>
            </w:pPr>
            <w:r w:rsidRPr="003E3282">
              <w:rPr>
                <w:rFonts w:ascii="Times New Roman" w:hAnsi="Times New Roman" w:cs="Times New Roman"/>
                <w:sz w:val="20"/>
                <w:szCs w:val="20"/>
                <w:lang w:val="uk-UA"/>
              </w:rPr>
              <w:t>0</w:t>
            </w:r>
          </w:p>
        </w:tc>
        <w:tc>
          <w:tcPr>
            <w:tcW w:w="1482" w:type="dxa"/>
          </w:tcPr>
          <w:p w:rsidR="000146E5" w:rsidRPr="003E3282" w:rsidRDefault="000146E5" w:rsidP="00D516C8">
            <w:pPr>
              <w:jc w:val="center"/>
              <w:rPr>
                <w:rFonts w:ascii="Times New Roman" w:hAnsi="Times New Roman" w:cs="Times New Roman"/>
                <w:sz w:val="20"/>
                <w:szCs w:val="20"/>
                <w:lang w:val="uk-UA"/>
              </w:rPr>
            </w:pPr>
            <w:r w:rsidRPr="003E3282">
              <w:rPr>
                <w:rFonts w:ascii="Times New Roman" w:hAnsi="Times New Roman" w:cs="Times New Roman"/>
                <w:sz w:val="20"/>
                <w:szCs w:val="20"/>
                <w:lang w:val="uk-UA"/>
              </w:rPr>
              <w:t>-36 500 000</w:t>
            </w:r>
          </w:p>
        </w:tc>
        <w:tc>
          <w:tcPr>
            <w:tcW w:w="3054" w:type="dxa"/>
            <w:gridSpan w:val="3"/>
          </w:tcPr>
          <w:p w:rsidR="000146E5" w:rsidRPr="003E3282" w:rsidRDefault="000146E5" w:rsidP="00DA62CB">
            <w:pPr>
              <w:jc w:val="center"/>
              <w:rPr>
                <w:rFonts w:ascii="Times New Roman" w:hAnsi="Times New Roman" w:cs="Times New Roman"/>
                <w:sz w:val="20"/>
                <w:szCs w:val="20"/>
                <w:lang w:val="uk-UA"/>
              </w:rPr>
            </w:pPr>
            <w:r w:rsidRPr="003E3282">
              <w:rPr>
                <w:rFonts w:ascii="Times New Roman" w:hAnsi="Times New Roman" w:cs="Times New Roman"/>
                <w:sz w:val="20"/>
                <w:szCs w:val="20"/>
                <w:lang w:val="uk-UA"/>
              </w:rPr>
              <w:t xml:space="preserve">Придбання обладнання і предметів довгострокового користування для забезпечення </w:t>
            </w:r>
            <w:r w:rsidR="00DA62CB">
              <w:rPr>
                <w:rFonts w:ascii="Times New Roman" w:hAnsi="Times New Roman" w:cs="Times New Roman"/>
                <w:sz w:val="20"/>
                <w:szCs w:val="20"/>
                <w:lang w:val="uk-UA"/>
              </w:rPr>
              <w:t>----</w:t>
            </w:r>
          </w:p>
        </w:tc>
      </w:tr>
      <w:tr w:rsidR="000146E5" w:rsidRPr="003E3282" w:rsidTr="00D516C8">
        <w:tc>
          <w:tcPr>
            <w:tcW w:w="2052" w:type="dxa"/>
          </w:tcPr>
          <w:p w:rsidR="000146E5" w:rsidRPr="003E3282" w:rsidRDefault="000146E5" w:rsidP="00D516C8">
            <w:pPr>
              <w:jc w:val="center"/>
              <w:rPr>
                <w:rFonts w:ascii="Times New Roman" w:hAnsi="Times New Roman" w:cs="Times New Roman"/>
                <w:b/>
                <w:bCs/>
                <w:sz w:val="20"/>
                <w:szCs w:val="20"/>
                <w:lang w:val="uk-UA"/>
              </w:rPr>
            </w:pPr>
            <w:r w:rsidRPr="003E3282">
              <w:rPr>
                <w:rFonts w:ascii="Times New Roman" w:hAnsi="Times New Roman" w:cs="Times New Roman"/>
                <w:b/>
                <w:bCs/>
                <w:sz w:val="20"/>
                <w:szCs w:val="20"/>
                <w:lang w:val="uk-UA"/>
              </w:rPr>
              <w:t>Разом</w:t>
            </w:r>
          </w:p>
        </w:tc>
        <w:tc>
          <w:tcPr>
            <w:tcW w:w="1379" w:type="dxa"/>
          </w:tcPr>
          <w:p w:rsidR="000146E5" w:rsidRPr="003E3282" w:rsidRDefault="000146E5" w:rsidP="00D516C8">
            <w:pPr>
              <w:jc w:val="center"/>
              <w:rPr>
                <w:rFonts w:ascii="Times New Roman" w:hAnsi="Times New Roman" w:cs="Times New Roman"/>
                <w:b/>
                <w:bCs/>
                <w:sz w:val="20"/>
                <w:szCs w:val="20"/>
                <w:lang w:val="uk-UA"/>
              </w:rPr>
            </w:pPr>
            <w:r w:rsidRPr="003E3282">
              <w:rPr>
                <w:rFonts w:ascii="Times New Roman" w:hAnsi="Times New Roman" w:cs="Times New Roman"/>
                <w:b/>
                <w:bCs/>
                <w:sz w:val="20"/>
                <w:szCs w:val="20"/>
                <w:lang w:val="uk-UA"/>
              </w:rPr>
              <w:t>-40 500 000</w:t>
            </w:r>
          </w:p>
        </w:tc>
        <w:tc>
          <w:tcPr>
            <w:tcW w:w="1389" w:type="dxa"/>
          </w:tcPr>
          <w:p w:rsidR="000146E5" w:rsidRPr="003E3282" w:rsidRDefault="000146E5" w:rsidP="00D516C8">
            <w:pPr>
              <w:jc w:val="center"/>
              <w:rPr>
                <w:rFonts w:ascii="Times New Roman" w:hAnsi="Times New Roman" w:cs="Times New Roman"/>
                <w:b/>
                <w:bCs/>
                <w:sz w:val="20"/>
                <w:szCs w:val="20"/>
                <w:lang w:val="uk-UA"/>
              </w:rPr>
            </w:pPr>
            <w:r w:rsidRPr="003E3282">
              <w:rPr>
                <w:rFonts w:ascii="Times New Roman" w:hAnsi="Times New Roman" w:cs="Times New Roman"/>
                <w:b/>
                <w:bCs/>
                <w:sz w:val="20"/>
                <w:szCs w:val="20"/>
                <w:lang w:val="uk-UA"/>
              </w:rPr>
              <w:t>-4 000 000</w:t>
            </w:r>
          </w:p>
        </w:tc>
        <w:tc>
          <w:tcPr>
            <w:tcW w:w="1482" w:type="dxa"/>
          </w:tcPr>
          <w:p w:rsidR="000146E5" w:rsidRPr="003E3282" w:rsidRDefault="000146E5" w:rsidP="00D516C8">
            <w:pPr>
              <w:jc w:val="center"/>
              <w:rPr>
                <w:rFonts w:ascii="Times New Roman" w:hAnsi="Times New Roman" w:cs="Times New Roman"/>
                <w:b/>
                <w:bCs/>
                <w:sz w:val="20"/>
                <w:szCs w:val="20"/>
                <w:lang w:val="uk-UA"/>
              </w:rPr>
            </w:pPr>
            <w:r w:rsidRPr="003E3282">
              <w:rPr>
                <w:rFonts w:ascii="Times New Roman" w:hAnsi="Times New Roman" w:cs="Times New Roman"/>
                <w:b/>
                <w:bCs/>
                <w:sz w:val="20"/>
                <w:szCs w:val="20"/>
                <w:lang w:val="uk-UA"/>
              </w:rPr>
              <w:t>-36 500 000</w:t>
            </w:r>
          </w:p>
        </w:tc>
        <w:tc>
          <w:tcPr>
            <w:tcW w:w="3054" w:type="dxa"/>
            <w:gridSpan w:val="3"/>
          </w:tcPr>
          <w:p w:rsidR="000146E5" w:rsidRPr="003E3282" w:rsidRDefault="000146E5" w:rsidP="00D516C8">
            <w:pPr>
              <w:jc w:val="center"/>
              <w:rPr>
                <w:rFonts w:ascii="Times New Roman" w:hAnsi="Times New Roman" w:cs="Times New Roman"/>
                <w:b/>
                <w:bCs/>
                <w:sz w:val="20"/>
                <w:szCs w:val="20"/>
                <w:lang w:val="uk-UA"/>
              </w:rPr>
            </w:pPr>
          </w:p>
        </w:tc>
      </w:tr>
    </w:tbl>
    <w:p w:rsidR="000146E5" w:rsidRPr="003E3282" w:rsidRDefault="000146E5" w:rsidP="000146E5">
      <w:pPr>
        <w:pStyle w:val="a4"/>
        <w:spacing w:after="0"/>
        <w:ind w:left="-284" w:firstLine="568"/>
        <w:jc w:val="both"/>
        <w:rPr>
          <w:rFonts w:ascii="Times New Roman" w:hAnsi="Times New Roman" w:cs="Times New Roman"/>
          <w:sz w:val="24"/>
          <w:szCs w:val="24"/>
        </w:rPr>
      </w:pPr>
      <w:r w:rsidRPr="003E3282">
        <w:rPr>
          <w:rFonts w:ascii="Times New Roman" w:hAnsi="Times New Roman" w:cs="Times New Roman"/>
          <w:sz w:val="24"/>
          <w:szCs w:val="24"/>
        </w:rPr>
        <w:t>Враховуючи викладене, прошу винести на розгляд постійної комісії Одеської міської ради з питань планування, бюджету і фінансів пропозиції по внесенню змін до бюджету Одеської міської територіальної громади на  2024 рік.</w:t>
      </w:r>
    </w:p>
    <w:p w:rsidR="000146E5" w:rsidRPr="00941348" w:rsidRDefault="000146E5" w:rsidP="00014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color w:val="000000" w:themeColor="text1"/>
          <w:sz w:val="28"/>
          <w:szCs w:val="28"/>
          <w:shd w:val="clear" w:color="auto" w:fill="FFFFFF"/>
          <w:lang w:val="uk-UA"/>
        </w:rPr>
      </w:pPr>
      <w:r w:rsidRPr="00941348">
        <w:rPr>
          <w:rFonts w:ascii="Times New Roman" w:hAnsi="Times New Roman" w:cs="Times New Roman"/>
          <w:b/>
          <w:color w:val="000000" w:themeColor="text1"/>
          <w:sz w:val="28"/>
          <w:szCs w:val="28"/>
          <w:shd w:val="clear" w:color="auto" w:fill="FFFFFF"/>
          <w:lang w:val="uk-UA"/>
        </w:rPr>
        <w:t>За – одноголосно.</w:t>
      </w:r>
    </w:p>
    <w:p w:rsidR="000146E5" w:rsidRDefault="000146E5" w:rsidP="000146E5">
      <w:pPr>
        <w:tabs>
          <w:tab w:val="left" w:pos="-5940"/>
        </w:tabs>
        <w:ind w:firstLine="567"/>
        <w:jc w:val="both"/>
        <w:rPr>
          <w:rFonts w:ascii="Times New Roman" w:hAnsi="Times New Roman" w:cs="Times New Roman"/>
          <w:sz w:val="28"/>
          <w:szCs w:val="28"/>
          <w:lang w:val="uk-UA"/>
        </w:rPr>
      </w:pPr>
      <w:r w:rsidRPr="00941348">
        <w:rPr>
          <w:rFonts w:ascii="Times New Roman" w:hAnsi="Times New Roman" w:cs="Times New Roman"/>
          <w:color w:val="000000" w:themeColor="text1"/>
          <w:sz w:val="28"/>
          <w:szCs w:val="28"/>
          <w:shd w:val="clear" w:color="auto" w:fill="FFFFFF"/>
          <w:lang w:val="uk-UA"/>
        </w:rPr>
        <w:t xml:space="preserve">ВИСНОВОК: Погодити коригування бюджету </w:t>
      </w:r>
      <w:r w:rsidRPr="00941348">
        <w:rPr>
          <w:rFonts w:ascii="Times New Roman" w:hAnsi="Times New Roman" w:cs="Times New Roman"/>
          <w:sz w:val="28"/>
          <w:szCs w:val="28"/>
          <w:lang w:val="uk-UA"/>
        </w:rPr>
        <w:t>Одеської міської територіальної громади</w:t>
      </w:r>
      <w:r w:rsidRPr="00941348">
        <w:rPr>
          <w:rFonts w:ascii="Times New Roman" w:hAnsi="Times New Roman" w:cs="Times New Roman"/>
          <w:color w:val="000000" w:themeColor="text1"/>
          <w:sz w:val="28"/>
          <w:szCs w:val="28"/>
          <w:lang w:val="uk-UA"/>
        </w:rPr>
        <w:t xml:space="preserve"> на 2024 рік за листом Департаменту фінансів  Одеської міської ради </w:t>
      </w:r>
      <w:r w:rsidRPr="008C1CD9">
        <w:rPr>
          <w:sz w:val="28"/>
          <w:szCs w:val="28"/>
        </w:rPr>
        <w:t xml:space="preserve">№ 04-13/275/2225 </w:t>
      </w:r>
      <w:proofErr w:type="spellStart"/>
      <w:r w:rsidRPr="008C1CD9">
        <w:rPr>
          <w:sz w:val="28"/>
          <w:szCs w:val="28"/>
        </w:rPr>
        <w:t>від</w:t>
      </w:r>
      <w:proofErr w:type="spellEnd"/>
      <w:r w:rsidRPr="008C1CD9">
        <w:rPr>
          <w:sz w:val="28"/>
          <w:szCs w:val="28"/>
        </w:rPr>
        <w:t xml:space="preserve"> 25.11.2024 року</w:t>
      </w:r>
      <w:r>
        <w:rPr>
          <w:rFonts w:ascii="Times New Roman" w:hAnsi="Times New Roman" w:cs="Times New Roman"/>
          <w:sz w:val="28"/>
          <w:szCs w:val="28"/>
          <w:lang w:val="uk-UA"/>
        </w:rPr>
        <w:t>.</w:t>
      </w:r>
    </w:p>
    <w:p w:rsidR="000146E5" w:rsidRDefault="000146E5" w:rsidP="000146E5">
      <w:pPr>
        <w:tabs>
          <w:tab w:val="left" w:pos="-5940"/>
        </w:tabs>
        <w:ind w:firstLine="567"/>
        <w:jc w:val="both"/>
        <w:rPr>
          <w:rFonts w:ascii="Times New Roman" w:hAnsi="Times New Roman" w:cs="Times New Roman"/>
          <w:sz w:val="28"/>
          <w:szCs w:val="28"/>
          <w:lang w:val="uk-UA"/>
        </w:rPr>
      </w:pPr>
    </w:p>
    <w:p w:rsidR="000146E5" w:rsidRDefault="000146E5" w:rsidP="000146E5">
      <w:pPr>
        <w:tabs>
          <w:tab w:val="left" w:pos="-5940"/>
        </w:tabs>
        <w:ind w:firstLine="567"/>
        <w:jc w:val="both"/>
        <w:rPr>
          <w:rFonts w:ascii="Times New Roman" w:hAnsi="Times New Roman" w:cs="Times New Roman"/>
          <w:sz w:val="28"/>
          <w:szCs w:val="28"/>
          <w:lang w:val="uk-UA"/>
        </w:rPr>
      </w:pPr>
    </w:p>
    <w:p w:rsidR="000146E5" w:rsidRPr="002112AB" w:rsidRDefault="000146E5" w:rsidP="000146E5">
      <w:pPr>
        <w:tabs>
          <w:tab w:val="left" w:pos="-5940"/>
        </w:tabs>
        <w:ind w:firstLine="567"/>
        <w:jc w:val="both"/>
        <w:rPr>
          <w:rFonts w:ascii="Times New Roman" w:hAnsi="Times New Roman" w:cs="Times New Roman"/>
          <w:sz w:val="28"/>
          <w:szCs w:val="28"/>
          <w:lang w:val="uk-UA"/>
        </w:rPr>
      </w:pPr>
      <w:r w:rsidRPr="002112AB">
        <w:rPr>
          <w:rFonts w:ascii="Times New Roman" w:hAnsi="Times New Roman" w:cs="Times New Roman"/>
          <w:color w:val="000000" w:themeColor="text1"/>
          <w:sz w:val="28"/>
          <w:szCs w:val="28"/>
          <w:shd w:val="clear" w:color="auto" w:fill="FFFFFF"/>
          <w:lang w:val="uk-UA"/>
        </w:rPr>
        <w:t xml:space="preserve">СЛУХАЛИ: Інформацію </w:t>
      </w:r>
      <w:r w:rsidRPr="002112AB">
        <w:rPr>
          <w:rFonts w:ascii="Times New Roman" w:hAnsi="Times New Roman" w:cs="Times New Roman"/>
          <w:sz w:val="28"/>
          <w:szCs w:val="28"/>
          <w:lang w:val="uk-UA"/>
        </w:rPr>
        <w:t xml:space="preserve">в.о. директора Департаменту фінансів Одеської міської ради Андрія </w:t>
      </w:r>
      <w:proofErr w:type="spellStart"/>
      <w:r w:rsidRPr="002112AB">
        <w:rPr>
          <w:rFonts w:ascii="Times New Roman" w:hAnsi="Times New Roman" w:cs="Times New Roman"/>
          <w:sz w:val="28"/>
          <w:szCs w:val="28"/>
          <w:lang w:val="uk-UA"/>
        </w:rPr>
        <w:t>Зарицького</w:t>
      </w:r>
      <w:proofErr w:type="spellEnd"/>
      <w:r w:rsidRPr="002112AB">
        <w:rPr>
          <w:rFonts w:ascii="Times New Roman" w:hAnsi="Times New Roman" w:cs="Times New Roman"/>
          <w:sz w:val="28"/>
          <w:szCs w:val="28"/>
          <w:lang w:val="uk-UA"/>
        </w:rPr>
        <w:t xml:space="preserve"> щодо к</w:t>
      </w:r>
      <w:r w:rsidRPr="002112AB">
        <w:rPr>
          <w:rFonts w:ascii="Times New Roman" w:hAnsi="Times New Roman" w:cs="Times New Roman"/>
          <w:color w:val="000000" w:themeColor="text1"/>
          <w:sz w:val="28"/>
          <w:szCs w:val="28"/>
          <w:lang w:val="uk-UA"/>
        </w:rPr>
        <w:t xml:space="preserve">оригування </w:t>
      </w:r>
      <w:r w:rsidRPr="002112AB">
        <w:rPr>
          <w:rFonts w:ascii="Times New Roman" w:hAnsi="Times New Roman" w:cs="Times New Roman"/>
          <w:sz w:val="28"/>
          <w:szCs w:val="28"/>
          <w:lang w:val="uk-UA"/>
        </w:rPr>
        <w:t>бюджету Одеської міської територіальної громади</w:t>
      </w:r>
      <w:r w:rsidRPr="002112AB">
        <w:rPr>
          <w:rFonts w:ascii="Times New Roman" w:hAnsi="Times New Roman" w:cs="Times New Roman"/>
          <w:color w:val="000000" w:themeColor="text1"/>
          <w:sz w:val="28"/>
          <w:szCs w:val="28"/>
          <w:lang w:val="uk-UA"/>
        </w:rPr>
        <w:t xml:space="preserve"> на 2024 рік (лист Департаменту фінансів Одеської міської ради </w:t>
      </w:r>
      <w:r w:rsidRPr="002112AB">
        <w:rPr>
          <w:rFonts w:ascii="Times New Roman" w:hAnsi="Times New Roman" w:cs="Times New Roman"/>
          <w:sz w:val="28"/>
          <w:szCs w:val="28"/>
          <w:lang w:val="uk-UA"/>
        </w:rPr>
        <w:t>№ 04-13/2</w:t>
      </w:r>
      <w:r>
        <w:rPr>
          <w:rFonts w:ascii="Times New Roman" w:hAnsi="Times New Roman" w:cs="Times New Roman"/>
          <w:sz w:val="28"/>
          <w:szCs w:val="28"/>
          <w:lang w:val="uk-UA"/>
        </w:rPr>
        <w:t>7</w:t>
      </w:r>
      <w:r w:rsidRPr="002112AB">
        <w:rPr>
          <w:rFonts w:ascii="Times New Roman" w:hAnsi="Times New Roman" w:cs="Times New Roman"/>
          <w:sz w:val="28"/>
          <w:szCs w:val="28"/>
          <w:lang w:val="uk-UA"/>
        </w:rPr>
        <w:t>8/22</w:t>
      </w:r>
      <w:r>
        <w:rPr>
          <w:rFonts w:ascii="Times New Roman" w:hAnsi="Times New Roman" w:cs="Times New Roman"/>
          <w:sz w:val="28"/>
          <w:szCs w:val="28"/>
          <w:lang w:val="uk-UA"/>
        </w:rPr>
        <w:t>4</w:t>
      </w:r>
      <w:r w:rsidRPr="002112AB">
        <w:rPr>
          <w:rFonts w:ascii="Times New Roman" w:hAnsi="Times New Roman" w:cs="Times New Roman"/>
          <w:sz w:val="28"/>
          <w:szCs w:val="28"/>
          <w:lang w:val="uk-UA"/>
        </w:rPr>
        <w:t>7 від 2</w:t>
      </w:r>
      <w:r>
        <w:rPr>
          <w:rFonts w:ascii="Times New Roman" w:hAnsi="Times New Roman" w:cs="Times New Roman"/>
          <w:sz w:val="28"/>
          <w:szCs w:val="28"/>
          <w:lang w:val="uk-UA"/>
        </w:rPr>
        <w:t>6</w:t>
      </w:r>
      <w:r w:rsidRPr="002112AB">
        <w:rPr>
          <w:rFonts w:ascii="Times New Roman" w:hAnsi="Times New Roman" w:cs="Times New Roman"/>
          <w:sz w:val="28"/>
          <w:szCs w:val="28"/>
          <w:lang w:val="uk-UA"/>
        </w:rPr>
        <w:t>.11.2024 року).</w:t>
      </w:r>
    </w:p>
    <w:p w:rsidR="000146E5" w:rsidRDefault="000146E5" w:rsidP="000146E5">
      <w:pPr>
        <w:ind w:firstLine="567"/>
        <w:jc w:val="both"/>
        <w:rPr>
          <w:rFonts w:ascii="Times New Roman" w:hAnsi="Times New Roman" w:cs="Times New Roman"/>
          <w:color w:val="000000" w:themeColor="text1"/>
          <w:sz w:val="28"/>
          <w:szCs w:val="28"/>
          <w:lang w:val="uk-UA"/>
        </w:rPr>
      </w:pPr>
      <w:r w:rsidRPr="00FC254D">
        <w:rPr>
          <w:rFonts w:ascii="Times New Roman" w:hAnsi="Times New Roman" w:cs="Times New Roman"/>
          <w:sz w:val="28"/>
          <w:szCs w:val="28"/>
          <w:lang w:val="uk-UA" w:eastAsia="uk-UA"/>
        </w:rPr>
        <w:t xml:space="preserve">Голосували за наступні </w:t>
      </w:r>
      <w:r w:rsidRPr="00FC254D">
        <w:rPr>
          <w:rFonts w:ascii="Times New Roman" w:hAnsi="Times New Roman" w:cs="Times New Roman"/>
          <w:color w:val="000000" w:themeColor="text1"/>
          <w:sz w:val="28"/>
          <w:szCs w:val="28"/>
          <w:lang w:val="uk-UA"/>
        </w:rPr>
        <w:t xml:space="preserve">коригування </w:t>
      </w:r>
      <w:r w:rsidRPr="00FC254D">
        <w:rPr>
          <w:rFonts w:ascii="Times New Roman" w:hAnsi="Times New Roman" w:cs="Times New Roman"/>
          <w:sz w:val="28"/>
          <w:szCs w:val="28"/>
          <w:lang w:val="uk-UA"/>
        </w:rPr>
        <w:t>бюджету Одеської міської територіальної громади</w:t>
      </w:r>
      <w:r w:rsidRPr="00FC254D">
        <w:rPr>
          <w:rFonts w:ascii="Times New Roman" w:hAnsi="Times New Roman" w:cs="Times New Roman"/>
          <w:color w:val="000000" w:themeColor="text1"/>
          <w:sz w:val="28"/>
          <w:szCs w:val="28"/>
          <w:lang w:val="uk-UA"/>
        </w:rPr>
        <w:t xml:space="preserve"> на 2024 рік:</w:t>
      </w:r>
    </w:p>
    <w:p w:rsidR="000146E5" w:rsidRPr="002112AB" w:rsidRDefault="000146E5" w:rsidP="000146E5">
      <w:pPr>
        <w:pStyle w:val="a4"/>
        <w:numPr>
          <w:ilvl w:val="0"/>
          <w:numId w:val="16"/>
        </w:numPr>
        <w:tabs>
          <w:tab w:val="left" w:pos="851"/>
        </w:tabs>
        <w:spacing w:after="0" w:line="240" w:lineRule="auto"/>
        <w:ind w:left="0" w:firstLine="567"/>
        <w:jc w:val="both"/>
        <w:rPr>
          <w:rFonts w:ascii="Times New Roman" w:hAnsi="Times New Roman" w:cs="Times New Roman"/>
          <w:sz w:val="24"/>
          <w:szCs w:val="24"/>
        </w:rPr>
      </w:pPr>
      <w:r w:rsidRPr="002112AB">
        <w:rPr>
          <w:rFonts w:ascii="Times New Roman" w:hAnsi="Times New Roman" w:cs="Times New Roman"/>
          <w:sz w:val="24"/>
          <w:szCs w:val="24"/>
        </w:rPr>
        <w:t>Зменшення бюджетних призначень на загальну суму – 5 889 780 грн, у тому числі:</w:t>
      </w:r>
    </w:p>
    <w:p w:rsidR="000146E5" w:rsidRPr="002112AB" w:rsidRDefault="000146E5" w:rsidP="000146E5">
      <w:pPr>
        <w:pStyle w:val="a4"/>
        <w:numPr>
          <w:ilvl w:val="1"/>
          <w:numId w:val="16"/>
        </w:numPr>
        <w:tabs>
          <w:tab w:val="left" w:pos="851"/>
          <w:tab w:val="left" w:pos="1134"/>
          <w:tab w:val="center" w:pos="1701"/>
          <w:tab w:val="left" w:pos="7692"/>
        </w:tabs>
        <w:spacing w:after="0" w:line="240" w:lineRule="auto"/>
        <w:ind w:left="0" w:firstLine="567"/>
        <w:jc w:val="both"/>
        <w:rPr>
          <w:rFonts w:ascii="Times New Roman" w:hAnsi="Times New Roman" w:cs="Times New Roman"/>
          <w:sz w:val="24"/>
          <w:szCs w:val="24"/>
        </w:rPr>
      </w:pPr>
      <w:r w:rsidRPr="002112AB">
        <w:rPr>
          <w:rFonts w:ascii="Times New Roman" w:hAnsi="Times New Roman" w:cs="Times New Roman"/>
          <w:sz w:val="24"/>
          <w:szCs w:val="24"/>
        </w:rPr>
        <w:t xml:space="preserve">Для приведення у відповідність до видатків, передбачених у Міській цільовій програмі національно-патріотичного виховання дітей та молоді міста Одеси на 2021-2026 роки, затвердженій рішенням Одеської міської ради від   03 лютого 2021 року № 55-VIII, внесення змін до якої буде розглянуто на черговій сесії Одеської міської раді, Департаментом освіти та науки Одеської міської ради надані пропозиції </w:t>
      </w:r>
      <w:r w:rsidRPr="002112AB">
        <w:rPr>
          <w:rFonts w:ascii="Times New Roman" w:hAnsi="Times New Roman" w:cs="Times New Roman"/>
          <w:i/>
          <w:sz w:val="24"/>
          <w:szCs w:val="24"/>
        </w:rPr>
        <w:t>(копія листа додається</w:t>
      </w:r>
      <w:r w:rsidRPr="002112AB">
        <w:rPr>
          <w:rFonts w:ascii="Times New Roman" w:hAnsi="Times New Roman" w:cs="Times New Roman"/>
          <w:sz w:val="24"/>
          <w:szCs w:val="24"/>
        </w:rPr>
        <w:t xml:space="preserve">) щодо зменшення бюджетних призначень загального фонду за КПКВКМБ </w:t>
      </w:r>
      <w:r w:rsidRPr="002112AB">
        <w:rPr>
          <w:rFonts w:ascii="Times New Roman" w:hAnsi="Times New Roman" w:cs="Times New Roman"/>
          <w:sz w:val="24"/>
          <w:szCs w:val="24"/>
        </w:rPr>
        <w:lastRenderedPageBreak/>
        <w:t>0613133 «Інші заходи та заклади молодіжної політики» (</w:t>
      </w:r>
      <w:r w:rsidRPr="002112AB">
        <w:rPr>
          <w:rFonts w:ascii="Times New Roman" w:hAnsi="Times New Roman" w:cs="Times New Roman"/>
          <w:i/>
          <w:sz w:val="24"/>
          <w:szCs w:val="24"/>
        </w:rPr>
        <w:t>видатки споживання</w:t>
      </w:r>
      <w:r w:rsidRPr="002112AB">
        <w:rPr>
          <w:rFonts w:ascii="Times New Roman" w:hAnsi="Times New Roman" w:cs="Times New Roman"/>
          <w:sz w:val="24"/>
          <w:szCs w:val="24"/>
        </w:rPr>
        <w:t xml:space="preserve">) на суму 199 855 грн, у тому числі за наступними заходами Програми: </w:t>
      </w:r>
    </w:p>
    <w:p w:rsidR="000146E5" w:rsidRPr="002112AB" w:rsidRDefault="000146E5" w:rsidP="000146E5">
      <w:pPr>
        <w:pStyle w:val="a4"/>
        <w:tabs>
          <w:tab w:val="left" w:pos="851"/>
        </w:tabs>
        <w:spacing w:after="0"/>
        <w:ind w:left="0" w:firstLine="567"/>
        <w:jc w:val="both"/>
        <w:rPr>
          <w:rFonts w:ascii="Times New Roman" w:hAnsi="Times New Roman" w:cs="Times New Roman"/>
          <w:sz w:val="24"/>
          <w:szCs w:val="24"/>
        </w:rPr>
      </w:pPr>
      <w:r w:rsidRPr="002112AB">
        <w:rPr>
          <w:rFonts w:ascii="Times New Roman" w:hAnsi="Times New Roman" w:cs="Times New Roman"/>
          <w:sz w:val="24"/>
          <w:szCs w:val="24"/>
        </w:rPr>
        <w:t>(грн)</w:t>
      </w:r>
    </w:p>
    <w:tbl>
      <w:tblPr>
        <w:tblStyle w:val="a3"/>
        <w:tblW w:w="9498" w:type="dxa"/>
        <w:tblInd w:w="-34" w:type="dxa"/>
        <w:tblLayout w:type="fixed"/>
        <w:tblLook w:val="04A0" w:firstRow="1" w:lastRow="0" w:firstColumn="1" w:lastColumn="0" w:noHBand="0" w:noVBand="1"/>
      </w:tblPr>
      <w:tblGrid>
        <w:gridCol w:w="568"/>
        <w:gridCol w:w="3714"/>
        <w:gridCol w:w="1417"/>
        <w:gridCol w:w="1418"/>
        <w:gridCol w:w="1162"/>
        <w:gridCol w:w="17"/>
        <w:gridCol w:w="1202"/>
      </w:tblGrid>
      <w:tr w:rsidR="000146E5" w:rsidRPr="002112AB" w:rsidTr="00D516C8">
        <w:trPr>
          <w:trHeight w:val="507"/>
          <w:tblHeader/>
        </w:trPr>
        <w:tc>
          <w:tcPr>
            <w:tcW w:w="568" w:type="dxa"/>
            <w:vMerge w:val="restart"/>
            <w:hideMark/>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 заходу</w:t>
            </w:r>
          </w:p>
        </w:tc>
        <w:tc>
          <w:tcPr>
            <w:tcW w:w="3714" w:type="dxa"/>
            <w:vMerge w:val="restart"/>
            <w:hideMark/>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Напрями видатків в межах Програми</w:t>
            </w:r>
          </w:p>
        </w:tc>
        <w:tc>
          <w:tcPr>
            <w:tcW w:w="1417" w:type="dxa"/>
            <w:vMerge w:val="restart"/>
            <w:hideMark/>
          </w:tcPr>
          <w:p w:rsidR="000146E5" w:rsidRPr="002112AB" w:rsidRDefault="000146E5" w:rsidP="00D516C8">
            <w:pPr>
              <w:ind w:firstLine="0"/>
              <w:jc w:val="center"/>
              <w:rPr>
                <w:rFonts w:ascii="Times New Roman" w:hAnsi="Times New Roman" w:cs="Times New Roman"/>
                <w:sz w:val="20"/>
                <w:szCs w:val="20"/>
                <w:lang w:val="uk-UA"/>
              </w:rPr>
            </w:pPr>
            <w:proofErr w:type="spellStart"/>
            <w:r w:rsidRPr="002112AB">
              <w:rPr>
                <w:rFonts w:ascii="Times New Roman" w:hAnsi="Times New Roman" w:cs="Times New Roman"/>
                <w:color w:val="000000"/>
                <w:sz w:val="20"/>
                <w:szCs w:val="20"/>
                <w:lang w:val="uk-UA"/>
              </w:rPr>
              <w:t>Передбаче</w:t>
            </w:r>
            <w:proofErr w:type="spellEnd"/>
            <w:r w:rsidRPr="002112AB">
              <w:rPr>
                <w:rFonts w:ascii="Times New Roman" w:hAnsi="Times New Roman" w:cs="Times New Roman"/>
                <w:color w:val="000000"/>
                <w:sz w:val="20"/>
                <w:szCs w:val="20"/>
                <w:lang w:val="uk-UA"/>
              </w:rPr>
              <w:t>-но у Програмі</w:t>
            </w:r>
          </w:p>
        </w:tc>
        <w:tc>
          <w:tcPr>
            <w:tcW w:w="1418" w:type="dxa"/>
            <w:vMerge w:val="restart"/>
            <w:hideMark/>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color w:val="000000"/>
                <w:sz w:val="20"/>
                <w:szCs w:val="20"/>
                <w:lang w:val="uk-UA"/>
              </w:rPr>
              <w:t xml:space="preserve">Передбачено у бюджеті </w:t>
            </w:r>
          </w:p>
        </w:tc>
        <w:tc>
          <w:tcPr>
            <w:tcW w:w="1162" w:type="dxa"/>
            <w:vMerge w:val="restart"/>
            <w:hideMark/>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Касові видатки станом на 19.11.2024</w:t>
            </w:r>
          </w:p>
        </w:tc>
        <w:tc>
          <w:tcPr>
            <w:tcW w:w="1219" w:type="dxa"/>
            <w:gridSpan w:val="2"/>
            <w:vMerge w:val="restart"/>
            <w:hideMark/>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Пропозиції щодо зменшення бюджетних призначень</w:t>
            </w:r>
          </w:p>
        </w:tc>
      </w:tr>
      <w:tr w:rsidR="000146E5" w:rsidRPr="002112AB" w:rsidTr="00D516C8">
        <w:trPr>
          <w:trHeight w:val="794"/>
        </w:trPr>
        <w:tc>
          <w:tcPr>
            <w:tcW w:w="568" w:type="dxa"/>
            <w:vMerge/>
            <w:hideMark/>
          </w:tcPr>
          <w:p w:rsidR="000146E5" w:rsidRPr="002112AB" w:rsidRDefault="000146E5" w:rsidP="00D516C8">
            <w:pPr>
              <w:ind w:firstLine="0"/>
              <w:jc w:val="center"/>
              <w:rPr>
                <w:rFonts w:ascii="Times New Roman" w:hAnsi="Times New Roman" w:cs="Times New Roman"/>
                <w:sz w:val="20"/>
                <w:szCs w:val="20"/>
                <w:lang w:val="uk-UA"/>
              </w:rPr>
            </w:pPr>
          </w:p>
        </w:tc>
        <w:tc>
          <w:tcPr>
            <w:tcW w:w="3714" w:type="dxa"/>
            <w:vMerge/>
            <w:hideMark/>
          </w:tcPr>
          <w:p w:rsidR="000146E5" w:rsidRPr="002112AB" w:rsidRDefault="000146E5" w:rsidP="00D516C8">
            <w:pPr>
              <w:ind w:firstLine="0"/>
              <w:jc w:val="center"/>
              <w:rPr>
                <w:rFonts w:ascii="Times New Roman" w:hAnsi="Times New Roman" w:cs="Times New Roman"/>
                <w:sz w:val="20"/>
                <w:szCs w:val="20"/>
                <w:lang w:val="uk-UA"/>
              </w:rPr>
            </w:pPr>
          </w:p>
        </w:tc>
        <w:tc>
          <w:tcPr>
            <w:tcW w:w="1417" w:type="dxa"/>
            <w:vMerge/>
            <w:hideMark/>
          </w:tcPr>
          <w:p w:rsidR="000146E5" w:rsidRPr="002112AB" w:rsidRDefault="000146E5" w:rsidP="00D516C8">
            <w:pPr>
              <w:ind w:firstLine="0"/>
              <w:jc w:val="center"/>
              <w:rPr>
                <w:rFonts w:ascii="Times New Roman" w:hAnsi="Times New Roman" w:cs="Times New Roman"/>
                <w:sz w:val="20"/>
                <w:szCs w:val="20"/>
                <w:lang w:val="uk-UA"/>
              </w:rPr>
            </w:pPr>
          </w:p>
        </w:tc>
        <w:tc>
          <w:tcPr>
            <w:tcW w:w="1418" w:type="dxa"/>
            <w:vMerge/>
            <w:hideMark/>
          </w:tcPr>
          <w:p w:rsidR="000146E5" w:rsidRPr="002112AB" w:rsidRDefault="000146E5" w:rsidP="00D516C8">
            <w:pPr>
              <w:ind w:firstLine="0"/>
              <w:jc w:val="center"/>
              <w:rPr>
                <w:rFonts w:ascii="Times New Roman" w:hAnsi="Times New Roman" w:cs="Times New Roman"/>
                <w:sz w:val="20"/>
                <w:szCs w:val="20"/>
                <w:lang w:val="uk-UA"/>
              </w:rPr>
            </w:pPr>
          </w:p>
        </w:tc>
        <w:tc>
          <w:tcPr>
            <w:tcW w:w="1162" w:type="dxa"/>
            <w:vMerge/>
            <w:hideMark/>
          </w:tcPr>
          <w:p w:rsidR="000146E5" w:rsidRPr="002112AB" w:rsidRDefault="000146E5" w:rsidP="00D516C8">
            <w:pPr>
              <w:ind w:firstLine="0"/>
              <w:jc w:val="center"/>
              <w:rPr>
                <w:rFonts w:ascii="Times New Roman" w:hAnsi="Times New Roman" w:cs="Times New Roman"/>
                <w:sz w:val="20"/>
                <w:szCs w:val="20"/>
                <w:lang w:val="uk-UA"/>
              </w:rPr>
            </w:pPr>
          </w:p>
        </w:tc>
        <w:tc>
          <w:tcPr>
            <w:tcW w:w="1219" w:type="dxa"/>
            <w:gridSpan w:val="2"/>
            <w:vMerge/>
            <w:hideMark/>
          </w:tcPr>
          <w:p w:rsidR="000146E5" w:rsidRPr="002112AB" w:rsidRDefault="000146E5" w:rsidP="00D516C8">
            <w:pPr>
              <w:ind w:firstLine="0"/>
              <w:jc w:val="center"/>
              <w:rPr>
                <w:rFonts w:ascii="Times New Roman" w:hAnsi="Times New Roman" w:cs="Times New Roman"/>
                <w:sz w:val="20"/>
                <w:szCs w:val="20"/>
                <w:lang w:val="uk-UA"/>
              </w:rPr>
            </w:pPr>
          </w:p>
        </w:tc>
      </w:tr>
      <w:tr w:rsidR="000146E5" w:rsidRPr="002112AB" w:rsidTr="00D516C8">
        <w:trPr>
          <w:trHeight w:val="987"/>
        </w:trPr>
        <w:tc>
          <w:tcPr>
            <w:tcW w:w="568" w:type="dxa"/>
            <w:noWrap/>
            <w:hideMark/>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2.5.</w:t>
            </w:r>
          </w:p>
        </w:tc>
        <w:tc>
          <w:tcPr>
            <w:tcW w:w="3714" w:type="dxa"/>
          </w:tcPr>
          <w:p w:rsidR="000146E5" w:rsidRPr="00A921EB" w:rsidRDefault="000146E5" w:rsidP="00D516C8">
            <w:pPr>
              <w:ind w:firstLine="0"/>
              <w:rPr>
                <w:rFonts w:ascii="Times New Roman" w:hAnsi="Times New Roman" w:cs="Times New Roman"/>
                <w:sz w:val="20"/>
                <w:szCs w:val="20"/>
              </w:rPr>
            </w:pPr>
            <w:r w:rsidRPr="002112AB">
              <w:rPr>
                <w:rFonts w:ascii="Times New Roman" w:hAnsi="Times New Roman" w:cs="Times New Roman"/>
                <w:sz w:val="20"/>
                <w:szCs w:val="20"/>
                <w:lang w:val="uk-UA"/>
              </w:rPr>
              <w:t xml:space="preserve">Проведення міського конкурсу творчості серед вихованців закладів освіти  </w:t>
            </w:r>
            <w:r w:rsidRPr="00A921EB">
              <w:rPr>
                <w:rFonts w:ascii="Times New Roman" w:hAnsi="Times New Roman" w:cs="Times New Roman"/>
                <w:sz w:val="20"/>
                <w:szCs w:val="20"/>
              </w:rPr>
              <w:t xml:space="preserve"> </w:t>
            </w:r>
          </w:p>
          <w:p w:rsidR="000146E5" w:rsidRPr="002112AB" w:rsidRDefault="000146E5" w:rsidP="00D516C8">
            <w:pPr>
              <w:ind w:firstLine="0"/>
              <w:rPr>
                <w:rFonts w:ascii="Times New Roman" w:hAnsi="Times New Roman" w:cs="Times New Roman"/>
                <w:sz w:val="20"/>
                <w:szCs w:val="20"/>
                <w:lang w:val="uk-UA"/>
              </w:rPr>
            </w:pPr>
            <w:r w:rsidRPr="002112AB">
              <w:rPr>
                <w:rFonts w:ascii="Times New Roman" w:hAnsi="Times New Roman" w:cs="Times New Roman"/>
                <w:sz w:val="20"/>
                <w:szCs w:val="20"/>
                <w:lang w:val="uk-UA"/>
              </w:rPr>
              <w:t>м. Одеси «А я просто українка, україночка»</w:t>
            </w:r>
          </w:p>
        </w:tc>
        <w:tc>
          <w:tcPr>
            <w:tcW w:w="1417" w:type="dxa"/>
            <w:hideMark/>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20 000</w:t>
            </w:r>
          </w:p>
        </w:tc>
        <w:tc>
          <w:tcPr>
            <w:tcW w:w="1418" w:type="dxa"/>
            <w:hideMark/>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20 000</w:t>
            </w:r>
          </w:p>
        </w:tc>
        <w:tc>
          <w:tcPr>
            <w:tcW w:w="1162" w:type="dxa"/>
            <w:hideMark/>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0</w:t>
            </w:r>
          </w:p>
        </w:tc>
        <w:tc>
          <w:tcPr>
            <w:tcW w:w="1219" w:type="dxa"/>
            <w:gridSpan w:val="2"/>
            <w:hideMark/>
          </w:tcPr>
          <w:p w:rsidR="000146E5" w:rsidRPr="002112AB" w:rsidRDefault="000146E5" w:rsidP="00D516C8">
            <w:pPr>
              <w:ind w:firstLine="0"/>
              <w:jc w:val="center"/>
              <w:rPr>
                <w:rFonts w:ascii="Times New Roman" w:hAnsi="Times New Roman" w:cs="Times New Roman"/>
                <w:bCs/>
                <w:sz w:val="20"/>
                <w:szCs w:val="20"/>
                <w:lang w:val="uk-UA"/>
              </w:rPr>
            </w:pPr>
            <w:r w:rsidRPr="002112AB">
              <w:rPr>
                <w:rFonts w:ascii="Times New Roman" w:hAnsi="Times New Roman" w:cs="Times New Roman"/>
                <w:bCs/>
                <w:sz w:val="20"/>
                <w:szCs w:val="20"/>
                <w:lang w:val="uk-UA"/>
              </w:rPr>
              <w:t>-20 000</w:t>
            </w:r>
          </w:p>
        </w:tc>
      </w:tr>
      <w:tr w:rsidR="000146E5" w:rsidRPr="002112AB" w:rsidTr="00D516C8">
        <w:trPr>
          <w:trHeight w:val="700"/>
        </w:trPr>
        <w:tc>
          <w:tcPr>
            <w:tcW w:w="568" w:type="dxa"/>
            <w:noWrap/>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3.1.</w:t>
            </w:r>
          </w:p>
        </w:tc>
        <w:tc>
          <w:tcPr>
            <w:tcW w:w="3714" w:type="dxa"/>
          </w:tcPr>
          <w:p w:rsidR="000146E5" w:rsidRPr="002112AB" w:rsidRDefault="000146E5" w:rsidP="00D516C8">
            <w:pPr>
              <w:ind w:firstLine="0"/>
              <w:rPr>
                <w:rFonts w:ascii="Times New Roman" w:hAnsi="Times New Roman" w:cs="Times New Roman"/>
                <w:sz w:val="20"/>
                <w:szCs w:val="20"/>
                <w:lang w:val="uk-UA"/>
              </w:rPr>
            </w:pPr>
            <w:r w:rsidRPr="002112AB">
              <w:rPr>
                <w:rFonts w:ascii="Times New Roman" w:hAnsi="Times New Roman" w:cs="Times New Roman"/>
                <w:sz w:val="20"/>
                <w:szCs w:val="20"/>
                <w:lang w:val="uk-UA"/>
              </w:rPr>
              <w:t>Участь у Всеукраїнській дитячо-юнацькій військово-патріотичній грі «Сокіл» («Джура»)</w:t>
            </w:r>
          </w:p>
        </w:tc>
        <w:tc>
          <w:tcPr>
            <w:tcW w:w="1417"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51 400</w:t>
            </w:r>
          </w:p>
        </w:tc>
        <w:tc>
          <w:tcPr>
            <w:tcW w:w="1418"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51 400</w:t>
            </w:r>
          </w:p>
        </w:tc>
        <w:tc>
          <w:tcPr>
            <w:tcW w:w="1162"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50 376</w:t>
            </w:r>
          </w:p>
        </w:tc>
        <w:tc>
          <w:tcPr>
            <w:tcW w:w="1219" w:type="dxa"/>
            <w:gridSpan w:val="2"/>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-1 024</w:t>
            </w:r>
          </w:p>
        </w:tc>
      </w:tr>
      <w:tr w:rsidR="000146E5" w:rsidRPr="002112AB" w:rsidTr="00D516C8">
        <w:trPr>
          <w:trHeight w:val="413"/>
        </w:trPr>
        <w:tc>
          <w:tcPr>
            <w:tcW w:w="568" w:type="dxa"/>
            <w:noWrap/>
          </w:tcPr>
          <w:p w:rsidR="000146E5" w:rsidRPr="002112AB" w:rsidRDefault="000146E5" w:rsidP="00D516C8">
            <w:pPr>
              <w:ind w:firstLine="0"/>
              <w:jc w:val="center"/>
              <w:rPr>
                <w:rFonts w:ascii="Times New Roman" w:hAnsi="Times New Roman" w:cs="Times New Roman"/>
                <w:sz w:val="20"/>
                <w:szCs w:val="20"/>
                <w:lang w:val="uk-UA"/>
              </w:rPr>
            </w:pPr>
            <w:bookmarkStart w:id="4" w:name="_Hlk182913026"/>
            <w:r w:rsidRPr="002112AB">
              <w:rPr>
                <w:rFonts w:ascii="Times New Roman" w:hAnsi="Times New Roman" w:cs="Times New Roman"/>
                <w:sz w:val="20"/>
                <w:szCs w:val="20"/>
                <w:lang w:val="uk-UA"/>
              </w:rPr>
              <w:t>4.3.</w:t>
            </w:r>
          </w:p>
        </w:tc>
        <w:tc>
          <w:tcPr>
            <w:tcW w:w="3714" w:type="dxa"/>
          </w:tcPr>
          <w:p w:rsidR="000146E5" w:rsidRPr="002112AB" w:rsidRDefault="000146E5" w:rsidP="00D516C8">
            <w:pPr>
              <w:ind w:firstLine="0"/>
              <w:rPr>
                <w:rFonts w:ascii="Times New Roman" w:hAnsi="Times New Roman" w:cs="Times New Roman"/>
                <w:sz w:val="20"/>
                <w:szCs w:val="20"/>
                <w:lang w:val="uk-UA"/>
              </w:rPr>
            </w:pPr>
            <w:r w:rsidRPr="002112AB">
              <w:rPr>
                <w:rFonts w:ascii="Times New Roman" w:hAnsi="Times New Roman" w:cs="Times New Roman"/>
                <w:sz w:val="20"/>
                <w:szCs w:val="20"/>
                <w:lang w:val="uk-UA"/>
              </w:rPr>
              <w:t>Проведення міського фестивалю інтелектуальних ігор</w:t>
            </w:r>
          </w:p>
        </w:tc>
        <w:tc>
          <w:tcPr>
            <w:tcW w:w="1417"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25 000</w:t>
            </w:r>
          </w:p>
        </w:tc>
        <w:tc>
          <w:tcPr>
            <w:tcW w:w="1418"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25 000</w:t>
            </w:r>
          </w:p>
        </w:tc>
        <w:tc>
          <w:tcPr>
            <w:tcW w:w="1162"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0</w:t>
            </w:r>
          </w:p>
        </w:tc>
        <w:tc>
          <w:tcPr>
            <w:tcW w:w="1219" w:type="dxa"/>
            <w:gridSpan w:val="2"/>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-25 000</w:t>
            </w:r>
          </w:p>
        </w:tc>
      </w:tr>
      <w:bookmarkEnd w:id="4"/>
      <w:tr w:rsidR="000146E5" w:rsidRPr="002112AB" w:rsidTr="00D516C8">
        <w:trPr>
          <w:trHeight w:val="506"/>
        </w:trPr>
        <w:tc>
          <w:tcPr>
            <w:tcW w:w="568" w:type="dxa"/>
            <w:noWrap/>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4.4.</w:t>
            </w:r>
          </w:p>
        </w:tc>
        <w:tc>
          <w:tcPr>
            <w:tcW w:w="3714" w:type="dxa"/>
          </w:tcPr>
          <w:p w:rsidR="000146E5" w:rsidRPr="002112AB" w:rsidRDefault="000146E5" w:rsidP="00D516C8">
            <w:pPr>
              <w:ind w:firstLine="0"/>
              <w:rPr>
                <w:rFonts w:ascii="Times New Roman" w:hAnsi="Times New Roman" w:cs="Times New Roman"/>
                <w:sz w:val="20"/>
                <w:szCs w:val="20"/>
                <w:lang w:val="uk-UA"/>
              </w:rPr>
            </w:pPr>
            <w:r w:rsidRPr="002112AB">
              <w:rPr>
                <w:rFonts w:ascii="Times New Roman" w:hAnsi="Times New Roman" w:cs="Times New Roman"/>
                <w:sz w:val="20"/>
                <w:szCs w:val="20"/>
                <w:lang w:val="uk-UA"/>
              </w:rPr>
              <w:t>Проведення Шкільної Ліги сміху на «Кубок мера»</w:t>
            </w:r>
          </w:p>
        </w:tc>
        <w:tc>
          <w:tcPr>
            <w:tcW w:w="1417"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150 000</w:t>
            </w:r>
          </w:p>
        </w:tc>
        <w:tc>
          <w:tcPr>
            <w:tcW w:w="1418"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150 000</w:t>
            </w:r>
          </w:p>
        </w:tc>
        <w:tc>
          <w:tcPr>
            <w:tcW w:w="1162"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0</w:t>
            </w:r>
          </w:p>
        </w:tc>
        <w:tc>
          <w:tcPr>
            <w:tcW w:w="1219" w:type="dxa"/>
            <w:gridSpan w:val="2"/>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-150 000</w:t>
            </w:r>
          </w:p>
        </w:tc>
      </w:tr>
      <w:tr w:rsidR="000146E5" w:rsidRPr="002112AB" w:rsidTr="00D516C8">
        <w:trPr>
          <w:trHeight w:val="414"/>
        </w:trPr>
        <w:tc>
          <w:tcPr>
            <w:tcW w:w="568" w:type="dxa"/>
            <w:noWrap/>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4.6.</w:t>
            </w:r>
          </w:p>
        </w:tc>
        <w:tc>
          <w:tcPr>
            <w:tcW w:w="3714" w:type="dxa"/>
          </w:tcPr>
          <w:p w:rsidR="000146E5" w:rsidRPr="002112AB" w:rsidRDefault="000146E5" w:rsidP="00D516C8">
            <w:pPr>
              <w:ind w:firstLine="0"/>
              <w:rPr>
                <w:rFonts w:ascii="Times New Roman" w:hAnsi="Times New Roman" w:cs="Times New Roman"/>
                <w:sz w:val="20"/>
                <w:szCs w:val="20"/>
                <w:lang w:val="uk-UA"/>
              </w:rPr>
            </w:pPr>
            <w:r w:rsidRPr="002112AB">
              <w:rPr>
                <w:rFonts w:ascii="Times New Roman" w:hAnsi="Times New Roman" w:cs="Times New Roman"/>
                <w:sz w:val="20"/>
                <w:szCs w:val="20"/>
                <w:lang w:val="uk-UA"/>
              </w:rPr>
              <w:t>Проведення міського фестивалю-конкурсу «Зоряна юність Одеси»</w:t>
            </w:r>
          </w:p>
        </w:tc>
        <w:tc>
          <w:tcPr>
            <w:tcW w:w="1417"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25 000</w:t>
            </w:r>
          </w:p>
        </w:tc>
        <w:tc>
          <w:tcPr>
            <w:tcW w:w="1418"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25 000</w:t>
            </w:r>
          </w:p>
        </w:tc>
        <w:tc>
          <w:tcPr>
            <w:tcW w:w="1162"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21 169</w:t>
            </w:r>
          </w:p>
        </w:tc>
        <w:tc>
          <w:tcPr>
            <w:tcW w:w="1219" w:type="dxa"/>
            <w:gridSpan w:val="2"/>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-3 831</w:t>
            </w:r>
          </w:p>
        </w:tc>
      </w:tr>
      <w:tr w:rsidR="000146E5" w:rsidRPr="002112AB" w:rsidTr="00D516C8">
        <w:trPr>
          <w:trHeight w:val="256"/>
        </w:trPr>
        <w:tc>
          <w:tcPr>
            <w:tcW w:w="8296" w:type="dxa"/>
            <w:gridSpan w:val="6"/>
            <w:noWrap/>
          </w:tcPr>
          <w:p w:rsidR="000146E5" w:rsidRPr="002112AB" w:rsidRDefault="000146E5" w:rsidP="00D516C8">
            <w:pPr>
              <w:ind w:firstLine="0"/>
              <w:jc w:val="center"/>
              <w:rPr>
                <w:rFonts w:ascii="Times New Roman" w:hAnsi="Times New Roman" w:cs="Times New Roman"/>
                <w:b/>
                <w:sz w:val="20"/>
                <w:szCs w:val="20"/>
                <w:lang w:val="uk-UA"/>
              </w:rPr>
            </w:pPr>
            <w:r w:rsidRPr="002112AB">
              <w:rPr>
                <w:rFonts w:ascii="Times New Roman" w:hAnsi="Times New Roman" w:cs="Times New Roman"/>
                <w:b/>
                <w:sz w:val="20"/>
                <w:szCs w:val="20"/>
                <w:lang w:val="uk-UA"/>
              </w:rPr>
              <w:t>Разом</w:t>
            </w:r>
          </w:p>
        </w:tc>
        <w:tc>
          <w:tcPr>
            <w:tcW w:w="1202" w:type="dxa"/>
          </w:tcPr>
          <w:p w:rsidR="000146E5" w:rsidRPr="002112AB" w:rsidRDefault="000146E5" w:rsidP="00D516C8">
            <w:pPr>
              <w:ind w:firstLine="0"/>
              <w:jc w:val="center"/>
              <w:rPr>
                <w:rFonts w:ascii="Times New Roman" w:hAnsi="Times New Roman" w:cs="Times New Roman"/>
                <w:b/>
                <w:sz w:val="20"/>
                <w:szCs w:val="20"/>
                <w:lang w:val="uk-UA"/>
              </w:rPr>
            </w:pPr>
            <w:r w:rsidRPr="002112AB">
              <w:rPr>
                <w:rFonts w:ascii="Times New Roman" w:hAnsi="Times New Roman" w:cs="Times New Roman"/>
                <w:b/>
                <w:sz w:val="20"/>
                <w:szCs w:val="20"/>
                <w:lang w:val="uk-UA"/>
              </w:rPr>
              <w:t>-199 855</w:t>
            </w:r>
          </w:p>
        </w:tc>
      </w:tr>
    </w:tbl>
    <w:p w:rsidR="000146E5" w:rsidRPr="002112AB" w:rsidRDefault="000146E5" w:rsidP="000146E5">
      <w:pPr>
        <w:pStyle w:val="a4"/>
        <w:spacing w:after="0"/>
        <w:ind w:left="0" w:firstLine="567"/>
        <w:jc w:val="both"/>
        <w:rPr>
          <w:rFonts w:ascii="Times New Roman" w:hAnsi="Times New Roman" w:cs="Times New Roman"/>
          <w:sz w:val="24"/>
          <w:szCs w:val="24"/>
        </w:rPr>
      </w:pPr>
    </w:p>
    <w:p w:rsidR="000146E5" w:rsidRPr="002112AB" w:rsidRDefault="000146E5" w:rsidP="000146E5">
      <w:pPr>
        <w:pStyle w:val="a4"/>
        <w:numPr>
          <w:ilvl w:val="1"/>
          <w:numId w:val="16"/>
        </w:numPr>
        <w:shd w:val="clear" w:color="auto" w:fill="FFFFFF"/>
        <w:tabs>
          <w:tab w:val="left" w:pos="1134"/>
          <w:tab w:val="left" w:pos="1701"/>
        </w:tabs>
        <w:spacing w:after="0" w:line="240" w:lineRule="auto"/>
        <w:ind w:left="0" w:firstLine="567"/>
        <w:jc w:val="both"/>
        <w:rPr>
          <w:rFonts w:ascii="Times New Roman" w:hAnsi="Times New Roman" w:cs="Times New Roman"/>
          <w:sz w:val="24"/>
          <w:szCs w:val="24"/>
          <w:lang w:eastAsia="ru-RU"/>
        </w:rPr>
      </w:pPr>
      <w:bookmarkStart w:id="5" w:name="_Hlk182910943"/>
      <w:r w:rsidRPr="002112AB">
        <w:rPr>
          <w:rFonts w:ascii="Times New Roman" w:hAnsi="Times New Roman" w:cs="Times New Roman"/>
          <w:sz w:val="24"/>
          <w:szCs w:val="24"/>
        </w:rPr>
        <w:t>Департаментом інформації та цифрових рішень Одеської міської ради надані пропозиції (</w:t>
      </w:r>
      <w:r w:rsidRPr="002112AB">
        <w:rPr>
          <w:rFonts w:ascii="Times New Roman" w:hAnsi="Times New Roman" w:cs="Times New Roman"/>
          <w:i/>
          <w:sz w:val="24"/>
          <w:szCs w:val="24"/>
        </w:rPr>
        <w:t>копія листа додається</w:t>
      </w:r>
      <w:r w:rsidRPr="002112AB">
        <w:rPr>
          <w:rFonts w:ascii="Times New Roman" w:hAnsi="Times New Roman" w:cs="Times New Roman"/>
          <w:sz w:val="24"/>
          <w:szCs w:val="24"/>
        </w:rPr>
        <w:t>) щодо зменшення бюджетних призначень загального фонду за КПКВКМБ 2317520 «Реалізація Національної програми інформатизації» (</w:t>
      </w:r>
      <w:r w:rsidRPr="002112AB">
        <w:rPr>
          <w:rFonts w:ascii="Times New Roman" w:hAnsi="Times New Roman" w:cs="Times New Roman"/>
          <w:i/>
          <w:sz w:val="24"/>
          <w:szCs w:val="24"/>
        </w:rPr>
        <w:t>видатки споживання</w:t>
      </w:r>
      <w:r w:rsidRPr="002112AB">
        <w:rPr>
          <w:rFonts w:ascii="Times New Roman" w:hAnsi="Times New Roman" w:cs="Times New Roman"/>
          <w:sz w:val="24"/>
          <w:szCs w:val="24"/>
        </w:rPr>
        <w:t>) на суму 850 000 грн, у тому числі за заходами Міської цільової програми цифрової трансформації Одеської міської ради «</w:t>
      </w:r>
      <w:proofErr w:type="spellStart"/>
      <w:r w:rsidRPr="002112AB">
        <w:rPr>
          <w:rFonts w:ascii="Times New Roman" w:hAnsi="Times New Roman" w:cs="Times New Roman"/>
          <w:sz w:val="24"/>
          <w:szCs w:val="24"/>
        </w:rPr>
        <w:t>Цифрова.Одеса</w:t>
      </w:r>
      <w:proofErr w:type="spellEnd"/>
      <w:r w:rsidRPr="002112AB">
        <w:rPr>
          <w:rFonts w:ascii="Times New Roman" w:hAnsi="Times New Roman" w:cs="Times New Roman"/>
          <w:sz w:val="24"/>
          <w:szCs w:val="24"/>
        </w:rPr>
        <w:t>» на 2024-2026 роки, затвердженої рішенням Одеської міської ради від 26.06.2024 № 2203-VIІІ</w:t>
      </w:r>
      <w:r w:rsidRPr="002112AB">
        <w:rPr>
          <w:rFonts w:ascii="Times New Roman" w:hAnsi="Times New Roman" w:cs="Times New Roman"/>
          <w:sz w:val="24"/>
          <w:szCs w:val="24"/>
          <w:lang w:eastAsia="ru-RU"/>
        </w:rPr>
        <w:t>:</w:t>
      </w:r>
    </w:p>
    <w:p w:rsidR="000146E5" w:rsidRPr="002112AB" w:rsidRDefault="000146E5" w:rsidP="000146E5">
      <w:pPr>
        <w:pStyle w:val="a4"/>
        <w:shd w:val="clear" w:color="auto" w:fill="FFFFFF"/>
        <w:spacing w:after="0"/>
        <w:ind w:left="0" w:firstLine="567"/>
        <w:jc w:val="right"/>
        <w:rPr>
          <w:rFonts w:ascii="Times New Roman" w:hAnsi="Times New Roman" w:cs="Times New Roman"/>
          <w:sz w:val="24"/>
          <w:szCs w:val="24"/>
        </w:rPr>
      </w:pPr>
      <w:r w:rsidRPr="002112AB">
        <w:rPr>
          <w:rFonts w:ascii="Times New Roman" w:hAnsi="Times New Roman" w:cs="Times New Roman"/>
          <w:sz w:val="24"/>
          <w:szCs w:val="24"/>
        </w:rPr>
        <w:t>(грн)</w:t>
      </w:r>
    </w:p>
    <w:tbl>
      <w:tblPr>
        <w:tblStyle w:val="a3"/>
        <w:tblW w:w="9498" w:type="dxa"/>
        <w:tblInd w:w="-34" w:type="dxa"/>
        <w:tblLayout w:type="fixed"/>
        <w:tblLook w:val="04A0" w:firstRow="1" w:lastRow="0" w:firstColumn="1" w:lastColumn="0" w:noHBand="0" w:noVBand="1"/>
      </w:tblPr>
      <w:tblGrid>
        <w:gridCol w:w="4419"/>
        <w:gridCol w:w="1418"/>
        <w:gridCol w:w="1422"/>
        <w:gridCol w:w="1276"/>
        <w:gridCol w:w="963"/>
      </w:tblGrid>
      <w:tr w:rsidR="000146E5" w:rsidRPr="002112AB" w:rsidTr="00D516C8">
        <w:tc>
          <w:tcPr>
            <w:tcW w:w="4419" w:type="dxa"/>
          </w:tcPr>
          <w:p w:rsidR="000146E5" w:rsidRPr="002112AB" w:rsidRDefault="000146E5" w:rsidP="00D516C8">
            <w:pPr>
              <w:ind w:firstLine="0"/>
              <w:jc w:val="center"/>
              <w:rPr>
                <w:rFonts w:ascii="Times New Roman" w:hAnsi="Times New Roman" w:cs="Times New Roman"/>
                <w:sz w:val="20"/>
                <w:szCs w:val="20"/>
                <w:lang w:val="uk-UA"/>
              </w:rPr>
            </w:pPr>
            <w:bookmarkStart w:id="6" w:name="_Hlk182987716"/>
            <w:r w:rsidRPr="002112AB">
              <w:rPr>
                <w:rFonts w:ascii="Times New Roman" w:hAnsi="Times New Roman" w:cs="Times New Roman"/>
                <w:color w:val="000000"/>
                <w:sz w:val="20"/>
                <w:szCs w:val="20"/>
                <w:lang w:val="uk-UA"/>
              </w:rPr>
              <w:t>Захід Програми</w:t>
            </w:r>
          </w:p>
        </w:tc>
        <w:tc>
          <w:tcPr>
            <w:tcW w:w="1418"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color w:val="000000"/>
                <w:sz w:val="20"/>
                <w:szCs w:val="20"/>
                <w:lang w:val="uk-UA"/>
              </w:rPr>
              <w:t>Передбачено у Програмі</w:t>
            </w:r>
          </w:p>
        </w:tc>
        <w:tc>
          <w:tcPr>
            <w:tcW w:w="1422"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color w:val="000000"/>
                <w:sz w:val="20"/>
                <w:szCs w:val="20"/>
                <w:lang w:val="uk-UA"/>
              </w:rPr>
              <w:t xml:space="preserve">Передбачено у бюджеті </w:t>
            </w:r>
          </w:p>
        </w:tc>
        <w:tc>
          <w:tcPr>
            <w:tcW w:w="1276"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color w:val="000000"/>
                <w:sz w:val="20"/>
                <w:szCs w:val="20"/>
                <w:lang w:val="uk-UA"/>
              </w:rPr>
              <w:t>Профінансовано</w:t>
            </w:r>
          </w:p>
        </w:tc>
        <w:tc>
          <w:tcPr>
            <w:tcW w:w="963"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color w:val="000000"/>
                <w:sz w:val="20"/>
                <w:szCs w:val="20"/>
                <w:lang w:val="uk-UA"/>
              </w:rPr>
              <w:t>Пропозиції щодо  зменшення бюджетних призначень</w:t>
            </w:r>
          </w:p>
        </w:tc>
      </w:tr>
      <w:tr w:rsidR="000146E5" w:rsidRPr="002112AB" w:rsidTr="00D516C8">
        <w:trPr>
          <w:trHeight w:val="927"/>
        </w:trPr>
        <w:tc>
          <w:tcPr>
            <w:tcW w:w="4419"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3.9. Створення комплексної системи захисту інформації (КСЗІ) мультимедійної конгрес-системи (системи голосування) Великої сесійної зали Одеської міської ради</w:t>
            </w:r>
          </w:p>
        </w:tc>
        <w:tc>
          <w:tcPr>
            <w:tcW w:w="1418"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350 000</w:t>
            </w:r>
          </w:p>
        </w:tc>
        <w:tc>
          <w:tcPr>
            <w:tcW w:w="1422"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350 000</w:t>
            </w:r>
          </w:p>
        </w:tc>
        <w:tc>
          <w:tcPr>
            <w:tcW w:w="1276"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191 100</w:t>
            </w:r>
          </w:p>
        </w:tc>
        <w:tc>
          <w:tcPr>
            <w:tcW w:w="963"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-150 000</w:t>
            </w:r>
          </w:p>
        </w:tc>
      </w:tr>
      <w:tr w:rsidR="000146E5" w:rsidRPr="002112AB" w:rsidTr="00D516C8">
        <w:trPr>
          <w:trHeight w:val="1421"/>
        </w:trPr>
        <w:tc>
          <w:tcPr>
            <w:tcW w:w="4419"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3.10. Створення комплексної системи захисту інформації (КСЗІ) / системи управління інформаційної безпеки (СУІБ) міського Центру обробки даних (ЦОД) Одеської міської ради, інформаційно-комунікаційної системи (ІКС), її компонентів та супроводження проведення державної експертизи у сфері технічного захисту інформації (ТЗІ)</w:t>
            </w:r>
          </w:p>
        </w:tc>
        <w:tc>
          <w:tcPr>
            <w:tcW w:w="1418"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500 000</w:t>
            </w:r>
          </w:p>
        </w:tc>
        <w:tc>
          <w:tcPr>
            <w:tcW w:w="1422"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500 000</w:t>
            </w:r>
          </w:p>
        </w:tc>
        <w:tc>
          <w:tcPr>
            <w:tcW w:w="1276"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196 700</w:t>
            </w:r>
          </w:p>
        </w:tc>
        <w:tc>
          <w:tcPr>
            <w:tcW w:w="963"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-300 000</w:t>
            </w:r>
          </w:p>
        </w:tc>
      </w:tr>
      <w:tr w:rsidR="000146E5" w:rsidRPr="002112AB" w:rsidTr="00D516C8">
        <w:trPr>
          <w:trHeight w:val="695"/>
        </w:trPr>
        <w:tc>
          <w:tcPr>
            <w:tcW w:w="4419"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6.1. Розробка, впровадження, оновлення та технічна підтримка онлайн-сервісу «Шкільний громадський бюджет»</w:t>
            </w:r>
          </w:p>
        </w:tc>
        <w:tc>
          <w:tcPr>
            <w:tcW w:w="1418"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50 000</w:t>
            </w:r>
          </w:p>
        </w:tc>
        <w:tc>
          <w:tcPr>
            <w:tcW w:w="1422"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50 000</w:t>
            </w:r>
          </w:p>
        </w:tc>
        <w:tc>
          <w:tcPr>
            <w:tcW w:w="1276"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0</w:t>
            </w:r>
          </w:p>
        </w:tc>
        <w:tc>
          <w:tcPr>
            <w:tcW w:w="963"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-50 000</w:t>
            </w:r>
          </w:p>
        </w:tc>
      </w:tr>
      <w:tr w:rsidR="000146E5" w:rsidRPr="002112AB" w:rsidTr="00D516C8">
        <w:trPr>
          <w:trHeight w:val="274"/>
        </w:trPr>
        <w:tc>
          <w:tcPr>
            <w:tcW w:w="4419"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6.2. Проведення тематичних семінарів, навчання за напрямом «Шкільний громадський бюджет»</w:t>
            </w:r>
          </w:p>
        </w:tc>
        <w:tc>
          <w:tcPr>
            <w:tcW w:w="1418"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50 000</w:t>
            </w:r>
          </w:p>
        </w:tc>
        <w:tc>
          <w:tcPr>
            <w:tcW w:w="1422"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50 000</w:t>
            </w:r>
          </w:p>
        </w:tc>
        <w:tc>
          <w:tcPr>
            <w:tcW w:w="1276"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0</w:t>
            </w:r>
          </w:p>
        </w:tc>
        <w:tc>
          <w:tcPr>
            <w:tcW w:w="963"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-50 000</w:t>
            </w:r>
          </w:p>
        </w:tc>
      </w:tr>
      <w:tr w:rsidR="000146E5" w:rsidRPr="002112AB" w:rsidTr="00D516C8">
        <w:trPr>
          <w:trHeight w:val="374"/>
        </w:trPr>
        <w:tc>
          <w:tcPr>
            <w:tcW w:w="4419"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 xml:space="preserve">12.2. Розробка офіційного </w:t>
            </w:r>
            <w:proofErr w:type="spellStart"/>
            <w:r w:rsidRPr="002112AB">
              <w:rPr>
                <w:rFonts w:ascii="Times New Roman" w:hAnsi="Times New Roman" w:cs="Times New Roman"/>
                <w:sz w:val="20"/>
                <w:szCs w:val="20"/>
                <w:lang w:val="uk-UA"/>
              </w:rPr>
              <w:t>геопорталу</w:t>
            </w:r>
            <w:proofErr w:type="spellEnd"/>
            <w:r w:rsidRPr="002112AB">
              <w:rPr>
                <w:rFonts w:ascii="Times New Roman" w:hAnsi="Times New Roman" w:cs="Times New Roman"/>
                <w:sz w:val="20"/>
                <w:szCs w:val="20"/>
                <w:lang w:val="uk-UA"/>
              </w:rPr>
              <w:t xml:space="preserve"> м. Одеси</w:t>
            </w:r>
          </w:p>
        </w:tc>
        <w:tc>
          <w:tcPr>
            <w:tcW w:w="1418"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100 000</w:t>
            </w:r>
          </w:p>
        </w:tc>
        <w:tc>
          <w:tcPr>
            <w:tcW w:w="1422"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100 000</w:t>
            </w:r>
          </w:p>
        </w:tc>
        <w:tc>
          <w:tcPr>
            <w:tcW w:w="1276"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0</w:t>
            </w:r>
          </w:p>
        </w:tc>
        <w:tc>
          <w:tcPr>
            <w:tcW w:w="963"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-100 000</w:t>
            </w:r>
          </w:p>
        </w:tc>
      </w:tr>
      <w:tr w:rsidR="000146E5" w:rsidRPr="002112AB" w:rsidTr="00D516C8">
        <w:trPr>
          <w:trHeight w:val="563"/>
        </w:trPr>
        <w:tc>
          <w:tcPr>
            <w:tcW w:w="4419"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lastRenderedPageBreak/>
              <w:t>17.2. Підвищення кваліфікації працівників міських структур</w:t>
            </w:r>
          </w:p>
        </w:tc>
        <w:tc>
          <w:tcPr>
            <w:tcW w:w="1418"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200 000</w:t>
            </w:r>
          </w:p>
        </w:tc>
        <w:tc>
          <w:tcPr>
            <w:tcW w:w="1422"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200 000</w:t>
            </w:r>
          </w:p>
        </w:tc>
        <w:tc>
          <w:tcPr>
            <w:tcW w:w="1276"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0</w:t>
            </w:r>
          </w:p>
        </w:tc>
        <w:tc>
          <w:tcPr>
            <w:tcW w:w="963"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sz w:val="20"/>
                <w:szCs w:val="20"/>
                <w:lang w:val="uk-UA"/>
              </w:rPr>
              <w:t>-200 000</w:t>
            </w:r>
          </w:p>
        </w:tc>
      </w:tr>
      <w:tr w:rsidR="000146E5" w:rsidRPr="002112AB" w:rsidTr="00D516C8">
        <w:trPr>
          <w:trHeight w:val="303"/>
        </w:trPr>
        <w:tc>
          <w:tcPr>
            <w:tcW w:w="4419" w:type="dxa"/>
          </w:tcPr>
          <w:p w:rsidR="000146E5" w:rsidRPr="002112AB" w:rsidRDefault="000146E5" w:rsidP="00D516C8">
            <w:pPr>
              <w:ind w:firstLine="0"/>
              <w:jc w:val="center"/>
              <w:rPr>
                <w:rFonts w:ascii="Times New Roman" w:hAnsi="Times New Roman" w:cs="Times New Roman"/>
                <w:sz w:val="20"/>
                <w:szCs w:val="20"/>
                <w:lang w:val="uk-UA"/>
              </w:rPr>
            </w:pPr>
            <w:r w:rsidRPr="002112AB">
              <w:rPr>
                <w:rFonts w:ascii="Times New Roman" w:hAnsi="Times New Roman" w:cs="Times New Roman"/>
                <w:b/>
                <w:spacing w:val="-14"/>
                <w:sz w:val="20"/>
                <w:szCs w:val="20"/>
                <w:lang w:val="uk-UA"/>
              </w:rPr>
              <w:t>Разом</w:t>
            </w:r>
          </w:p>
        </w:tc>
        <w:tc>
          <w:tcPr>
            <w:tcW w:w="1418" w:type="dxa"/>
          </w:tcPr>
          <w:p w:rsidR="000146E5" w:rsidRPr="002112AB" w:rsidRDefault="000146E5" w:rsidP="00D516C8">
            <w:pPr>
              <w:ind w:firstLine="0"/>
              <w:jc w:val="center"/>
              <w:rPr>
                <w:rFonts w:ascii="Times New Roman" w:hAnsi="Times New Roman" w:cs="Times New Roman"/>
                <w:b/>
                <w:sz w:val="20"/>
                <w:szCs w:val="20"/>
                <w:lang w:val="uk-UA"/>
              </w:rPr>
            </w:pPr>
            <w:r w:rsidRPr="002112AB">
              <w:rPr>
                <w:rFonts w:ascii="Times New Roman" w:hAnsi="Times New Roman" w:cs="Times New Roman"/>
                <w:b/>
                <w:sz w:val="20"/>
                <w:szCs w:val="20"/>
                <w:lang w:val="uk-UA"/>
              </w:rPr>
              <w:t>1 250 000</w:t>
            </w:r>
          </w:p>
        </w:tc>
        <w:tc>
          <w:tcPr>
            <w:tcW w:w="1422" w:type="dxa"/>
          </w:tcPr>
          <w:p w:rsidR="000146E5" w:rsidRPr="002112AB" w:rsidRDefault="000146E5" w:rsidP="00D516C8">
            <w:pPr>
              <w:ind w:firstLine="0"/>
              <w:jc w:val="center"/>
              <w:rPr>
                <w:rFonts w:ascii="Times New Roman" w:hAnsi="Times New Roman" w:cs="Times New Roman"/>
                <w:b/>
                <w:sz w:val="20"/>
                <w:szCs w:val="20"/>
                <w:lang w:val="uk-UA"/>
              </w:rPr>
            </w:pPr>
            <w:r w:rsidRPr="002112AB">
              <w:rPr>
                <w:rFonts w:ascii="Times New Roman" w:hAnsi="Times New Roman" w:cs="Times New Roman"/>
                <w:b/>
                <w:sz w:val="20"/>
                <w:szCs w:val="20"/>
                <w:lang w:val="uk-UA"/>
              </w:rPr>
              <w:t>1 250 000</w:t>
            </w:r>
          </w:p>
        </w:tc>
        <w:tc>
          <w:tcPr>
            <w:tcW w:w="1276" w:type="dxa"/>
          </w:tcPr>
          <w:p w:rsidR="000146E5" w:rsidRPr="002112AB" w:rsidRDefault="000146E5" w:rsidP="00D516C8">
            <w:pPr>
              <w:ind w:firstLine="0"/>
              <w:jc w:val="center"/>
              <w:rPr>
                <w:rFonts w:ascii="Times New Roman" w:hAnsi="Times New Roman" w:cs="Times New Roman"/>
                <w:b/>
                <w:sz w:val="20"/>
                <w:szCs w:val="20"/>
                <w:lang w:val="uk-UA"/>
              </w:rPr>
            </w:pPr>
            <w:r w:rsidRPr="002112AB">
              <w:rPr>
                <w:rFonts w:ascii="Times New Roman" w:hAnsi="Times New Roman" w:cs="Times New Roman"/>
                <w:b/>
                <w:sz w:val="20"/>
                <w:szCs w:val="20"/>
                <w:lang w:val="uk-UA"/>
              </w:rPr>
              <w:t>387 800</w:t>
            </w:r>
          </w:p>
        </w:tc>
        <w:tc>
          <w:tcPr>
            <w:tcW w:w="963" w:type="dxa"/>
          </w:tcPr>
          <w:p w:rsidR="000146E5" w:rsidRPr="002112AB" w:rsidRDefault="000146E5" w:rsidP="00D516C8">
            <w:pPr>
              <w:ind w:firstLine="0"/>
              <w:jc w:val="center"/>
              <w:rPr>
                <w:rFonts w:ascii="Times New Roman" w:hAnsi="Times New Roman" w:cs="Times New Roman"/>
                <w:b/>
                <w:sz w:val="20"/>
                <w:szCs w:val="20"/>
                <w:lang w:val="uk-UA"/>
              </w:rPr>
            </w:pPr>
            <w:r w:rsidRPr="002112AB">
              <w:rPr>
                <w:rFonts w:ascii="Times New Roman" w:hAnsi="Times New Roman" w:cs="Times New Roman"/>
                <w:b/>
                <w:sz w:val="20"/>
                <w:szCs w:val="20"/>
                <w:lang w:val="uk-UA"/>
              </w:rPr>
              <w:t>-850 000</w:t>
            </w:r>
          </w:p>
        </w:tc>
      </w:tr>
    </w:tbl>
    <w:bookmarkEnd w:id="6"/>
    <w:p w:rsidR="000146E5" w:rsidRPr="002112AB" w:rsidRDefault="000146E5" w:rsidP="000146E5">
      <w:pPr>
        <w:pStyle w:val="a4"/>
        <w:numPr>
          <w:ilvl w:val="1"/>
          <w:numId w:val="16"/>
        </w:numPr>
        <w:tabs>
          <w:tab w:val="left" w:pos="993"/>
        </w:tabs>
        <w:spacing w:after="0" w:line="240" w:lineRule="auto"/>
        <w:ind w:left="0" w:firstLine="567"/>
        <w:jc w:val="both"/>
        <w:rPr>
          <w:rFonts w:ascii="Times New Roman" w:hAnsi="Times New Roman" w:cs="Times New Roman"/>
          <w:sz w:val="24"/>
          <w:szCs w:val="24"/>
        </w:rPr>
      </w:pPr>
      <w:r w:rsidRPr="002112AB">
        <w:rPr>
          <w:rFonts w:ascii="Times New Roman" w:hAnsi="Times New Roman" w:cs="Times New Roman"/>
          <w:sz w:val="24"/>
          <w:szCs w:val="24"/>
        </w:rPr>
        <w:t xml:space="preserve">Для приведення бюджетних призначень у відповідність до фінансового ресурсу, визначеного на виконання заходу п. 1.11. «Придбання (виготовлення, монтування), встановлення, облаштування укриттів фонду захисних споруд цивільного захисту, зокрема первинних (мобільних, </w:t>
      </w:r>
      <w:proofErr w:type="spellStart"/>
      <w:r w:rsidRPr="002112AB">
        <w:rPr>
          <w:rFonts w:ascii="Times New Roman" w:hAnsi="Times New Roman" w:cs="Times New Roman"/>
          <w:sz w:val="24"/>
          <w:szCs w:val="24"/>
        </w:rPr>
        <w:t>швидкоспоруджених</w:t>
      </w:r>
      <w:proofErr w:type="spellEnd"/>
      <w:r w:rsidRPr="002112AB">
        <w:rPr>
          <w:rFonts w:ascii="Times New Roman" w:hAnsi="Times New Roman" w:cs="Times New Roman"/>
          <w:sz w:val="24"/>
          <w:szCs w:val="24"/>
        </w:rPr>
        <w:t>) і облаштування найпростіших укриттів блок - модульного типу» Міської цільової програми цивільного захисту населення і територій  від надзвичайних ситуацій техногенного і природного характеру, забезпечення пожежної безпеки на території м. Одеси  на  2022 – 2026  роки, затвердженої рішенням Виконавчого комітету Одеської міської ради від 05 квітня 2022 року    № 40, внесення змін до якої буде розглянуто на черговій сесії Одеської міської раді (в частині зменшення фінансового ресурсу на реалізацію вказаного заходу на 4 000 000 грн*), Службою у справах дітей Одеської міської ради надані пропозиції (</w:t>
      </w:r>
      <w:r w:rsidRPr="002112AB">
        <w:rPr>
          <w:rFonts w:ascii="Times New Roman" w:hAnsi="Times New Roman" w:cs="Times New Roman"/>
          <w:i/>
          <w:sz w:val="24"/>
          <w:szCs w:val="24"/>
        </w:rPr>
        <w:t>копія листа додається</w:t>
      </w:r>
      <w:r w:rsidRPr="002112AB">
        <w:rPr>
          <w:rFonts w:ascii="Times New Roman" w:hAnsi="Times New Roman" w:cs="Times New Roman"/>
          <w:sz w:val="24"/>
          <w:szCs w:val="24"/>
        </w:rPr>
        <w:t>) щодо зменшення бюджетних призначень за КПКВКМБ 0913111 «Утримання закладів, що надають соціальні послуги дітям, які опинились у складних життєвих обставинах, підтримка функціонування дитячих будинків сімейного типу та прийомних сімей» на суму 4 000 000 грн, у тому числі:</w:t>
      </w:r>
    </w:p>
    <w:p w:rsidR="000146E5" w:rsidRPr="004D76FD" w:rsidRDefault="000146E5" w:rsidP="000146E5">
      <w:pPr>
        <w:pStyle w:val="a4"/>
        <w:numPr>
          <w:ilvl w:val="0"/>
          <w:numId w:val="17"/>
        </w:numPr>
        <w:tabs>
          <w:tab w:val="left" w:pos="851"/>
          <w:tab w:val="left" w:pos="1701"/>
        </w:tabs>
        <w:spacing w:after="0" w:line="240" w:lineRule="auto"/>
        <w:ind w:left="0" w:firstLine="567"/>
        <w:jc w:val="both"/>
        <w:rPr>
          <w:rFonts w:ascii="Times New Roman" w:hAnsi="Times New Roman" w:cs="Times New Roman"/>
          <w:sz w:val="24"/>
          <w:szCs w:val="24"/>
        </w:rPr>
      </w:pPr>
      <w:r w:rsidRPr="004D76FD">
        <w:rPr>
          <w:rFonts w:ascii="Times New Roman" w:hAnsi="Times New Roman" w:cs="Times New Roman"/>
          <w:sz w:val="24"/>
          <w:szCs w:val="24"/>
        </w:rPr>
        <w:t>Загального фонду (</w:t>
      </w:r>
      <w:r w:rsidRPr="004D76FD">
        <w:rPr>
          <w:rFonts w:ascii="Times New Roman" w:hAnsi="Times New Roman" w:cs="Times New Roman"/>
          <w:i/>
          <w:sz w:val="24"/>
          <w:szCs w:val="24"/>
        </w:rPr>
        <w:t>видатки споживання</w:t>
      </w:r>
      <w:r w:rsidRPr="004D76FD">
        <w:rPr>
          <w:rFonts w:ascii="Times New Roman" w:hAnsi="Times New Roman" w:cs="Times New Roman"/>
          <w:sz w:val="24"/>
          <w:szCs w:val="24"/>
        </w:rPr>
        <w:t>) на суму 1 300 000 грн;</w:t>
      </w:r>
    </w:p>
    <w:p w:rsidR="000146E5" w:rsidRPr="004D76FD" w:rsidRDefault="000146E5" w:rsidP="000146E5">
      <w:pPr>
        <w:pStyle w:val="a4"/>
        <w:numPr>
          <w:ilvl w:val="0"/>
          <w:numId w:val="17"/>
        </w:numPr>
        <w:tabs>
          <w:tab w:val="left" w:pos="851"/>
          <w:tab w:val="left" w:pos="1134"/>
          <w:tab w:val="left" w:pos="1418"/>
        </w:tabs>
        <w:spacing w:after="0" w:line="240" w:lineRule="auto"/>
        <w:ind w:left="0" w:firstLine="567"/>
        <w:jc w:val="both"/>
        <w:rPr>
          <w:rFonts w:ascii="Times New Roman" w:hAnsi="Times New Roman" w:cs="Times New Roman"/>
          <w:sz w:val="24"/>
          <w:szCs w:val="24"/>
        </w:rPr>
      </w:pPr>
      <w:r w:rsidRPr="004D76FD">
        <w:rPr>
          <w:rFonts w:ascii="Times New Roman" w:hAnsi="Times New Roman" w:cs="Times New Roman"/>
          <w:sz w:val="24"/>
          <w:szCs w:val="24"/>
        </w:rPr>
        <w:t>Спеціального фонду – 2 700 000 грн (</w:t>
      </w:r>
      <w:r w:rsidRPr="004D76FD">
        <w:rPr>
          <w:rFonts w:ascii="Times New Roman" w:hAnsi="Times New Roman" w:cs="Times New Roman"/>
          <w:i/>
          <w:sz w:val="24"/>
          <w:szCs w:val="24"/>
        </w:rPr>
        <w:t xml:space="preserve">найменування видатків бюджету розвитку: «Придбання обладнання і предметів довгострокового користування для установ соціального захисту та соціального забезпечення (комп’ютери, придбання та облаштування модулів </w:t>
      </w:r>
      <w:proofErr w:type="spellStart"/>
      <w:r w:rsidRPr="004D76FD">
        <w:rPr>
          <w:rFonts w:ascii="Times New Roman" w:hAnsi="Times New Roman" w:cs="Times New Roman"/>
          <w:i/>
          <w:sz w:val="24"/>
          <w:szCs w:val="24"/>
        </w:rPr>
        <w:t>швидкоспоруджуваної</w:t>
      </w:r>
      <w:proofErr w:type="spellEnd"/>
      <w:r w:rsidRPr="004D76FD">
        <w:rPr>
          <w:rFonts w:ascii="Times New Roman" w:hAnsi="Times New Roman" w:cs="Times New Roman"/>
          <w:i/>
          <w:sz w:val="24"/>
          <w:szCs w:val="24"/>
        </w:rPr>
        <w:t xml:space="preserve"> захисної споруди цивільного захисту для Комунальної  установи  «Центр соціально-психологічної реабілітації дітей Одеської міської ради Одеської області» за адресою: м. Одеса, вул. Герої Крут, буд. 12-а)</w:t>
      </w:r>
      <w:r w:rsidRPr="004D76FD">
        <w:rPr>
          <w:rFonts w:ascii="Times New Roman" w:hAnsi="Times New Roman" w:cs="Times New Roman"/>
          <w:sz w:val="24"/>
          <w:szCs w:val="24"/>
        </w:rPr>
        <w:t>» на суму 2 700 000 грн. Одночасно, змінивши найменування об’єкту бюджету розвитку на «</w:t>
      </w:r>
      <w:r w:rsidRPr="004D76FD">
        <w:rPr>
          <w:rFonts w:ascii="Times New Roman" w:hAnsi="Times New Roman" w:cs="Times New Roman"/>
          <w:i/>
          <w:sz w:val="24"/>
          <w:szCs w:val="24"/>
        </w:rPr>
        <w:t>Придбання обладнання і предметів довгострокового користування для установ соціального захисту та соціального забезпечення (комп’ютери)</w:t>
      </w:r>
      <w:r w:rsidRPr="004D76FD">
        <w:rPr>
          <w:rFonts w:ascii="Times New Roman" w:hAnsi="Times New Roman" w:cs="Times New Roman"/>
          <w:sz w:val="24"/>
          <w:szCs w:val="24"/>
        </w:rPr>
        <w:t>».</w:t>
      </w:r>
    </w:p>
    <w:p w:rsidR="000146E5" w:rsidRPr="004D76FD" w:rsidRDefault="000146E5" w:rsidP="000146E5">
      <w:pPr>
        <w:tabs>
          <w:tab w:val="left" w:pos="851"/>
          <w:tab w:val="left" w:pos="916"/>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firstLine="567"/>
        <w:jc w:val="both"/>
        <w:rPr>
          <w:rFonts w:ascii="Times New Roman" w:hAnsi="Times New Roman" w:cs="Times New Roman"/>
          <w:lang w:val="uk-UA"/>
        </w:rPr>
      </w:pPr>
      <w:r w:rsidRPr="004D76FD">
        <w:rPr>
          <w:rFonts w:ascii="Times New Roman" w:hAnsi="Times New Roman" w:cs="Times New Roman"/>
          <w:lang w:val="uk-UA"/>
        </w:rPr>
        <w:t>*Зміни до Програми пов’язані зі змінами до статті 32 Кодексу цивільного захисту України, згідно з якими розміщення первинних (мобільних) укриттів визначається уповноваженими на це органами у разі необхідності в додатковому укритті населення у місцях можливого скупчення людей на місцевості (на зупинках транспорту, в парках, місцях відпочинку тощо).</w:t>
      </w:r>
    </w:p>
    <w:p w:rsidR="000146E5" w:rsidRPr="004D76FD" w:rsidRDefault="000146E5" w:rsidP="000146E5">
      <w:pPr>
        <w:shd w:val="clear" w:color="auto" w:fill="FFFFFF"/>
        <w:tabs>
          <w:tab w:val="left" w:pos="851"/>
        </w:tabs>
        <w:ind w:firstLine="567"/>
        <w:jc w:val="both"/>
        <w:rPr>
          <w:rFonts w:ascii="Times New Roman" w:hAnsi="Times New Roman" w:cs="Times New Roman"/>
          <w:lang w:val="uk-UA"/>
        </w:rPr>
      </w:pPr>
      <w:r w:rsidRPr="004D76FD">
        <w:rPr>
          <w:rFonts w:ascii="Times New Roman" w:hAnsi="Times New Roman" w:cs="Times New Roman"/>
          <w:lang w:val="uk-UA"/>
        </w:rPr>
        <w:t xml:space="preserve">При цьому, Службою у справах дітей Одеської міської  ради  за рахунок субвенції з державного бюджету в межах заходу Міської цільової програми забезпечення житлом дітей-сиріт, дітей, позбавлених батьківського піклування, осіб з їх числа та багатодітних сімей, які виховують п’ятьох та більше дітей, на 2023 – 2025 роки (далі – Програма), затвердженої рішенням Одеської міської ради від 03.05.2023 №1143-VIII, проводяться заходи з придбання житла для 6 дитячих будинків сімейного типу, що тимчасово переміщені (евакуйовані) в межах України. Відповідно до пункту 7 постанови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підтримка групових будинків» видатки, пов’язані з фінансуванням оформлення права власності на житло, земельну ділянку, на якій розташоване житло, із сплатою передбачених законодавством податків, зборів, платежів, відкриттям та обслуговуванням рахунка із спеціальним режимом використання, крім житла, яке придбавається за рахунок грошової компенсації, здійснюються за рахунок місцевих бюджетів. </w:t>
      </w:r>
    </w:p>
    <w:p w:rsidR="000146E5" w:rsidRPr="004D76FD" w:rsidRDefault="000146E5" w:rsidP="000146E5">
      <w:pPr>
        <w:shd w:val="clear" w:color="auto" w:fill="FFFFFF"/>
        <w:tabs>
          <w:tab w:val="left" w:pos="851"/>
        </w:tabs>
        <w:ind w:firstLine="567"/>
        <w:jc w:val="both"/>
        <w:rPr>
          <w:rFonts w:ascii="Times New Roman" w:hAnsi="Times New Roman" w:cs="Times New Roman"/>
          <w:lang w:val="uk-UA"/>
        </w:rPr>
      </w:pPr>
      <w:r w:rsidRPr="004D76FD">
        <w:rPr>
          <w:rFonts w:ascii="Times New Roman" w:hAnsi="Times New Roman" w:cs="Times New Roman"/>
          <w:lang w:val="uk-UA"/>
        </w:rPr>
        <w:t>Вказаною Програмою визначений фінансовий ресурс Службі у справах дітей Одеської міської ради на виконання заходу 2.2. «Придбання житла у прийнятих в експлуатацію житлових будинках для дитячих будинків сімейного типу, що тимчасово переміщені (евакуйовані) в межах України, а також сплата передбачених законодавством податків і зборів, пов’язаних із його придбанням»:</w:t>
      </w:r>
    </w:p>
    <w:p w:rsidR="000146E5" w:rsidRPr="002112AB" w:rsidRDefault="000146E5" w:rsidP="000146E5">
      <w:pPr>
        <w:shd w:val="clear" w:color="auto" w:fill="FFFFFF"/>
        <w:spacing w:line="276" w:lineRule="auto"/>
        <w:ind w:firstLine="567"/>
        <w:jc w:val="both"/>
        <w:rPr>
          <w:rFonts w:ascii="Times New Roman" w:hAnsi="Times New Roman" w:cs="Times New Roman"/>
          <w:iCs/>
        </w:rPr>
      </w:pPr>
      <w:r w:rsidRPr="009952DD">
        <w:rPr>
          <w:rFonts w:ascii="Times New Roman" w:hAnsi="Times New Roman" w:cs="Times New Roman"/>
          <w:lang w:val="uk-UA"/>
        </w:rPr>
        <w:lastRenderedPageBreak/>
        <w:tab/>
      </w:r>
      <w:r w:rsidRPr="009952DD">
        <w:rPr>
          <w:rFonts w:ascii="Times New Roman" w:hAnsi="Times New Roman" w:cs="Times New Roman"/>
          <w:lang w:val="uk-UA"/>
        </w:rPr>
        <w:tab/>
      </w:r>
      <w:r w:rsidRPr="009952DD">
        <w:rPr>
          <w:rFonts w:ascii="Times New Roman" w:hAnsi="Times New Roman" w:cs="Times New Roman"/>
          <w:lang w:val="uk-UA"/>
        </w:rPr>
        <w:tab/>
      </w:r>
      <w:r w:rsidRPr="009952DD">
        <w:rPr>
          <w:rFonts w:ascii="Times New Roman" w:hAnsi="Times New Roman" w:cs="Times New Roman"/>
          <w:lang w:val="uk-UA"/>
        </w:rPr>
        <w:tab/>
      </w:r>
      <w:r w:rsidRPr="009952DD">
        <w:rPr>
          <w:rFonts w:ascii="Times New Roman" w:hAnsi="Times New Roman" w:cs="Times New Roman"/>
          <w:lang w:val="uk-UA"/>
        </w:rPr>
        <w:tab/>
      </w:r>
      <w:r w:rsidRPr="009952DD">
        <w:rPr>
          <w:rFonts w:ascii="Times New Roman" w:hAnsi="Times New Roman" w:cs="Times New Roman"/>
          <w:lang w:val="uk-UA"/>
        </w:rPr>
        <w:tab/>
      </w:r>
      <w:r w:rsidRPr="009952DD">
        <w:rPr>
          <w:rFonts w:ascii="Times New Roman" w:hAnsi="Times New Roman" w:cs="Times New Roman"/>
          <w:lang w:val="uk-UA"/>
        </w:rPr>
        <w:tab/>
      </w:r>
      <w:r w:rsidRPr="009952DD">
        <w:rPr>
          <w:rFonts w:ascii="Times New Roman" w:hAnsi="Times New Roman" w:cs="Times New Roman"/>
          <w:lang w:val="uk-UA"/>
        </w:rPr>
        <w:tab/>
      </w:r>
      <w:r w:rsidRPr="009952DD">
        <w:rPr>
          <w:rFonts w:ascii="Times New Roman" w:hAnsi="Times New Roman" w:cs="Times New Roman"/>
          <w:lang w:val="uk-UA"/>
        </w:rPr>
        <w:tab/>
      </w:r>
      <w:r w:rsidRPr="009952DD">
        <w:rPr>
          <w:rFonts w:ascii="Times New Roman" w:hAnsi="Times New Roman" w:cs="Times New Roman"/>
          <w:lang w:val="uk-UA"/>
        </w:rPr>
        <w:tab/>
      </w:r>
      <w:r w:rsidRPr="009952DD">
        <w:rPr>
          <w:rFonts w:ascii="Times New Roman" w:hAnsi="Times New Roman" w:cs="Times New Roman"/>
          <w:lang w:val="uk-UA"/>
        </w:rPr>
        <w:tab/>
      </w:r>
      <w:r w:rsidRPr="009952DD">
        <w:rPr>
          <w:rFonts w:ascii="Times New Roman" w:hAnsi="Times New Roman" w:cs="Times New Roman"/>
          <w:lang w:val="uk-UA"/>
        </w:rPr>
        <w:tab/>
      </w:r>
      <w:r w:rsidRPr="002112AB">
        <w:rPr>
          <w:rFonts w:ascii="Times New Roman" w:hAnsi="Times New Roman" w:cs="Times New Roman"/>
        </w:rPr>
        <w:t>(</w:t>
      </w:r>
      <w:proofErr w:type="spellStart"/>
      <w:r w:rsidRPr="002112AB">
        <w:rPr>
          <w:rFonts w:ascii="Times New Roman" w:hAnsi="Times New Roman" w:cs="Times New Roman"/>
          <w:iCs/>
        </w:rPr>
        <w:t>грн</w:t>
      </w:r>
      <w:proofErr w:type="spellEnd"/>
      <w:r w:rsidRPr="002112AB">
        <w:rPr>
          <w:rFonts w:ascii="Times New Roman" w:hAnsi="Times New Roman" w:cs="Times New Roman"/>
          <w:iCs/>
        </w:rPr>
        <w:t>)</w:t>
      </w:r>
    </w:p>
    <w:tbl>
      <w:tblPr>
        <w:tblStyle w:val="a3"/>
        <w:tblW w:w="9838" w:type="dxa"/>
        <w:tblInd w:w="-34" w:type="dxa"/>
        <w:tblLayout w:type="fixed"/>
        <w:tblLook w:val="04A0" w:firstRow="1" w:lastRow="0" w:firstColumn="1" w:lastColumn="0" w:noHBand="0" w:noVBand="1"/>
      </w:tblPr>
      <w:tblGrid>
        <w:gridCol w:w="5671"/>
        <w:gridCol w:w="1304"/>
        <w:gridCol w:w="1389"/>
        <w:gridCol w:w="1474"/>
      </w:tblGrid>
      <w:tr w:rsidR="000146E5" w:rsidRPr="002112AB" w:rsidTr="00D516C8">
        <w:trPr>
          <w:trHeight w:val="1060"/>
        </w:trPr>
        <w:tc>
          <w:tcPr>
            <w:tcW w:w="5671" w:type="dxa"/>
          </w:tcPr>
          <w:p w:rsidR="000146E5" w:rsidRPr="004D76FD" w:rsidRDefault="000146E5" w:rsidP="00D516C8">
            <w:pPr>
              <w:ind w:firstLine="34"/>
              <w:jc w:val="center"/>
              <w:rPr>
                <w:rFonts w:ascii="Times New Roman" w:hAnsi="Times New Roman" w:cs="Times New Roman"/>
                <w:sz w:val="20"/>
                <w:szCs w:val="20"/>
                <w:lang w:val="uk-UA"/>
              </w:rPr>
            </w:pPr>
            <w:r w:rsidRPr="004D76FD">
              <w:rPr>
                <w:rFonts w:ascii="Times New Roman" w:hAnsi="Times New Roman" w:cs="Times New Roman"/>
                <w:color w:val="000000"/>
                <w:sz w:val="20"/>
                <w:szCs w:val="20"/>
                <w:lang w:val="uk-UA"/>
              </w:rPr>
              <w:t>Захід Програми</w:t>
            </w:r>
          </w:p>
        </w:tc>
        <w:tc>
          <w:tcPr>
            <w:tcW w:w="1304" w:type="dxa"/>
          </w:tcPr>
          <w:p w:rsidR="000146E5" w:rsidRPr="004D76FD" w:rsidRDefault="000146E5" w:rsidP="00D516C8">
            <w:pPr>
              <w:ind w:firstLine="34"/>
              <w:jc w:val="center"/>
              <w:rPr>
                <w:rFonts w:ascii="Times New Roman" w:hAnsi="Times New Roman" w:cs="Times New Roman"/>
                <w:sz w:val="20"/>
                <w:szCs w:val="20"/>
                <w:lang w:val="uk-UA"/>
              </w:rPr>
            </w:pPr>
            <w:r w:rsidRPr="004D76FD">
              <w:rPr>
                <w:rFonts w:ascii="Times New Roman" w:hAnsi="Times New Roman" w:cs="Times New Roman"/>
                <w:color w:val="000000"/>
                <w:sz w:val="20"/>
                <w:szCs w:val="20"/>
                <w:lang w:val="uk-UA"/>
              </w:rPr>
              <w:t>Передбачено у Програмі</w:t>
            </w:r>
          </w:p>
        </w:tc>
        <w:tc>
          <w:tcPr>
            <w:tcW w:w="1389" w:type="dxa"/>
          </w:tcPr>
          <w:p w:rsidR="000146E5" w:rsidRPr="004D76FD" w:rsidRDefault="000146E5" w:rsidP="00D516C8">
            <w:pPr>
              <w:ind w:firstLine="34"/>
              <w:jc w:val="center"/>
              <w:rPr>
                <w:rFonts w:ascii="Times New Roman" w:hAnsi="Times New Roman" w:cs="Times New Roman"/>
                <w:sz w:val="20"/>
                <w:szCs w:val="20"/>
                <w:lang w:val="uk-UA"/>
              </w:rPr>
            </w:pPr>
            <w:r w:rsidRPr="004D76FD">
              <w:rPr>
                <w:rFonts w:ascii="Times New Roman" w:hAnsi="Times New Roman" w:cs="Times New Roman"/>
                <w:color w:val="000000"/>
                <w:sz w:val="20"/>
                <w:szCs w:val="20"/>
                <w:lang w:val="uk-UA"/>
              </w:rPr>
              <w:t xml:space="preserve">Передбачено у бюджеті </w:t>
            </w:r>
          </w:p>
        </w:tc>
        <w:tc>
          <w:tcPr>
            <w:tcW w:w="1474" w:type="dxa"/>
          </w:tcPr>
          <w:p w:rsidR="000146E5" w:rsidRPr="004D76FD" w:rsidRDefault="000146E5" w:rsidP="00D516C8">
            <w:pPr>
              <w:ind w:firstLine="34"/>
              <w:jc w:val="center"/>
              <w:rPr>
                <w:rFonts w:ascii="Times New Roman" w:hAnsi="Times New Roman" w:cs="Times New Roman"/>
                <w:sz w:val="20"/>
                <w:szCs w:val="20"/>
                <w:lang w:val="uk-UA"/>
              </w:rPr>
            </w:pPr>
            <w:r w:rsidRPr="004D76FD">
              <w:rPr>
                <w:rFonts w:ascii="Times New Roman" w:hAnsi="Times New Roman" w:cs="Times New Roman"/>
                <w:color w:val="000000"/>
                <w:sz w:val="20"/>
                <w:szCs w:val="20"/>
                <w:lang w:val="uk-UA"/>
              </w:rPr>
              <w:t>Пропозиції щодо  збільшення бюджетних призначень</w:t>
            </w:r>
          </w:p>
        </w:tc>
      </w:tr>
      <w:tr w:rsidR="000146E5" w:rsidRPr="002112AB" w:rsidTr="00D516C8">
        <w:trPr>
          <w:trHeight w:val="1084"/>
        </w:trPr>
        <w:tc>
          <w:tcPr>
            <w:tcW w:w="5671" w:type="dxa"/>
          </w:tcPr>
          <w:p w:rsidR="000146E5" w:rsidRPr="004D76FD" w:rsidRDefault="000146E5" w:rsidP="00D516C8">
            <w:pPr>
              <w:ind w:firstLine="34"/>
              <w:jc w:val="center"/>
              <w:rPr>
                <w:rFonts w:ascii="Times New Roman" w:hAnsi="Times New Roman" w:cs="Times New Roman"/>
                <w:sz w:val="20"/>
                <w:szCs w:val="20"/>
                <w:lang w:val="uk-UA"/>
              </w:rPr>
            </w:pPr>
            <w:r w:rsidRPr="004D76FD">
              <w:rPr>
                <w:rFonts w:ascii="Times New Roman" w:hAnsi="Times New Roman" w:cs="Times New Roman"/>
                <w:sz w:val="20"/>
                <w:szCs w:val="20"/>
                <w:lang w:val="uk-UA"/>
              </w:rPr>
              <w:t>2.2. Придбання житла у прийнятих в експлуатацію житлових будинках для дитячих будинків сімейного типу, що тимчасово переміщені (евакуйовані) в межах України, а також сплата передбачених законодавством податків і зборів, пов’язаних із його придбанням</w:t>
            </w:r>
          </w:p>
        </w:tc>
        <w:tc>
          <w:tcPr>
            <w:tcW w:w="1304" w:type="dxa"/>
          </w:tcPr>
          <w:p w:rsidR="000146E5" w:rsidRPr="004D76FD" w:rsidRDefault="000146E5" w:rsidP="00D516C8">
            <w:pPr>
              <w:ind w:firstLine="34"/>
              <w:jc w:val="center"/>
              <w:rPr>
                <w:rFonts w:ascii="Times New Roman" w:hAnsi="Times New Roman" w:cs="Times New Roman"/>
                <w:sz w:val="20"/>
                <w:szCs w:val="20"/>
                <w:lang w:val="uk-UA"/>
              </w:rPr>
            </w:pPr>
            <w:r w:rsidRPr="004D76FD">
              <w:rPr>
                <w:rFonts w:ascii="Times New Roman" w:hAnsi="Times New Roman" w:cs="Times New Roman"/>
                <w:sz w:val="20"/>
                <w:szCs w:val="20"/>
                <w:lang w:val="uk-UA"/>
              </w:rPr>
              <w:t>4 500 000</w:t>
            </w:r>
          </w:p>
        </w:tc>
        <w:tc>
          <w:tcPr>
            <w:tcW w:w="1389" w:type="dxa"/>
          </w:tcPr>
          <w:p w:rsidR="000146E5" w:rsidRPr="004D76FD" w:rsidRDefault="000146E5" w:rsidP="00D516C8">
            <w:pPr>
              <w:ind w:firstLine="34"/>
              <w:jc w:val="center"/>
              <w:rPr>
                <w:rFonts w:ascii="Times New Roman" w:hAnsi="Times New Roman" w:cs="Times New Roman"/>
                <w:sz w:val="20"/>
                <w:szCs w:val="20"/>
                <w:lang w:val="uk-UA"/>
              </w:rPr>
            </w:pPr>
            <w:r w:rsidRPr="004D76FD">
              <w:rPr>
                <w:rFonts w:ascii="Times New Roman" w:hAnsi="Times New Roman" w:cs="Times New Roman"/>
                <w:sz w:val="20"/>
                <w:szCs w:val="20"/>
                <w:lang w:val="uk-UA"/>
              </w:rPr>
              <w:t>0</w:t>
            </w:r>
          </w:p>
        </w:tc>
        <w:tc>
          <w:tcPr>
            <w:tcW w:w="1474" w:type="dxa"/>
          </w:tcPr>
          <w:p w:rsidR="000146E5" w:rsidRPr="004D76FD" w:rsidRDefault="000146E5" w:rsidP="00D516C8">
            <w:pPr>
              <w:ind w:firstLine="34"/>
              <w:jc w:val="center"/>
              <w:rPr>
                <w:rFonts w:ascii="Times New Roman" w:hAnsi="Times New Roman" w:cs="Times New Roman"/>
                <w:sz w:val="20"/>
                <w:szCs w:val="20"/>
                <w:lang w:val="uk-UA"/>
              </w:rPr>
            </w:pPr>
            <w:r w:rsidRPr="004D76FD">
              <w:rPr>
                <w:rFonts w:ascii="Times New Roman" w:hAnsi="Times New Roman" w:cs="Times New Roman"/>
                <w:sz w:val="20"/>
                <w:szCs w:val="20"/>
                <w:lang w:val="uk-UA"/>
              </w:rPr>
              <w:t>700 000</w:t>
            </w:r>
          </w:p>
        </w:tc>
      </w:tr>
    </w:tbl>
    <w:p w:rsidR="000146E5" w:rsidRPr="004D76FD" w:rsidRDefault="000146E5" w:rsidP="000146E5">
      <w:pPr>
        <w:shd w:val="clear" w:color="auto" w:fill="FFFFFF"/>
        <w:ind w:firstLine="567"/>
        <w:jc w:val="both"/>
        <w:rPr>
          <w:rFonts w:ascii="Times New Roman" w:hAnsi="Times New Roman" w:cs="Times New Roman"/>
          <w:lang w:val="uk-UA"/>
        </w:rPr>
      </w:pPr>
      <w:r w:rsidRPr="004D76FD">
        <w:rPr>
          <w:rFonts w:ascii="Times New Roman" w:hAnsi="Times New Roman" w:cs="Times New Roman"/>
          <w:lang w:val="uk-UA"/>
        </w:rPr>
        <w:t>Для забезпечення виконання вказаного заходу Програми, Службою у справах дітей Одеської міської ради надані пропозиції щодо визначення бюджетних призначень загального фонду за КПКВКМБ 0916083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 (</w:t>
      </w:r>
      <w:r w:rsidRPr="004D76FD">
        <w:rPr>
          <w:rFonts w:ascii="Times New Roman" w:hAnsi="Times New Roman" w:cs="Times New Roman"/>
          <w:i/>
          <w:lang w:val="uk-UA"/>
        </w:rPr>
        <w:t>видатки споживання</w:t>
      </w:r>
      <w:r w:rsidRPr="004D76FD">
        <w:rPr>
          <w:rFonts w:ascii="Times New Roman" w:hAnsi="Times New Roman" w:cs="Times New Roman"/>
          <w:lang w:val="uk-UA"/>
        </w:rPr>
        <w:t>) у сумі 700 000 грн.</w:t>
      </w:r>
    </w:p>
    <w:p w:rsidR="000146E5" w:rsidRPr="002112AB" w:rsidRDefault="000146E5" w:rsidP="000146E5">
      <w:pPr>
        <w:pStyle w:val="a6"/>
        <w:numPr>
          <w:ilvl w:val="1"/>
          <w:numId w:val="16"/>
        </w:numPr>
        <w:tabs>
          <w:tab w:val="left" w:pos="993"/>
          <w:tab w:val="left" w:pos="1701"/>
        </w:tabs>
        <w:ind w:left="0" w:firstLine="567"/>
        <w:jc w:val="both"/>
        <w:rPr>
          <w:rFonts w:ascii="Times New Roman" w:hAnsi="Times New Roman"/>
          <w:sz w:val="24"/>
          <w:szCs w:val="24"/>
        </w:rPr>
      </w:pPr>
      <w:r w:rsidRPr="002112AB">
        <w:rPr>
          <w:rFonts w:ascii="Times New Roman" w:hAnsi="Times New Roman"/>
          <w:sz w:val="24"/>
          <w:szCs w:val="24"/>
        </w:rPr>
        <w:t xml:space="preserve">Пропонуємо зменшити бюджетні призначення, визначені Департаменту фінансів Одеської міської ради </w:t>
      </w:r>
      <w:r w:rsidRPr="002112AB">
        <w:rPr>
          <w:rFonts w:ascii="Times New Roman" w:eastAsia="Times New Roman" w:hAnsi="Times New Roman"/>
          <w:sz w:val="24"/>
          <w:szCs w:val="24"/>
          <w:lang w:eastAsia="ar-SA"/>
        </w:rPr>
        <w:t xml:space="preserve">за </w:t>
      </w:r>
      <w:r w:rsidRPr="002112AB">
        <w:rPr>
          <w:rFonts w:ascii="Times New Roman" w:hAnsi="Times New Roman"/>
          <w:iCs/>
          <w:sz w:val="24"/>
          <w:szCs w:val="24"/>
        </w:rPr>
        <w:t xml:space="preserve">КПКВКМБ 3710160 «Керівництво і управління у відповідній сфері у містах (місті Києві), селищах, селах, територіальних громадах» на </w:t>
      </w:r>
      <w:r w:rsidRPr="002112AB">
        <w:rPr>
          <w:rFonts w:ascii="Times New Roman" w:hAnsi="Times New Roman"/>
          <w:sz w:val="24"/>
          <w:szCs w:val="24"/>
        </w:rPr>
        <w:t>суму 629 600 грн, у тому числі:</w:t>
      </w:r>
    </w:p>
    <w:p w:rsidR="000146E5" w:rsidRPr="002112AB" w:rsidRDefault="000146E5" w:rsidP="000146E5">
      <w:pPr>
        <w:pStyle w:val="a6"/>
        <w:numPr>
          <w:ilvl w:val="0"/>
          <w:numId w:val="17"/>
        </w:numPr>
        <w:tabs>
          <w:tab w:val="left" w:pos="993"/>
        </w:tabs>
        <w:ind w:left="0" w:firstLine="567"/>
        <w:jc w:val="both"/>
        <w:rPr>
          <w:rFonts w:ascii="Times New Roman" w:hAnsi="Times New Roman"/>
          <w:sz w:val="24"/>
          <w:szCs w:val="24"/>
        </w:rPr>
      </w:pPr>
      <w:r w:rsidRPr="002112AB">
        <w:rPr>
          <w:rFonts w:ascii="Times New Roman" w:hAnsi="Times New Roman"/>
          <w:sz w:val="24"/>
          <w:szCs w:val="24"/>
        </w:rPr>
        <w:t>загальний фонд бюджету (видатки споживання) – 528 600 грн, з них комунальні послуги та енергоносії – 183 000 грн;</w:t>
      </w:r>
    </w:p>
    <w:p w:rsidR="000146E5" w:rsidRPr="002112AB" w:rsidRDefault="000146E5" w:rsidP="000146E5">
      <w:pPr>
        <w:pStyle w:val="a6"/>
        <w:numPr>
          <w:ilvl w:val="0"/>
          <w:numId w:val="17"/>
        </w:numPr>
        <w:tabs>
          <w:tab w:val="left" w:pos="993"/>
        </w:tabs>
        <w:ind w:left="0" w:firstLine="567"/>
        <w:jc w:val="both"/>
        <w:rPr>
          <w:rFonts w:ascii="Times New Roman" w:hAnsi="Times New Roman"/>
          <w:iCs/>
          <w:sz w:val="24"/>
          <w:szCs w:val="24"/>
        </w:rPr>
      </w:pPr>
      <w:r w:rsidRPr="002112AB">
        <w:rPr>
          <w:rFonts w:ascii="Times New Roman" w:hAnsi="Times New Roman"/>
          <w:sz w:val="24"/>
          <w:szCs w:val="24"/>
        </w:rPr>
        <w:t>спеціальний фонд бюджету (бюджет розвитку) – 101 000 грн, о</w:t>
      </w:r>
      <w:r w:rsidRPr="002112AB">
        <w:rPr>
          <w:rFonts w:ascii="Times New Roman" w:eastAsia="Times New Roman" w:hAnsi="Times New Roman"/>
          <w:iCs/>
          <w:sz w:val="24"/>
          <w:szCs w:val="24"/>
          <w:lang w:eastAsia="ru-RU"/>
        </w:rPr>
        <w:t xml:space="preserve">дночасно здійснити наступний перерозподіл видатків спеціального фонду (бюджету розвитку) за об’єктами: </w:t>
      </w:r>
    </w:p>
    <w:p w:rsidR="000146E5" w:rsidRPr="002112AB" w:rsidRDefault="000146E5" w:rsidP="000146E5">
      <w:pPr>
        <w:pStyle w:val="a4"/>
        <w:numPr>
          <w:ilvl w:val="0"/>
          <w:numId w:val="17"/>
        </w:numPr>
        <w:shd w:val="clear" w:color="auto" w:fill="FFFFFF"/>
        <w:tabs>
          <w:tab w:val="left" w:pos="993"/>
        </w:tabs>
        <w:spacing w:after="0" w:line="240" w:lineRule="auto"/>
        <w:ind w:left="0" w:firstLine="567"/>
        <w:jc w:val="both"/>
        <w:rPr>
          <w:rFonts w:ascii="Times New Roman" w:hAnsi="Times New Roman" w:cs="Times New Roman"/>
          <w:sz w:val="24"/>
          <w:szCs w:val="24"/>
        </w:rPr>
      </w:pPr>
      <w:r w:rsidRPr="002112AB">
        <w:rPr>
          <w:rFonts w:ascii="Times New Roman" w:hAnsi="Times New Roman" w:cs="Times New Roman"/>
          <w:sz w:val="24"/>
          <w:szCs w:val="24"/>
        </w:rPr>
        <w:t>зменшити за об’єктом: «Придбання обладнання і предметів довгострокового користування (Комп'ютери, принтер)» на суму 200 000 грн;</w:t>
      </w:r>
    </w:p>
    <w:p w:rsidR="000146E5" w:rsidRPr="002112AB" w:rsidRDefault="000146E5" w:rsidP="000146E5">
      <w:pPr>
        <w:pStyle w:val="a4"/>
        <w:numPr>
          <w:ilvl w:val="0"/>
          <w:numId w:val="17"/>
        </w:numPr>
        <w:shd w:val="clear" w:color="auto" w:fill="FFFFFF"/>
        <w:tabs>
          <w:tab w:val="left" w:pos="993"/>
        </w:tabs>
        <w:spacing w:after="0" w:line="240" w:lineRule="auto"/>
        <w:ind w:left="0" w:firstLine="567"/>
        <w:jc w:val="both"/>
        <w:rPr>
          <w:rFonts w:ascii="Times New Roman" w:hAnsi="Times New Roman" w:cs="Times New Roman"/>
          <w:sz w:val="24"/>
          <w:szCs w:val="24"/>
        </w:rPr>
      </w:pPr>
      <w:r w:rsidRPr="002112AB">
        <w:rPr>
          <w:rFonts w:ascii="Times New Roman" w:hAnsi="Times New Roman" w:cs="Times New Roman"/>
          <w:sz w:val="24"/>
          <w:szCs w:val="24"/>
        </w:rPr>
        <w:t>збільшити за об’єктом: «Придбання обладнання і предметів довгострокового користування (Багатофункціональний пристрій, Комплект меблів для службового кабінету керівника)» на суму 99 000 грн.</w:t>
      </w:r>
    </w:p>
    <w:p w:rsidR="000146E5" w:rsidRPr="002112AB" w:rsidRDefault="000146E5" w:rsidP="000146E5">
      <w:pPr>
        <w:pStyle w:val="a4"/>
        <w:numPr>
          <w:ilvl w:val="1"/>
          <w:numId w:val="16"/>
        </w:numPr>
        <w:tabs>
          <w:tab w:val="left" w:pos="993"/>
          <w:tab w:val="left" w:pos="1701"/>
        </w:tabs>
        <w:spacing w:after="0" w:line="240" w:lineRule="auto"/>
        <w:ind w:left="0" w:firstLine="567"/>
        <w:jc w:val="both"/>
        <w:rPr>
          <w:rFonts w:ascii="Times New Roman" w:hAnsi="Times New Roman" w:cs="Times New Roman"/>
          <w:sz w:val="24"/>
          <w:szCs w:val="24"/>
        </w:rPr>
      </w:pPr>
      <w:r w:rsidRPr="002112AB">
        <w:rPr>
          <w:rFonts w:ascii="Times New Roman" w:hAnsi="Times New Roman" w:cs="Times New Roman"/>
          <w:sz w:val="24"/>
          <w:szCs w:val="24"/>
        </w:rPr>
        <w:t xml:space="preserve">Для приведення бюджетних призначень до видатків, передбачених на виконання заходів Міської цільової програми «Рівність»  на 2023 – 2025 роки, затвердженої рішенням Одеської міської ради від 03 травня 2023 року № 1142-VIII, </w:t>
      </w:r>
      <w:bookmarkStart w:id="7" w:name="_Hlk182926337"/>
      <w:r w:rsidRPr="002112AB">
        <w:rPr>
          <w:rFonts w:ascii="Times New Roman" w:hAnsi="Times New Roman" w:cs="Times New Roman"/>
          <w:sz w:val="24"/>
          <w:szCs w:val="24"/>
        </w:rPr>
        <w:t xml:space="preserve"> зміни до якої буде розглянуто на чергової сесії Одеської міської ради</w:t>
      </w:r>
      <w:bookmarkEnd w:id="7"/>
      <w:r w:rsidRPr="002112AB">
        <w:rPr>
          <w:rFonts w:ascii="Times New Roman" w:hAnsi="Times New Roman" w:cs="Times New Roman"/>
          <w:sz w:val="24"/>
          <w:szCs w:val="24"/>
        </w:rPr>
        <w:t>, Департаментом праці та соціальної політики Одеської міської ради надані пропозиції (</w:t>
      </w:r>
      <w:r w:rsidRPr="002112AB">
        <w:rPr>
          <w:rFonts w:ascii="Times New Roman" w:hAnsi="Times New Roman" w:cs="Times New Roman"/>
          <w:i/>
          <w:iCs/>
          <w:sz w:val="24"/>
          <w:szCs w:val="24"/>
        </w:rPr>
        <w:t>копія листа додається</w:t>
      </w:r>
      <w:r w:rsidRPr="002112AB">
        <w:rPr>
          <w:rFonts w:ascii="Times New Roman" w:hAnsi="Times New Roman" w:cs="Times New Roman"/>
          <w:sz w:val="24"/>
          <w:szCs w:val="24"/>
        </w:rPr>
        <w:t>) щодо зменшення бюджетних призначень за КПКВКМБ 0813242 «Інші заходи у сфері соціального захисту і соціального забезпечення» на суму 910 325 грн, у тому числі:</w:t>
      </w:r>
    </w:p>
    <w:p w:rsidR="000146E5" w:rsidRPr="002112AB" w:rsidRDefault="000146E5" w:rsidP="000146E5">
      <w:pPr>
        <w:pStyle w:val="a4"/>
        <w:numPr>
          <w:ilvl w:val="0"/>
          <w:numId w:val="17"/>
        </w:numPr>
        <w:tabs>
          <w:tab w:val="left" w:pos="993"/>
          <w:tab w:val="left" w:pos="1418"/>
        </w:tabs>
        <w:spacing w:after="0" w:line="240" w:lineRule="auto"/>
        <w:ind w:left="0" w:firstLine="567"/>
        <w:jc w:val="both"/>
        <w:rPr>
          <w:rFonts w:ascii="Times New Roman" w:hAnsi="Times New Roman" w:cs="Times New Roman"/>
          <w:sz w:val="24"/>
          <w:szCs w:val="24"/>
        </w:rPr>
      </w:pPr>
      <w:r w:rsidRPr="002112AB">
        <w:rPr>
          <w:rFonts w:ascii="Times New Roman" w:hAnsi="Times New Roman" w:cs="Times New Roman"/>
          <w:sz w:val="24"/>
          <w:szCs w:val="24"/>
        </w:rPr>
        <w:t>загального фонду (</w:t>
      </w:r>
      <w:r w:rsidRPr="002112AB">
        <w:rPr>
          <w:rFonts w:ascii="Times New Roman" w:hAnsi="Times New Roman" w:cs="Times New Roman"/>
          <w:i/>
          <w:iCs/>
          <w:sz w:val="24"/>
          <w:szCs w:val="24"/>
        </w:rPr>
        <w:t>видатки споживання</w:t>
      </w:r>
      <w:r w:rsidRPr="002112AB">
        <w:rPr>
          <w:rFonts w:ascii="Times New Roman" w:hAnsi="Times New Roman" w:cs="Times New Roman"/>
          <w:sz w:val="24"/>
          <w:szCs w:val="24"/>
        </w:rPr>
        <w:t>) на суму 905 325 грн;</w:t>
      </w:r>
    </w:p>
    <w:p w:rsidR="000146E5" w:rsidRPr="004D76FD" w:rsidRDefault="000146E5" w:rsidP="000146E5">
      <w:pPr>
        <w:pStyle w:val="a4"/>
        <w:numPr>
          <w:ilvl w:val="0"/>
          <w:numId w:val="17"/>
        </w:numPr>
        <w:tabs>
          <w:tab w:val="left" w:pos="993"/>
        </w:tabs>
        <w:spacing w:after="0" w:line="240" w:lineRule="auto"/>
        <w:ind w:left="0" w:firstLine="567"/>
        <w:jc w:val="both"/>
        <w:rPr>
          <w:rFonts w:ascii="Times New Roman" w:hAnsi="Times New Roman" w:cs="Times New Roman"/>
          <w:bCs/>
          <w:sz w:val="24"/>
          <w:szCs w:val="24"/>
          <w:lang w:eastAsia="ru-RU"/>
        </w:rPr>
      </w:pPr>
      <w:r w:rsidRPr="002112AB">
        <w:rPr>
          <w:rFonts w:ascii="Times New Roman" w:hAnsi="Times New Roman" w:cs="Times New Roman"/>
          <w:sz w:val="24"/>
          <w:szCs w:val="24"/>
        </w:rPr>
        <w:t>спеціального фонду на суму 5 000 грн, у тому числі за найменуваннями видатків бюджету розвитку:</w:t>
      </w:r>
      <w:r w:rsidRPr="002112AB">
        <w:rPr>
          <w:rFonts w:ascii="Times New Roman" w:hAnsi="Times New Roman" w:cs="Times New Roman"/>
          <w:bCs/>
          <w:sz w:val="24"/>
          <w:szCs w:val="24"/>
          <w:lang w:eastAsia="ru-RU"/>
        </w:rPr>
        <w:t xml:space="preserve"> «</w:t>
      </w:r>
      <w:r w:rsidRPr="002112AB">
        <w:rPr>
          <w:rFonts w:ascii="Times New Roman" w:hAnsi="Times New Roman" w:cs="Times New Roman"/>
          <w:color w:val="000000"/>
          <w:sz w:val="24"/>
          <w:szCs w:val="24"/>
          <w:lang w:eastAsia="ru-RU"/>
        </w:rPr>
        <w:t>Придбання обладнання і предметів довгострокового користування для реалізації міських цільових програм соціальної спрямованості (комп'ютери, комп'ютерне та мережеве обладнання, автомобілі пристосовані для осіб з інвалідністю, мобільні підйомні пристрої)» – 4 000 грн; «</w:t>
      </w:r>
      <w:r w:rsidRPr="002112AB">
        <w:rPr>
          <w:rFonts w:ascii="Times New Roman" w:hAnsi="Times New Roman" w:cs="Times New Roman"/>
          <w:bCs/>
          <w:sz w:val="24"/>
          <w:szCs w:val="24"/>
          <w:lang w:eastAsia="ru-RU"/>
        </w:rPr>
        <w:t xml:space="preserve">Капітальний ремонт входу в будівлю Комунальної установи «Територіальний центр соціального обслуговування (надання </w:t>
      </w:r>
      <w:r w:rsidRPr="004D76FD">
        <w:rPr>
          <w:rFonts w:ascii="Times New Roman" w:hAnsi="Times New Roman" w:cs="Times New Roman"/>
          <w:bCs/>
          <w:sz w:val="24"/>
          <w:szCs w:val="24"/>
          <w:lang w:eastAsia="ru-RU"/>
        </w:rPr>
        <w:t xml:space="preserve">соціальних послуг) Хаджибейського району міста Одеси», розташованого за адресою:                                     вул. </w:t>
      </w:r>
      <w:proofErr w:type="spellStart"/>
      <w:r w:rsidRPr="004D76FD">
        <w:rPr>
          <w:rFonts w:ascii="Times New Roman" w:hAnsi="Times New Roman" w:cs="Times New Roman"/>
          <w:bCs/>
          <w:sz w:val="24"/>
          <w:szCs w:val="24"/>
          <w:lang w:eastAsia="ru-RU"/>
        </w:rPr>
        <w:t>Пантелеймонівська</w:t>
      </w:r>
      <w:proofErr w:type="spellEnd"/>
      <w:r w:rsidRPr="004D76FD">
        <w:rPr>
          <w:rFonts w:ascii="Times New Roman" w:hAnsi="Times New Roman" w:cs="Times New Roman"/>
          <w:bCs/>
          <w:sz w:val="24"/>
          <w:szCs w:val="24"/>
          <w:lang w:eastAsia="ru-RU"/>
        </w:rPr>
        <w:t>, 101, з урахуванням потреб осіб з інвалідністю» -  1 000 грн.</w:t>
      </w:r>
    </w:p>
    <w:p w:rsidR="000146E5" w:rsidRPr="004D76FD" w:rsidRDefault="000146E5" w:rsidP="000146E5">
      <w:pPr>
        <w:tabs>
          <w:tab w:val="left" w:pos="993"/>
        </w:tabs>
        <w:ind w:firstLine="567"/>
        <w:jc w:val="both"/>
        <w:rPr>
          <w:rFonts w:ascii="Times New Roman" w:hAnsi="Times New Roman" w:cs="Times New Roman"/>
          <w:lang w:val="uk-UA"/>
        </w:rPr>
      </w:pPr>
      <w:r w:rsidRPr="004D76FD">
        <w:rPr>
          <w:rFonts w:ascii="Times New Roman" w:hAnsi="Times New Roman" w:cs="Times New Roman"/>
          <w:lang w:val="uk-UA"/>
        </w:rPr>
        <w:t>Пропозиції Департаменту праці та соціальної політики Одеської міської ради щодо перерозподілу та зменшенню бюджетних призначень за заходами Програми наведено у додатку 1 до цього листа (</w:t>
      </w:r>
      <w:r w:rsidRPr="004D76FD">
        <w:rPr>
          <w:rFonts w:ascii="Times New Roman" w:hAnsi="Times New Roman" w:cs="Times New Roman"/>
          <w:i/>
          <w:lang w:val="uk-UA"/>
        </w:rPr>
        <w:t>додається</w:t>
      </w:r>
      <w:r w:rsidRPr="004D76FD">
        <w:rPr>
          <w:rFonts w:ascii="Times New Roman" w:hAnsi="Times New Roman" w:cs="Times New Roman"/>
          <w:lang w:val="uk-UA"/>
        </w:rPr>
        <w:t>).</w:t>
      </w:r>
    </w:p>
    <w:p w:rsidR="000146E5" w:rsidRPr="002112AB" w:rsidRDefault="000146E5" w:rsidP="000146E5">
      <w:pPr>
        <w:pStyle w:val="a4"/>
        <w:numPr>
          <w:ilvl w:val="0"/>
          <w:numId w:val="18"/>
        </w:numPr>
        <w:tabs>
          <w:tab w:val="left" w:pos="993"/>
        </w:tabs>
        <w:spacing w:after="0" w:line="240" w:lineRule="auto"/>
        <w:ind w:left="0" w:firstLine="567"/>
        <w:jc w:val="both"/>
        <w:rPr>
          <w:rFonts w:ascii="Times New Roman" w:hAnsi="Times New Roman" w:cs="Times New Roman"/>
          <w:sz w:val="24"/>
          <w:szCs w:val="24"/>
        </w:rPr>
      </w:pPr>
      <w:r w:rsidRPr="004D76FD">
        <w:rPr>
          <w:rFonts w:ascii="Times New Roman" w:hAnsi="Times New Roman" w:cs="Times New Roman"/>
          <w:sz w:val="24"/>
          <w:szCs w:val="24"/>
        </w:rPr>
        <w:t>Збільшення бюджетних призначень на загальну суму – 80 030 000 грн, у тому</w:t>
      </w:r>
      <w:r w:rsidRPr="002112AB">
        <w:rPr>
          <w:rFonts w:ascii="Times New Roman" w:hAnsi="Times New Roman" w:cs="Times New Roman"/>
          <w:sz w:val="24"/>
          <w:szCs w:val="24"/>
        </w:rPr>
        <w:t xml:space="preserve"> числі:</w:t>
      </w:r>
    </w:p>
    <w:p w:rsidR="000146E5" w:rsidRPr="002112AB" w:rsidRDefault="000146E5" w:rsidP="000146E5">
      <w:pPr>
        <w:pStyle w:val="a4"/>
        <w:numPr>
          <w:ilvl w:val="1"/>
          <w:numId w:val="18"/>
        </w:numPr>
        <w:tabs>
          <w:tab w:val="left" w:pos="993"/>
          <w:tab w:val="left" w:pos="1701"/>
        </w:tabs>
        <w:spacing w:after="0" w:line="240" w:lineRule="auto"/>
        <w:ind w:left="0" w:firstLine="567"/>
        <w:jc w:val="both"/>
        <w:rPr>
          <w:rFonts w:ascii="Times New Roman" w:hAnsi="Times New Roman" w:cs="Times New Roman"/>
          <w:sz w:val="24"/>
          <w:szCs w:val="24"/>
        </w:rPr>
      </w:pPr>
      <w:r w:rsidRPr="002112AB">
        <w:rPr>
          <w:rFonts w:ascii="Times New Roman" w:hAnsi="Times New Roman" w:cs="Times New Roman"/>
          <w:sz w:val="24"/>
          <w:szCs w:val="24"/>
        </w:rPr>
        <w:t xml:space="preserve">У зв’язку з масованим обстрілом 17 листопада 2024 року енергетичних систем виникла необхідність термінового підключення до джерела резервного живлення </w:t>
      </w:r>
      <w:r w:rsidRPr="002112AB">
        <w:rPr>
          <w:rFonts w:ascii="Times New Roman" w:hAnsi="Times New Roman" w:cs="Times New Roman"/>
          <w:sz w:val="24"/>
          <w:szCs w:val="24"/>
        </w:rPr>
        <w:lastRenderedPageBreak/>
        <w:t xml:space="preserve">приміщень Центру соціально – психологічної допомоги для внутрішньо – переміщених осіб та осіб, які постраждали від збройного конфлікту Центру соціальних служб Одеської міської ради, за адресою: </w:t>
      </w:r>
      <w:r w:rsidR="00DA62CB">
        <w:rPr>
          <w:rFonts w:ascii="Times New Roman" w:hAnsi="Times New Roman" w:cs="Times New Roman"/>
          <w:sz w:val="24"/>
          <w:szCs w:val="24"/>
        </w:rPr>
        <w:t>----</w:t>
      </w:r>
      <w:r w:rsidRPr="002112AB">
        <w:rPr>
          <w:rFonts w:ascii="Times New Roman" w:hAnsi="Times New Roman" w:cs="Times New Roman"/>
          <w:sz w:val="24"/>
          <w:szCs w:val="24"/>
        </w:rPr>
        <w:t xml:space="preserve"> (далі – Центр), що в свою чергу потребує придбання додаткових обсягів дизельного палива (з розрахунку 40л/на годину). Всього очікуваний обсяг палива складає 11 400 л, орієнтовна вартість закупівлі - 597 588 грн.</w:t>
      </w:r>
    </w:p>
    <w:p w:rsidR="000146E5" w:rsidRPr="002112AB" w:rsidRDefault="000146E5" w:rsidP="000146E5">
      <w:pPr>
        <w:tabs>
          <w:tab w:val="left" w:pos="993"/>
        </w:tabs>
        <w:ind w:firstLine="567"/>
        <w:jc w:val="both"/>
        <w:rPr>
          <w:rFonts w:ascii="Times New Roman" w:hAnsi="Times New Roman" w:cs="Times New Roman"/>
          <w:lang w:val="uk-UA"/>
        </w:rPr>
      </w:pPr>
      <w:r w:rsidRPr="002112AB">
        <w:rPr>
          <w:rFonts w:ascii="Times New Roman" w:hAnsi="Times New Roman" w:cs="Times New Roman"/>
          <w:lang w:val="uk-UA"/>
        </w:rPr>
        <w:t>Враховуючи вищевикладене, для забезпечення безперебійного функціонування Центру, Департаментом праці та соціальної політики Одеської міської ради надані пропозиції (</w:t>
      </w:r>
      <w:r w:rsidRPr="002112AB">
        <w:rPr>
          <w:rFonts w:ascii="Times New Roman" w:hAnsi="Times New Roman" w:cs="Times New Roman"/>
          <w:i/>
          <w:lang w:val="uk-UA"/>
        </w:rPr>
        <w:t>копія листа додається</w:t>
      </w:r>
      <w:r w:rsidRPr="002112AB">
        <w:rPr>
          <w:rFonts w:ascii="Times New Roman" w:hAnsi="Times New Roman" w:cs="Times New Roman"/>
          <w:lang w:val="uk-UA"/>
        </w:rPr>
        <w:t>) щодо збільшення бюджетних призначень загального фонду за КПКВКМБ 0813121 «Утримання та забезпечення діяльності центрів соціальних служб для сім’ї, дітей та молоді» (видатки споживання - комунальні послуги та енергоносії) на суму 598 000 грн.</w:t>
      </w:r>
    </w:p>
    <w:p w:rsidR="000146E5" w:rsidRPr="002112AB" w:rsidRDefault="000146E5" w:rsidP="000146E5">
      <w:pPr>
        <w:pStyle w:val="Default"/>
        <w:numPr>
          <w:ilvl w:val="1"/>
          <w:numId w:val="18"/>
        </w:numPr>
        <w:tabs>
          <w:tab w:val="left" w:pos="993"/>
          <w:tab w:val="left" w:pos="1701"/>
        </w:tabs>
        <w:ind w:left="0" w:firstLine="567"/>
        <w:jc w:val="both"/>
        <w:rPr>
          <w:bCs/>
          <w:iCs/>
          <w:lang w:val="uk-UA"/>
        </w:rPr>
      </w:pPr>
      <w:r w:rsidRPr="002112AB">
        <w:rPr>
          <w:bCs/>
          <w:iCs/>
          <w:lang w:val="uk-UA"/>
        </w:rPr>
        <w:t xml:space="preserve">З метою продовження роботи по облаштуванню світлофорних об’єктів джерелами безперебійного живлення, для КУ «СМЕП» існує потреба  в придбанні 34 одиниць такого обладнання, яке забезпечить автономну роботу   34 світлофорних об’єктів від 8 до 12 годин. Враховуючи наведене, Департаментом транспорту, зв’язку та організації дорожнього руху Одеської міської ради надані пропозиції </w:t>
      </w:r>
      <w:r w:rsidRPr="002112AB">
        <w:rPr>
          <w:bCs/>
          <w:i/>
          <w:lang w:val="uk-UA"/>
        </w:rPr>
        <w:t>(копія листа додається)</w:t>
      </w:r>
      <w:r w:rsidRPr="002112AB">
        <w:rPr>
          <w:bCs/>
          <w:iCs/>
          <w:lang w:val="uk-UA"/>
        </w:rPr>
        <w:t xml:space="preserve"> щодо визначення додаткових бюджетних призначень спеціального фонду (бюджету розвитку) за КПКВКМБ 1917470 «Інша діяльність у сфері дорожнього господарства» на суму 10 200 000 грн в межах заходу Міської цільової програми «Безпека дорожнього руху в місті Одесі» на 2022-2025 роки </w:t>
      </w:r>
      <w:r w:rsidRPr="002112AB">
        <w:rPr>
          <w:bCs/>
          <w:i/>
          <w:lang w:val="uk-UA"/>
        </w:rPr>
        <w:t>(найменування витрат бюджету розвитку: «Придбання обладнання і предметів довгострокового користування для КУ «Спеціалізований монтажно-експлуатаційний підрозділ» Одеської міської ради (світлофори, контролери, опори, шафи резервного живлення)»)</w:t>
      </w:r>
      <w:r w:rsidRPr="002112AB">
        <w:rPr>
          <w:bCs/>
          <w:iCs/>
          <w:lang w:val="uk-UA"/>
        </w:rPr>
        <w:t>.</w:t>
      </w:r>
    </w:p>
    <w:p w:rsidR="000146E5" w:rsidRPr="002112AB" w:rsidRDefault="000146E5" w:rsidP="000146E5">
      <w:pPr>
        <w:pStyle w:val="a4"/>
        <w:tabs>
          <w:tab w:val="left" w:pos="993"/>
        </w:tabs>
        <w:spacing w:after="0"/>
        <w:ind w:left="0" w:firstLine="567"/>
        <w:contextualSpacing w:val="0"/>
        <w:jc w:val="both"/>
        <w:rPr>
          <w:rFonts w:ascii="Times New Roman" w:hAnsi="Times New Roman" w:cs="Times New Roman"/>
          <w:sz w:val="24"/>
          <w:szCs w:val="24"/>
        </w:rPr>
      </w:pPr>
      <w:r w:rsidRPr="002112AB">
        <w:rPr>
          <w:rFonts w:ascii="Times New Roman" w:hAnsi="Times New Roman" w:cs="Times New Roman"/>
          <w:sz w:val="24"/>
          <w:szCs w:val="24"/>
        </w:rPr>
        <w:t xml:space="preserve">2.3. З метою ліквідації наслідків збройної агресії – заміна пошкоджених вікон в будівлях закладів освіти та поточний ремонт пошкоджених приміщень, </w:t>
      </w:r>
      <w:r w:rsidRPr="002112AB">
        <w:rPr>
          <w:rFonts w:ascii="Times New Roman" w:hAnsi="Times New Roman" w:cs="Times New Roman"/>
          <w:bCs/>
          <w:iCs/>
          <w:sz w:val="24"/>
          <w:szCs w:val="24"/>
        </w:rPr>
        <w:t xml:space="preserve">Департаментом освіти та науки Одеської міської ради </w:t>
      </w:r>
      <w:r w:rsidRPr="002112AB">
        <w:rPr>
          <w:rFonts w:ascii="Times New Roman" w:hAnsi="Times New Roman" w:cs="Times New Roman"/>
          <w:sz w:val="24"/>
          <w:szCs w:val="24"/>
        </w:rPr>
        <w:t>надані пропозиції (</w:t>
      </w:r>
      <w:r w:rsidRPr="002112AB">
        <w:rPr>
          <w:rFonts w:ascii="Times New Roman" w:hAnsi="Times New Roman" w:cs="Times New Roman"/>
          <w:i/>
          <w:iCs/>
          <w:sz w:val="24"/>
          <w:szCs w:val="24"/>
        </w:rPr>
        <w:t>копія листа додається</w:t>
      </w:r>
      <w:r w:rsidRPr="002112AB">
        <w:rPr>
          <w:rFonts w:ascii="Times New Roman" w:hAnsi="Times New Roman" w:cs="Times New Roman"/>
          <w:sz w:val="24"/>
          <w:szCs w:val="24"/>
        </w:rPr>
        <w:t>) по збільшенню бюджетних призначень загального фонду за КПКВКМБ 0617372 «Реалізація проектів (заходів) з відновлення освітніх установ та закладів, пошкоджених/знищених внаслідок збройної агресії, за рахунок коштів місцевих бюджетів» КЕКВ 2240 «Оплата послуг (крім комунальних)» на суму 2 468 000 грн.</w:t>
      </w:r>
    </w:p>
    <w:p w:rsidR="000146E5" w:rsidRDefault="000146E5" w:rsidP="000146E5">
      <w:pPr>
        <w:tabs>
          <w:tab w:val="left" w:pos="993"/>
        </w:tabs>
        <w:ind w:firstLine="567"/>
        <w:jc w:val="both"/>
        <w:rPr>
          <w:rFonts w:ascii="Times New Roman" w:hAnsi="Times New Roman" w:cs="Times New Roman"/>
          <w:lang w:val="uk-UA"/>
        </w:rPr>
      </w:pPr>
      <w:r w:rsidRPr="002112AB">
        <w:rPr>
          <w:rFonts w:ascii="Times New Roman" w:hAnsi="Times New Roman" w:cs="Times New Roman"/>
          <w:lang w:val="uk-UA"/>
        </w:rPr>
        <w:t>Крім того, на підставі проведеного Департаментом освіти та науки Одеської міської ради аналізу використання бюджетних коштів на організацію харчування в закладах дошкільної освіти, встановлена необхідність в додаткових бюджетних призначеннях загального фонду за КПКВКМБ 0611010 «Надання дошкільної освіти» КЕКВ 2230 «Продукти харчування» на суму 1</w:t>
      </w:r>
      <w:r w:rsidRPr="002112AB">
        <w:rPr>
          <w:rFonts w:ascii="Times New Roman" w:hAnsi="Times New Roman" w:cs="Times New Roman"/>
        </w:rPr>
        <w:t> </w:t>
      </w:r>
      <w:r w:rsidRPr="002112AB">
        <w:rPr>
          <w:rFonts w:ascii="Times New Roman" w:hAnsi="Times New Roman" w:cs="Times New Roman"/>
          <w:lang w:val="uk-UA"/>
        </w:rPr>
        <w:t>610</w:t>
      </w:r>
      <w:r w:rsidRPr="002112AB">
        <w:rPr>
          <w:rFonts w:ascii="Times New Roman" w:hAnsi="Times New Roman" w:cs="Times New Roman"/>
        </w:rPr>
        <w:t> </w:t>
      </w:r>
      <w:r w:rsidRPr="002112AB">
        <w:rPr>
          <w:rFonts w:ascii="Times New Roman" w:hAnsi="Times New Roman" w:cs="Times New Roman"/>
          <w:lang w:val="uk-UA"/>
        </w:rPr>
        <w:t xml:space="preserve">000 грн. </w:t>
      </w:r>
    </w:p>
    <w:p w:rsidR="000146E5" w:rsidRPr="002112AB" w:rsidRDefault="000146E5" w:rsidP="000146E5">
      <w:pPr>
        <w:tabs>
          <w:tab w:val="left" w:pos="993"/>
        </w:tabs>
        <w:ind w:firstLine="567"/>
        <w:jc w:val="both"/>
        <w:rPr>
          <w:rFonts w:ascii="Times New Roman" w:hAnsi="Times New Roman" w:cs="Times New Roman"/>
          <w:lang w:val="uk-UA"/>
        </w:rPr>
      </w:pPr>
    </w:p>
    <w:p w:rsidR="000146E5" w:rsidRPr="002112AB" w:rsidRDefault="000146E5" w:rsidP="000146E5">
      <w:pPr>
        <w:pStyle w:val="a4"/>
        <w:numPr>
          <w:ilvl w:val="1"/>
          <w:numId w:val="20"/>
        </w:numPr>
        <w:tabs>
          <w:tab w:val="left" w:pos="993"/>
          <w:tab w:val="left" w:pos="1701"/>
        </w:tabs>
        <w:spacing w:after="0" w:line="240" w:lineRule="auto"/>
        <w:ind w:left="0" w:firstLine="567"/>
        <w:jc w:val="both"/>
        <w:rPr>
          <w:rFonts w:ascii="Times New Roman" w:hAnsi="Times New Roman" w:cs="Times New Roman"/>
          <w:sz w:val="24"/>
          <w:szCs w:val="24"/>
        </w:rPr>
      </w:pPr>
      <w:r w:rsidRPr="002112AB">
        <w:rPr>
          <w:rFonts w:ascii="Times New Roman" w:hAnsi="Times New Roman" w:cs="Times New Roman"/>
          <w:sz w:val="24"/>
          <w:szCs w:val="24"/>
        </w:rPr>
        <w:t>З метою стабільного функціонування медичних закладів у місті Одесі в умовах воєнного стану в Україні та для розширення кількості наданих послуг та  видів медичної допомоги населенню, які надають заклади охорони здоров’я у 2024 році, Департаментом охорони здоров’я Одеської міської ради надані пропозиції (</w:t>
      </w:r>
      <w:r w:rsidRPr="002112AB">
        <w:rPr>
          <w:rFonts w:ascii="Times New Roman" w:hAnsi="Times New Roman" w:cs="Times New Roman"/>
          <w:i/>
          <w:iCs/>
          <w:sz w:val="24"/>
          <w:szCs w:val="24"/>
        </w:rPr>
        <w:t>копія листа додається</w:t>
      </w:r>
      <w:r w:rsidRPr="002112AB">
        <w:rPr>
          <w:rFonts w:ascii="Times New Roman" w:hAnsi="Times New Roman" w:cs="Times New Roman"/>
          <w:sz w:val="24"/>
          <w:szCs w:val="24"/>
        </w:rPr>
        <w:t>) щодо збільшення бюджетних призначень спеціального фонду (бюджету розвитку) за КПКВКМБ 0712010 «Багатопрофільна стаціонарна медична допомога населенню» (найменування видатків бюджету розвитку наведені у додатку 2 до цього листа (</w:t>
      </w:r>
      <w:r w:rsidRPr="002112AB">
        <w:rPr>
          <w:rFonts w:ascii="Times New Roman" w:hAnsi="Times New Roman" w:cs="Times New Roman"/>
          <w:i/>
          <w:iCs/>
          <w:sz w:val="24"/>
          <w:szCs w:val="24"/>
        </w:rPr>
        <w:t>додається</w:t>
      </w:r>
      <w:r w:rsidRPr="002112AB">
        <w:rPr>
          <w:rFonts w:ascii="Times New Roman" w:hAnsi="Times New Roman" w:cs="Times New Roman"/>
          <w:sz w:val="24"/>
          <w:szCs w:val="24"/>
        </w:rPr>
        <w:t>) на загальну суму 65 154 000  грн, а саме:</w:t>
      </w:r>
    </w:p>
    <w:p w:rsidR="000146E5" w:rsidRPr="002112AB" w:rsidRDefault="000146E5" w:rsidP="000146E5">
      <w:pPr>
        <w:pStyle w:val="a4"/>
        <w:numPr>
          <w:ilvl w:val="0"/>
          <w:numId w:val="19"/>
        </w:numPr>
        <w:tabs>
          <w:tab w:val="left" w:pos="993"/>
        </w:tabs>
        <w:spacing w:after="0" w:line="240" w:lineRule="auto"/>
        <w:ind w:left="0" w:firstLine="567"/>
        <w:jc w:val="both"/>
        <w:rPr>
          <w:rFonts w:ascii="Times New Roman" w:hAnsi="Times New Roman" w:cs="Times New Roman"/>
          <w:sz w:val="24"/>
          <w:szCs w:val="24"/>
        </w:rPr>
      </w:pPr>
      <w:r w:rsidRPr="002112AB">
        <w:rPr>
          <w:rFonts w:ascii="Times New Roman" w:hAnsi="Times New Roman" w:cs="Times New Roman"/>
          <w:sz w:val="24"/>
          <w:szCs w:val="24"/>
        </w:rPr>
        <w:t xml:space="preserve">Із завершенням капітального ремонту педіатричного відділення з інфекційними ліжками та приймально-діагностичного відділення з </w:t>
      </w:r>
      <w:proofErr w:type="spellStart"/>
      <w:r w:rsidRPr="002112AB">
        <w:rPr>
          <w:rFonts w:ascii="Times New Roman" w:hAnsi="Times New Roman" w:cs="Times New Roman"/>
          <w:sz w:val="24"/>
          <w:szCs w:val="24"/>
        </w:rPr>
        <w:t>мельцерівськими</w:t>
      </w:r>
      <w:proofErr w:type="spellEnd"/>
      <w:r w:rsidRPr="002112AB">
        <w:rPr>
          <w:rFonts w:ascii="Times New Roman" w:hAnsi="Times New Roman" w:cs="Times New Roman"/>
          <w:sz w:val="24"/>
          <w:szCs w:val="24"/>
        </w:rPr>
        <w:t xml:space="preserve"> боксами в КНП « Дитяча міська клінічна лікарня №3» ОМР необхідно </w:t>
      </w:r>
      <w:proofErr w:type="spellStart"/>
      <w:r w:rsidRPr="002112AB">
        <w:rPr>
          <w:rFonts w:ascii="Times New Roman" w:hAnsi="Times New Roman" w:cs="Times New Roman"/>
          <w:sz w:val="24"/>
          <w:szCs w:val="24"/>
        </w:rPr>
        <w:t>дооснащення</w:t>
      </w:r>
      <w:proofErr w:type="spellEnd"/>
      <w:r w:rsidRPr="002112AB">
        <w:rPr>
          <w:rFonts w:ascii="Times New Roman" w:hAnsi="Times New Roman" w:cs="Times New Roman"/>
          <w:sz w:val="24"/>
          <w:szCs w:val="24"/>
        </w:rPr>
        <w:t xml:space="preserve"> медичним обладнанням (візками анестезіологічними  та функціональними ліжками (електричними лікарняними ліжками)) у сумі 4 541 000 грн.</w:t>
      </w:r>
    </w:p>
    <w:p w:rsidR="000146E5" w:rsidRDefault="000146E5" w:rsidP="000146E5">
      <w:pPr>
        <w:pStyle w:val="a4"/>
        <w:numPr>
          <w:ilvl w:val="0"/>
          <w:numId w:val="19"/>
        </w:numPr>
        <w:tabs>
          <w:tab w:val="left" w:pos="993"/>
        </w:tabs>
        <w:spacing w:after="0" w:line="240" w:lineRule="auto"/>
        <w:ind w:left="0" w:firstLine="567"/>
        <w:jc w:val="both"/>
        <w:rPr>
          <w:rFonts w:ascii="Times New Roman" w:hAnsi="Times New Roman" w:cs="Times New Roman"/>
          <w:sz w:val="24"/>
          <w:szCs w:val="24"/>
        </w:rPr>
      </w:pPr>
      <w:r w:rsidRPr="002112AB">
        <w:rPr>
          <w:rFonts w:ascii="Times New Roman" w:hAnsi="Times New Roman" w:cs="Times New Roman"/>
          <w:sz w:val="24"/>
          <w:szCs w:val="24"/>
        </w:rPr>
        <w:t xml:space="preserve">Для медичного обслуговування населення при гострому інфаркті міокарда та </w:t>
      </w:r>
      <w:proofErr w:type="spellStart"/>
      <w:r w:rsidRPr="002112AB">
        <w:rPr>
          <w:rFonts w:ascii="Times New Roman" w:hAnsi="Times New Roman" w:cs="Times New Roman"/>
          <w:sz w:val="24"/>
          <w:szCs w:val="24"/>
        </w:rPr>
        <w:t>дооснащення</w:t>
      </w:r>
      <w:proofErr w:type="spellEnd"/>
      <w:r w:rsidRPr="002112AB">
        <w:rPr>
          <w:rFonts w:ascii="Times New Roman" w:hAnsi="Times New Roman" w:cs="Times New Roman"/>
          <w:sz w:val="24"/>
          <w:szCs w:val="24"/>
        </w:rPr>
        <w:t xml:space="preserve"> урологічних відділень в КНП «Міська клінічна лікарня № 1» ОМР та  КНП </w:t>
      </w:r>
      <w:r w:rsidRPr="002112AB">
        <w:rPr>
          <w:rFonts w:ascii="Times New Roman" w:hAnsi="Times New Roman" w:cs="Times New Roman"/>
          <w:sz w:val="24"/>
          <w:szCs w:val="24"/>
        </w:rPr>
        <w:lastRenderedPageBreak/>
        <w:t xml:space="preserve">«Міська клінічна лікарня № 10» ОМР необхідно придбання медичного обладнання (системи ультразвукової діагностики, в тому числі датчики; апарату для </w:t>
      </w:r>
      <w:proofErr w:type="spellStart"/>
      <w:r w:rsidRPr="002112AB">
        <w:rPr>
          <w:rFonts w:ascii="Times New Roman" w:hAnsi="Times New Roman" w:cs="Times New Roman"/>
          <w:sz w:val="24"/>
          <w:szCs w:val="24"/>
        </w:rPr>
        <w:t>екстракорпоральної</w:t>
      </w:r>
      <w:proofErr w:type="spellEnd"/>
      <w:r w:rsidRPr="002112AB">
        <w:rPr>
          <w:rFonts w:ascii="Times New Roman" w:hAnsi="Times New Roman" w:cs="Times New Roman"/>
          <w:sz w:val="24"/>
          <w:szCs w:val="24"/>
        </w:rPr>
        <w:t xml:space="preserve"> ударно-хвильової літотрипсії; системи ендоскопічної візуалізації у комплекті) у  загальній сумі 60 313 000 грн.</w:t>
      </w:r>
    </w:p>
    <w:p w:rsidR="000146E5" w:rsidRDefault="000146E5" w:rsidP="000146E5">
      <w:pPr>
        <w:tabs>
          <w:tab w:val="left" w:pos="993"/>
        </w:tabs>
        <w:ind w:left="567"/>
        <w:jc w:val="both"/>
        <w:rPr>
          <w:rFonts w:ascii="Times New Roman" w:hAnsi="Times New Roman" w:cs="Times New Roman"/>
          <w:b/>
          <w:lang w:val="uk-UA"/>
        </w:rPr>
      </w:pPr>
      <w:r w:rsidRPr="008102E9">
        <w:rPr>
          <w:rFonts w:ascii="Times New Roman" w:hAnsi="Times New Roman" w:cs="Times New Roman"/>
          <w:b/>
          <w:lang w:val="uk-UA"/>
        </w:rPr>
        <w:t>ВИСНОВОК: Перенести розгляд пункту 2.4. на наступне засідання комісії.</w:t>
      </w:r>
    </w:p>
    <w:p w:rsidR="000146E5" w:rsidRPr="008102E9" w:rsidRDefault="000146E5" w:rsidP="000146E5">
      <w:pPr>
        <w:tabs>
          <w:tab w:val="left" w:pos="993"/>
        </w:tabs>
        <w:ind w:left="567"/>
        <w:jc w:val="both"/>
        <w:rPr>
          <w:rFonts w:ascii="Times New Roman" w:hAnsi="Times New Roman" w:cs="Times New Roman"/>
          <w:b/>
          <w:lang w:val="uk-UA"/>
        </w:rPr>
      </w:pPr>
    </w:p>
    <w:p w:rsidR="000146E5" w:rsidRPr="002112AB" w:rsidRDefault="000146E5" w:rsidP="000146E5">
      <w:pPr>
        <w:pStyle w:val="a4"/>
        <w:numPr>
          <w:ilvl w:val="0"/>
          <w:numId w:val="19"/>
        </w:numPr>
        <w:tabs>
          <w:tab w:val="left" w:pos="993"/>
        </w:tabs>
        <w:spacing w:after="0" w:line="240" w:lineRule="auto"/>
        <w:ind w:left="0" w:firstLine="567"/>
        <w:jc w:val="both"/>
        <w:rPr>
          <w:rFonts w:ascii="Times New Roman" w:hAnsi="Times New Roman" w:cs="Times New Roman"/>
          <w:sz w:val="24"/>
          <w:szCs w:val="24"/>
        </w:rPr>
      </w:pPr>
      <w:r w:rsidRPr="002112AB">
        <w:rPr>
          <w:rFonts w:ascii="Times New Roman" w:hAnsi="Times New Roman" w:cs="Times New Roman"/>
          <w:sz w:val="24"/>
          <w:szCs w:val="24"/>
        </w:rPr>
        <w:t xml:space="preserve">З метою посилення лабораторної служби та забезпечення якісного надання  медичної допомоги пацієнтам в КНП «Міська лікарня № 8» ОМР  необхідно придбання аналізатору гематологічного у сумі 300 000 грн. </w:t>
      </w:r>
    </w:p>
    <w:p w:rsidR="000146E5" w:rsidRPr="002112AB" w:rsidRDefault="000146E5" w:rsidP="000146E5">
      <w:pPr>
        <w:pStyle w:val="a4"/>
        <w:tabs>
          <w:tab w:val="left" w:pos="993"/>
        </w:tabs>
        <w:spacing w:after="0"/>
        <w:ind w:left="0" w:firstLine="567"/>
        <w:jc w:val="both"/>
        <w:rPr>
          <w:rFonts w:ascii="Times New Roman" w:hAnsi="Times New Roman" w:cs="Times New Roman"/>
          <w:sz w:val="24"/>
          <w:szCs w:val="24"/>
        </w:rPr>
      </w:pPr>
      <w:r w:rsidRPr="002112AB">
        <w:rPr>
          <w:rFonts w:ascii="Times New Roman" w:hAnsi="Times New Roman" w:cs="Times New Roman"/>
          <w:sz w:val="24"/>
          <w:szCs w:val="24"/>
        </w:rPr>
        <w:t xml:space="preserve">Вищезазначені видатки погоджені на засіданні постійної комісії з питань охорони здоров’я Одеської міської ради, яка відбулася 22.11.2024, та потребують внесення змін до Міської цільової програми «Здоров’я» на 2024 – 2026 роки, затвердженої рішенням Одеської міської ради від 29 листопада 2023 року  № 1639-VIII (зі змінами). </w:t>
      </w:r>
    </w:p>
    <w:p w:rsidR="000146E5" w:rsidRPr="002112AB" w:rsidRDefault="000146E5" w:rsidP="000146E5">
      <w:pPr>
        <w:pStyle w:val="a4"/>
        <w:tabs>
          <w:tab w:val="left" w:pos="993"/>
        </w:tabs>
        <w:spacing w:after="0"/>
        <w:ind w:left="0" w:firstLine="567"/>
        <w:jc w:val="both"/>
        <w:rPr>
          <w:rFonts w:ascii="Times New Roman" w:hAnsi="Times New Roman" w:cs="Times New Roman"/>
          <w:sz w:val="24"/>
          <w:szCs w:val="24"/>
        </w:rPr>
      </w:pPr>
      <w:r w:rsidRPr="002112AB">
        <w:rPr>
          <w:rFonts w:ascii="Times New Roman" w:hAnsi="Times New Roman" w:cs="Times New Roman"/>
          <w:sz w:val="24"/>
          <w:szCs w:val="24"/>
        </w:rPr>
        <w:t xml:space="preserve">Збільшення бюджетних призначень за пунктом 2 цього листа пропонується за рахунок зменшення бюджетних призначень відповідно до пункту 1 цього листа та зменшення бюджетних призначень за КПКВКМБ 3718710 «Резервний фонд місцевого бюджету» (нерозподілені видатки) на суму 74 140 220 грн. </w:t>
      </w:r>
    </w:p>
    <w:p w:rsidR="000146E5" w:rsidRPr="002112AB" w:rsidRDefault="000146E5" w:rsidP="000146E5">
      <w:pPr>
        <w:pStyle w:val="a4"/>
        <w:numPr>
          <w:ilvl w:val="0"/>
          <w:numId w:val="20"/>
        </w:numPr>
        <w:tabs>
          <w:tab w:val="left" w:pos="993"/>
        </w:tabs>
        <w:spacing w:after="0" w:line="240" w:lineRule="auto"/>
        <w:ind w:left="0" w:firstLine="567"/>
        <w:rPr>
          <w:rFonts w:ascii="Times New Roman" w:hAnsi="Times New Roman" w:cs="Times New Roman"/>
          <w:sz w:val="24"/>
          <w:szCs w:val="24"/>
        </w:rPr>
      </w:pPr>
      <w:r w:rsidRPr="002112AB">
        <w:rPr>
          <w:rFonts w:ascii="Times New Roman" w:hAnsi="Times New Roman" w:cs="Times New Roman"/>
          <w:sz w:val="24"/>
          <w:szCs w:val="24"/>
        </w:rPr>
        <w:t>Перерозподіл бюджетних призначень:</w:t>
      </w:r>
    </w:p>
    <w:bookmarkEnd w:id="5"/>
    <w:p w:rsidR="000146E5" w:rsidRPr="002112AB" w:rsidRDefault="000146E5" w:rsidP="000146E5">
      <w:pPr>
        <w:pStyle w:val="a4"/>
        <w:numPr>
          <w:ilvl w:val="1"/>
          <w:numId w:val="21"/>
        </w:numPr>
        <w:tabs>
          <w:tab w:val="left" w:pos="993"/>
          <w:tab w:val="left" w:pos="1701"/>
        </w:tabs>
        <w:spacing w:after="0" w:line="240" w:lineRule="auto"/>
        <w:ind w:left="0" w:firstLine="567"/>
        <w:jc w:val="both"/>
        <w:rPr>
          <w:rFonts w:ascii="Times New Roman" w:hAnsi="Times New Roman" w:cs="Times New Roman"/>
          <w:sz w:val="24"/>
          <w:szCs w:val="24"/>
        </w:rPr>
      </w:pPr>
      <w:r w:rsidRPr="002112AB">
        <w:rPr>
          <w:rFonts w:ascii="Times New Roman" w:hAnsi="Times New Roman" w:cs="Times New Roman"/>
          <w:sz w:val="24"/>
          <w:szCs w:val="24"/>
        </w:rPr>
        <w:t>На підставі проведеного Департаментом праці та соціальної політики Одеської міської ради аналізу фактичного виконання окремих заходів Міської цільової програми «Ветеран Одеси» на 2024-2026 роки, затвердженої рішенням Одеської міської ради від 29 листопада 2023 року № 1635-VIII (далі - Програма) та з метою приведення фінансового ресурсу у відповідність до фактичної потреби, Департаментом праці та соціальної політики Одеської міської ради надані пропозиції (</w:t>
      </w:r>
      <w:r w:rsidRPr="002112AB">
        <w:rPr>
          <w:rFonts w:ascii="Times New Roman" w:hAnsi="Times New Roman" w:cs="Times New Roman"/>
          <w:i/>
          <w:sz w:val="24"/>
          <w:szCs w:val="24"/>
        </w:rPr>
        <w:t>копія листа додається</w:t>
      </w:r>
      <w:r w:rsidRPr="002112AB">
        <w:rPr>
          <w:rFonts w:ascii="Times New Roman" w:hAnsi="Times New Roman" w:cs="Times New Roman"/>
          <w:sz w:val="24"/>
          <w:szCs w:val="24"/>
        </w:rPr>
        <w:t>) щодо перерозподілу бюджетних призначень загального фонду:</w:t>
      </w:r>
    </w:p>
    <w:p w:rsidR="000146E5" w:rsidRPr="002112AB" w:rsidRDefault="000146E5" w:rsidP="000146E5">
      <w:pPr>
        <w:pStyle w:val="a4"/>
        <w:tabs>
          <w:tab w:val="left" w:pos="993"/>
          <w:tab w:val="left" w:pos="1701"/>
        </w:tabs>
        <w:spacing w:after="0"/>
        <w:ind w:left="0" w:firstLine="567"/>
        <w:jc w:val="both"/>
        <w:rPr>
          <w:rFonts w:ascii="Times New Roman" w:hAnsi="Times New Roman" w:cs="Times New Roman"/>
          <w:sz w:val="24"/>
          <w:szCs w:val="24"/>
        </w:rPr>
      </w:pPr>
      <w:r w:rsidRPr="002112AB">
        <w:rPr>
          <w:rFonts w:ascii="Times New Roman" w:hAnsi="Times New Roman" w:cs="Times New Roman"/>
          <w:sz w:val="24"/>
          <w:szCs w:val="24"/>
        </w:rPr>
        <w:t>- зменшити бюджетні призначення за КПКВКМБ 0813242 «Інші заходи у сфері соціального захисту і соціального забезпечення» (</w:t>
      </w:r>
      <w:r w:rsidRPr="002112AB">
        <w:rPr>
          <w:rFonts w:ascii="Times New Roman" w:hAnsi="Times New Roman" w:cs="Times New Roman"/>
          <w:i/>
          <w:sz w:val="24"/>
          <w:szCs w:val="24"/>
        </w:rPr>
        <w:t>видатки споживання</w:t>
      </w:r>
      <w:r w:rsidRPr="002112AB">
        <w:rPr>
          <w:rFonts w:ascii="Times New Roman" w:hAnsi="Times New Roman" w:cs="Times New Roman"/>
          <w:sz w:val="24"/>
          <w:szCs w:val="24"/>
        </w:rPr>
        <w:t>) на суму 232 500 грн;</w:t>
      </w:r>
    </w:p>
    <w:p w:rsidR="000146E5" w:rsidRPr="002112AB" w:rsidRDefault="000146E5" w:rsidP="000146E5">
      <w:pPr>
        <w:pStyle w:val="a4"/>
        <w:tabs>
          <w:tab w:val="left" w:pos="993"/>
          <w:tab w:val="left" w:pos="1701"/>
        </w:tabs>
        <w:spacing w:after="0"/>
        <w:ind w:left="0" w:firstLine="567"/>
        <w:jc w:val="both"/>
        <w:rPr>
          <w:rFonts w:ascii="Times New Roman" w:hAnsi="Times New Roman" w:cs="Times New Roman"/>
          <w:sz w:val="24"/>
          <w:szCs w:val="24"/>
        </w:rPr>
      </w:pPr>
      <w:r w:rsidRPr="002112AB">
        <w:rPr>
          <w:rFonts w:ascii="Times New Roman" w:hAnsi="Times New Roman" w:cs="Times New Roman"/>
          <w:sz w:val="24"/>
          <w:szCs w:val="24"/>
        </w:rPr>
        <w:t xml:space="preserve">- збільшити бюджетні призначення за КПКВКМБ 0813191 «Інші видатки на соціальний захист ветеранів війни та праці» </w:t>
      </w:r>
      <w:bookmarkStart w:id="8" w:name="_Hlk182929608"/>
      <w:r w:rsidRPr="002112AB">
        <w:rPr>
          <w:rFonts w:ascii="Times New Roman" w:hAnsi="Times New Roman" w:cs="Times New Roman"/>
          <w:sz w:val="24"/>
          <w:szCs w:val="24"/>
        </w:rPr>
        <w:t>(</w:t>
      </w:r>
      <w:r w:rsidRPr="002112AB">
        <w:rPr>
          <w:rFonts w:ascii="Times New Roman" w:hAnsi="Times New Roman" w:cs="Times New Roman"/>
          <w:i/>
          <w:sz w:val="24"/>
          <w:szCs w:val="24"/>
        </w:rPr>
        <w:t>видатки споживання</w:t>
      </w:r>
      <w:r w:rsidRPr="002112AB">
        <w:rPr>
          <w:rFonts w:ascii="Times New Roman" w:hAnsi="Times New Roman" w:cs="Times New Roman"/>
          <w:sz w:val="24"/>
          <w:szCs w:val="24"/>
        </w:rPr>
        <w:t>) на суму  232 500 грн.</w:t>
      </w:r>
    </w:p>
    <w:bookmarkEnd w:id="8"/>
    <w:p w:rsidR="000146E5" w:rsidRPr="008102E9" w:rsidRDefault="000146E5" w:rsidP="000146E5">
      <w:pPr>
        <w:tabs>
          <w:tab w:val="left" w:pos="993"/>
        </w:tabs>
        <w:ind w:firstLine="567"/>
        <w:jc w:val="both"/>
        <w:rPr>
          <w:rFonts w:ascii="Times New Roman" w:hAnsi="Times New Roman" w:cs="Times New Roman"/>
          <w:lang w:val="uk-UA"/>
        </w:rPr>
      </w:pPr>
      <w:r w:rsidRPr="008102E9">
        <w:rPr>
          <w:rFonts w:ascii="Times New Roman" w:hAnsi="Times New Roman" w:cs="Times New Roman"/>
          <w:lang w:val="uk-UA"/>
        </w:rPr>
        <w:t>Пропозиції Департаменту праці та соціальної політики Одеської міської ради щодо перерозподілу бюджетних призначень за заходами Програми наведено у додатку 3 до цього листа (</w:t>
      </w:r>
      <w:r w:rsidRPr="008102E9">
        <w:rPr>
          <w:rFonts w:ascii="Times New Roman" w:hAnsi="Times New Roman" w:cs="Times New Roman"/>
          <w:i/>
          <w:lang w:val="uk-UA"/>
        </w:rPr>
        <w:t>додається</w:t>
      </w:r>
      <w:r w:rsidRPr="008102E9">
        <w:rPr>
          <w:rFonts w:ascii="Times New Roman" w:hAnsi="Times New Roman" w:cs="Times New Roman"/>
          <w:lang w:val="uk-UA"/>
        </w:rPr>
        <w:t>).</w:t>
      </w:r>
    </w:p>
    <w:p w:rsidR="000146E5" w:rsidRPr="002112AB" w:rsidRDefault="000146E5" w:rsidP="000146E5">
      <w:pPr>
        <w:pStyle w:val="a4"/>
        <w:numPr>
          <w:ilvl w:val="1"/>
          <w:numId w:val="21"/>
        </w:numPr>
        <w:tabs>
          <w:tab w:val="left" w:pos="993"/>
          <w:tab w:val="left" w:pos="1701"/>
        </w:tabs>
        <w:spacing w:after="0" w:line="240" w:lineRule="auto"/>
        <w:ind w:left="0" w:firstLine="567"/>
        <w:jc w:val="both"/>
        <w:rPr>
          <w:rFonts w:ascii="Times New Roman" w:hAnsi="Times New Roman" w:cs="Times New Roman"/>
          <w:sz w:val="24"/>
          <w:szCs w:val="24"/>
        </w:rPr>
      </w:pPr>
      <w:r w:rsidRPr="002112AB">
        <w:rPr>
          <w:rFonts w:ascii="Times New Roman" w:hAnsi="Times New Roman" w:cs="Times New Roman"/>
          <w:sz w:val="24"/>
          <w:szCs w:val="24"/>
        </w:rPr>
        <w:t>Для виконання заходів Міської цільової програми сприяння розвитку громадянського суспільства міста Одеси на 2024-2026 роки (далі – Програма), затвердженої рішенням Одеської міської ради від 21 лютого 2024 року   № 1797-VІIІ, Департаментом внутрішньої політики Одеської міської ради надані пропозиції (</w:t>
      </w:r>
      <w:r w:rsidRPr="002112AB">
        <w:rPr>
          <w:rFonts w:ascii="Times New Roman" w:hAnsi="Times New Roman" w:cs="Times New Roman"/>
          <w:i/>
          <w:sz w:val="24"/>
          <w:szCs w:val="24"/>
        </w:rPr>
        <w:t>копія листа додається</w:t>
      </w:r>
      <w:r w:rsidRPr="002112AB">
        <w:rPr>
          <w:rFonts w:ascii="Times New Roman" w:hAnsi="Times New Roman" w:cs="Times New Roman"/>
          <w:sz w:val="24"/>
          <w:szCs w:val="24"/>
        </w:rPr>
        <w:t>) щодо перерозподілу бюджетних призначень  загального фонду:</w:t>
      </w:r>
    </w:p>
    <w:p w:rsidR="000146E5" w:rsidRPr="002112AB" w:rsidRDefault="000146E5" w:rsidP="000146E5">
      <w:pPr>
        <w:pStyle w:val="a4"/>
        <w:numPr>
          <w:ilvl w:val="0"/>
          <w:numId w:val="17"/>
        </w:numPr>
        <w:tabs>
          <w:tab w:val="left" w:pos="993"/>
        </w:tabs>
        <w:spacing w:after="0" w:line="240" w:lineRule="auto"/>
        <w:ind w:left="0" w:firstLine="567"/>
        <w:jc w:val="both"/>
        <w:rPr>
          <w:rFonts w:ascii="Times New Roman" w:hAnsi="Times New Roman" w:cs="Times New Roman"/>
          <w:sz w:val="24"/>
          <w:szCs w:val="24"/>
        </w:rPr>
      </w:pPr>
      <w:r w:rsidRPr="002112AB">
        <w:rPr>
          <w:rFonts w:ascii="Times New Roman" w:hAnsi="Times New Roman" w:cs="Times New Roman"/>
          <w:sz w:val="24"/>
          <w:szCs w:val="24"/>
        </w:rPr>
        <w:t>зменшити бюджетні призначення на суму 400 000 грн,  у тому числі за КПКВКМБ 1013133 «Інші заходи та заклади молодіжної політики» (</w:t>
      </w:r>
      <w:r w:rsidRPr="002112AB">
        <w:rPr>
          <w:rFonts w:ascii="Times New Roman" w:hAnsi="Times New Roman" w:cs="Times New Roman"/>
          <w:i/>
          <w:sz w:val="24"/>
          <w:szCs w:val="24"/>
        </w:rPr>
        <w:t>видатки споживання</w:t>
      </w:r>
      <w:r w:rsidRPr="002112AB">
        <w:rPr>
          <w:rFonts w:ascii="Times New Roman" w:hAnsi="Times New Roman" w:cs="Times New Roman"/>
          <w:sz w:val="24"/>
          <w:szCs w:val="24"/>
        </w:rPr>
        <w:t>) на суму 200 000 грн та КПКВКМБ  1014082 «Інші заходи в галузі культури і мистецтва» (</w:t>
      </w:r>
      <w:r w:rsidRPr="002112AB">
        <w:rPr>
          <w:rFonts w:ascii="Times New Roman" w:hAnsi="Times New Roman" w:cs="Times New Roman"/>
          <w:i/>
          <w:sz w:val="24"/>
          <w:szCs w:val="24"/>
        </w:rPr>
        <w:t>видатки споживання</w:t>
      </w:r>
      <w:r w:rsidRPr="002112AB">
        <w:rPr>
          <w:rFonts w:ascii="Times New Roman" w:hAnsi="Times New Roman" w:cs="Times New Roman"/>
          <w:sz w:val="24"/>
          <w:szCs w:val="24"/>
        </w:rPr>
        <w:t>) на суму 200 000 грн</w:t>
      </w:r>
    </w:p>
    <w:p w:rsidR="000146E5" w:rsidRPr="002112AB" w:rsidRDefault="000146E5" w:rsidP="000146E5">
      <w:pPr>
        <w:pStyle w:val="a4"/>
        <w:numPr>
          <w:ilvl w:val="0"/>
          <w:numId w:val="17"/>
        </w:numPr>
        <w:tabs>
          <w:tab w:val="left" w:pos="993"/>
          <w:tab w:val="left" w:pos="1418"/>
        </w:tabs>
        <w:spacing w:after="0" w:line="240" w:lineRule="auto"/>
        <w:ind w:left="0" w:firstLine="567"/>
        <w:jc w:val="both"/>
        <w:rPr>
          <w:rFonts w:ascii="Times New Roman" w:hAnsi="Times New Roman" w:cs="Times New Roman"/>
          <w:sz w:val="24"/>
          <w:szCs w:val="24"/>
        </w:rPr>
      </w:pPr>
      <w:r w:rsidRPr="002112AB">
        <w:rPr>
          <w:rFonts w:ascii="Times New Roman" w:hAnsi="Times New Roman" w:cs="Times New Roman"/>
          <w:sz w:val="24"/>
          <w:szCs w:val="24"/>
        </w:rPr>
        <w:t>збільшити бюджетні призначення за КПКВКМБ 1013192 «Інші заходи у сфері соціального захисту і соціального забезпечення» (</w:t>
      </w:r>
      <w:r w:rsidRPr="002112AB">
        <w:rPr>
          <w:rFonts w:ascii="Times New Roman" w:hAnsi="Times New Roman" w:cs="Times New Roman"/>
          <w:i/>
          <w:sz w:val="24"/>
          <w:szCs w:val="24"/>
        </w:rPr>
        <w:t>видатки споживання</w:t>
      </w:r>
      <w:r w:rsidRPr="002112AB">
        <w:rPr>
          <w:rFonts w:ascii="Times New Roman" w:hAnsi="Times New Roman" w:cs="Times New Roman"/>
          <w:sz w:val="24"/>
          <w:szCs w:val="24"/>
        </w:rPr>
        <w:t>) на суму 400 000 грн.</w:t>
      </w:r>
    </w:p>
    <w:p w:rsidR="000146E5" w:rsidRPr="004D76FD" w:rsidRDefault="000146E5" w:rsidP="000146E5">
      <w:pPr>
        <w:jc w:val="center"/>
        <w:rPr>
          <w:rFonts w:ascii="Times New Roman" w:hAnsi="Times New Roman" w:cs="Times New Roman"/>
          <w:lang w:val="uk-UA"/>
        </w:rPr>
      </w:pPr>
      <w:r w:rsidRPr="004D76FD">
        <w:rPr>
          <w:rFonts w:ascii="Times New Roman" w:hAnsi="Times New Roman" w:cs="Times New Roman"/>
          <w:lang w:val="uk-UA"/>
        </w:rPr>
        <w:t>Перерозподіл бюджетних призначень за заходами Програми:</w:t>
      </w:r>
    </w:p>
    <w:tbl>
      <w:tblPr>
        <w:tblStyle w:val="a3"/>
        <w:tblW w:w="9810" w:type="dxa"/>
        <w:tblInd w:w="-34" w:type="dxa"/>
        <w:tblLayout w:type="fixed"/>
        <w:tblLook w:val="04A0" w:firstRow="1" w:lastRow="0" w:firstColumn="1" w:lastColumn="0" w:noHBand="0" w:noVBand="1"/>
      </w:tblPr>
      <w:tblGrid>
        <w:gridCol w:w="4707"/>
        <w:gridCol w:w="1559"/>
        <w:gridCol w:w="1559"/>
        <w:gridCol w:w="1985"/>
      </w:tblGrid>
      <w:tr w:rsidR="000146E5" w:rsidRPr="004D76FD" w:rsidTr="00D516C8">
        <w:trPr>
          <w:trHeight w:val="1060"/>
        </w:trPr>
        <w:tc>
          <w:tcPr>
            <w:tcW w:w="4707" w:type="dxa"/>
          </w:tcPr>
          <w:p w:rsidR="000146E5" w:rsidRPr="004D76FD" w:rsidRDefault="000146E5" w:rsidP="00D516C8">
            <w:pPr>
              <w:ind w:firstLine="0"/>
              <w:jc w:val="center"/>
              <w:rPr>
                <w:rFonts w:ascii="Times New Roman" w:hAnsi="Times New Roman" w:cs="Times New Roman"/>
                <w:sz w:val="20"/>
                <w:szCs w:val="20"/>
                <w:lang w:val="uk-UA"/>
              </w:rPr>
            </w:pPr>
            <w:r w:rsidRPr="004D76FD">
              <w:rPr>
                <w:rFonts w:ascii="Times New Roman" w:hAnsi="Times New Roman" w:cs="Times New Roman"/>
                <w:color w:val="000000"/>
                <w:sz w:val="20"/>
                <w:szCs w:val="20"/>
                <w:lang w:val="uk-UA"/>
              </w:rPr>
              <w:t>Захід Програми</w:t>
            </w:r>
          </w:p>
        </w:tc>
        <w:tc>
          <w:tcPr>
            <w:tcW w:w="1559" w:type="dxa"/>
          </w:tcPr>
          <w:p w:rsidR="000146E5" w:rsidRPr="004D76FD" w:rsidRDefault="000146E5" w:rsidP="00D516C8">
            <w:pPr>
              <w:ind w:firstLine="0"/>
              <w:jc w:val="center"/>
              <w:rPr>
                <w:rFonts w:ascii="Times New Roman" w:hAnsi="Times New Roman" w:cs="Times New Roman"/>
                <w:color w:val="000000"/>
                <w:sz w:val="20"/>
                <w:szCs w:val="20"/>
                <w:lang w:val="uk-UA"/>
              </w:rPr>
            </w:pPr>
            <w:r w:rsidRPr="004D76FD">
              <w:rPr>
                <w:rFonts w:ascii="Times New Roman" w:hAnsi="Times New Roman" w:cs="Times New Roman"/>
                <w:color w:val="000000"/>
                <w:sz w:val="20"/>
                <w:szCs w:val="20"/>
                <w:lang w:val="uk-UA"/>
              </w:rPr>
              <w:t>Передбачено у Програмі, грн</w:t>
            </w:r>
          </w:p>
        </w:tc>
        <w:tc>
          <w:tcPr>
            <w:tcW w:w="1559" w:type="dxa"/>
          </w:tcPr>
          <w:p w:rsidR="000146E5" w:rsidRPr="004D76FD" w:rsidRDefault="000146E5" w:rsidP="00D516C8">
            <w:pPr>
              <w:ind w:firstLine="0"/>
              <w:jc w:val="center"/>
              <w:rPr>
                <w:rFonts w:ascii="Times New Roman" w:hAnsi="Times New Roman" w:cs="Times New Roman"/>
                <w:sz w:val="20"/>
                <w:szCs w:val="20"/>
                <w:lang w:val="uk-UA"/>
              </w:rPr>
            </w:pPr>
            <w:r w:rsidRPr="004D76FD">
              <w:rPr>
                <w:rFonts w:ascii="Times New Roman" w:hAnsi="Times New Roman" w:cs="Times New Roman"/>
                <w:color w:val="000000"/>
                <w:sz w:val="20"/>
                <w:szCs w:val="20"/>
                <w:lang w:val="uk-UA"/>
              </w:rPr>
              <w:t>Передбачено у бюджеті, грн</w:t>
            </w:r>
          </w:p>
        </w:tc>
        <w:tc>
          <w:tcPr>
            <w:tcW w:w="1985" w:type="dxa"/>
          </w:tcPr>
          <w:p w:rsidR="000146E5" w:rsidRPr="004D76FD" w:rsidRDefault="000146E5" w:rsidP="00D516C8">
            <w:pPr>
              <w:ind w:firstLine="0"/>
              <w:jc w:val="center"/>
              <w:rPr>
                <w:rFonts w:ascii="Times New Roman" w:hAnsi="Times New Roman" w:cs="Times New Roman"/>
                <w:sz w:val="20"/>
                <w:szCs w:val="20"/>
                <w:lang w:val="uk-UA"/>
              </w:rPr>
            </w:pPr>
            <w:r w:rsidRPr="004D76FD">
              <w:rPr>
                <w:rFonts w:ascii="Times New Roman" w:hAnsi="Times New Roman" w:cs="Times New Roman"/>
                <w:color w:val="000000"/>
                <w:sz w:val="20"/>
                <w:szCs w:val="20"/>
                <w:lang w:val="uk-UA"/>
              </w:rPr>
              <w:t>Пропозиції щодо  перерозподілу бюджетних призначень, грн</w:t>
            </w:r>
          </w:p>
        </w:tc>
      </w:tr>
      <w:tr w:rsidR="000146E5" w:rsidRPr="004D76FD" w:rsidTr="00D516C8">
        <w:trPr>
          <w:trHeight w:val="721"/>
        </w:trPr>
        <w:tc>
          <w:tcPr>
            <w:tcW w:w="4707" w:type="dxa"/>
          </w:tcPr>
          <w:p w:rsidR="000146E5" w:rsidRPr="004D76FD" w:rsidRDefault="000146E5" w:rsidP="00D516C8">
            <w:pPr>
              <w:pStyle w:val="a4"/>
              <w:numPr>
                <w:ilvl w:val="1"/>
                <w:numId w:val="15"/>
              </w:numPr>
              <w:tabs>
                <w:tab w:val="left" w:pos="453"/>
              </w:tabs>
              <w:spacing w:after="0" w:line="240" w:lineRule="auto"/>
              <w:ind w:left="0" w:firstLine="0"/>
              <w:jc w:val="both"/>
              <w:rPr>
                <w:rFonts w:ascii="Times New Roman" w:hAnsi="Times New Roman" w:cs="Times New Roman"/>
                <w:sz w:val="20"/>
                <w:szCs w:val="20"/>
              </w:rPr>
            </w:pPr>
            <w:r w:rsidRPr="004D76FD">
              <w:rPr>
                <w:rFonts w:ascii="Times New Roman" w:hAnsi="Times New Roman" w:cs="Times New Roman"/>
                <w:sz w:val="20"/>
                <w:szCs w:val="20"/>
              </w:rPr>
              <w:lastRenderedPageBreak/>
              <w:t>Реалізація проєкту (заходів) за номінацією «Заходи з військово-патріотичного виховання та інформаційно-просвітницькі заходи»</w:t>
            </w:r>
          </w:p>
        </w:tc>
        <w:tc>
          <w:tcPr>
            <w:tcW w:w="1559" w:type="dxa"/>
          </w:tcPr>
          <w:p w:rsidR="000146E5" w:rsidRPr="004D76FD" w:rsidRDefault="000146E5" w:rsidP="00D516C8">
            <w:pPr>
              <w:ind w:firstLine="0"/>
              <w:jc w:val="center"/>
              <w:rPr>
                <w:rFonts w:ascii="Times New Roman" w:hAnsi="Times New Roman" w:cs="Times New Roman"/>
                <w:sz w:val="20"/>
                <w:szCs w:val="20"/>
                <w:lang w:val="uk-UA"/>
              </w:rPr>
            </w:pPr>
            <w:r w:rsidRPr="004D76FD">
              <w:rPr>
                <w:rFonts w:ascii="Times New Roman" w:hAnsi="Times New Roman" w:cs="Times New Roman"/>
                <w:sz w:val="20"/>
                <w:szCs w:val="20"/>
                <w:lang w:val="uk-UA"/>
              </w:rPr>
              <w:t>200 000</w:t>
            </w:r>
          </w:p>
        </w:tc>
        <w:tc>
          <w:tcPr>
            <w:tcW w:w="1559" w:type="dxa"/>
          </w:tcPr>
          <w:p w:rsidR="000146E5" w:rsidRPr="004D76FD" w:rsidRDefault="000146E5" w:rsidP="00D516C8">
            <w:pPr>
              <w:ind w:firstLine="0"/>
              <w:jc w:val="center"/>
              <w:rPr>
                <w:rFonts w:ascii="Times New Roman" w:hAnsi="Times New Roman" w:cs="Times New Roman"/>
                <w:sz w:val="20"/>
                <w:szCs w:val="20"/>
                <w:lang w:val="uk-UA"/>
              </w:rPr>
            </w:pPr>
            <w:r w:rsidRPr="004D76FD">
              <w:rPr>
                <w:rFonts w:ascii="Times New Roman" w:hAnsi="Times New Roman" w:cs="Times New Roman"/>
                <w:sz w:val="20"/>
                <w:szCs w:val="20"/>
                <w:lang w:val="uk-UA"/>
              </w:rPr>
              <w:t>200 000</w:t>
            </w:r>
          </w:p>
        </w:tc>
        <w:tc>
          <w:tcPr>
            <w:tcW w:w="1985" w:type="dxa"/>
          </w:tcPr>
          <w:p w:rsidR="000146E5" w:rsidRPr="004D76FD" w:rsidRDefault="000146E5" w:rsidP="00D516C8">
            <w:pPr>
              <w:ind w:firstLine="0"/>
              <w:jc w:val="center"/>
              <w:rPr>
                <w:rFonts w:ascii="Times New Roman" w:hAnsi="Times New Roman" w:cs="Times New Roman"/>
                <w:sz w:val="20"/>
                <w:szCs w:val="20"/>
                <w:lang w:val="uk-UA"/>
              </w:rPr>
            </w:pPr>
            <w:r w:rsidRPr="004D76FD">
              <w:rPr>
                <w:rFonts w:ascii="Times New Roman" w:hAnsi="Times New Roman" w:cs="Times New Roman"/>
                <w:sz w:val="20"/>
                <w:szCs w:val="20"/>
                <w:lang w:val="uk-UA"/>
              </w:rPr>
              <w:t>-200 000</w:t>
            </w:r>
          </w:p>
        </w:tc>
      </w:tr>
      <w:tr w:rsidR="000146E5" w:rsidRPr="004D76FD" w:rsidTr="00D516C8">
        <w:trPr>
          <w:trHeight w:val="703"/>
        </w:trPr>
        <w:tc>
          <w:tcPr>
            <w:tcW w:w="4707" w:type="dxa"/>
          </w:tcPr>
          <w:p w:rsidR="000146E5" w:rsidRPr="004D76FD" w:rsidRDefault="000146E5" w:rsidP="00D516C8">
            <w:pPr>
              <w:ind w:firstLine="0"/>
              <w:jc w:val="both"/>
              <w:rPr>
                <w:rFonts w:ascii="Times New Roman" w:hAnsi="Times New Roman" w:cs="Times New Roman"/>
                <w:sz w:val="20"/>
                <w:szCs w:val="20"/>
                <w:lang w:val="uk-UA"/>
              </w:rPr>
            </w:pPr>
            <w:r w:rsidRPr="004D76FD">
              <w:rPr>
                <w:rFonts w:ascii="Times New Roman" w:hAnsi="Times New Roman" w:cs="Times New Roman"/>
                <w:sz w:val="20"/>
                <w:szCs w:val="20"/>
                <w:lang w:val="uk-UA"/>
              </w:rPr>
              <w:t>4.1. Проведення   заходів, спрямованих на розвиток міжнаціональної взаємодії та збереження національних культур і традицій у місті Одесі</w:t>
            </w:r>
          </w:p>
        </w:tc>
        <w:tc>
          <w:tcPr>
            <w:tcW w:w="1559" w:type="dxa"/>
          </w:tcPr>
          <w:p w:rsidR="000146E5" w:rsidRPr="004D76FD" w:rsidRDefault="000146E5" w:rsidP="00D516C8">
            <w:pPr>
              <w:ind w:firstLine="0"/>
              <w:jc w:val="center"/>
              <w:rPr>
                <w:rFonts w:ascii="Times New Roman" w:hAnsi="Times New Roman" w:cs="Times New Roman"/>
                <w:sz w:val="20"/>
                <w:szCs w:val="20"/>
                <w:lang w:val="uk-UA"/>
              </w:rPr>
            </w:pPr>
            <w:r w:rsidRPr="004D76FD">
              <w:rPr>
                <w:rFonts w:ascii="Times New Roman" w:hAnsi="Times New Roman" w:cs="Times New Roman"/>
                <w:sz w:val="20"/>
                <w:szCs w:val="20"/>
                <w:lang w:val="uk-UA"/>
              </w:rPr>
              <w:t>500 000</w:t>
            </w:r>
          </w:p>
        </w:tc>
        <w:tc>
          <w:tcPr>
            <w:tcW w:w="1559" w:type="dxa"/>
          </w:tcPr>
          <w:p w:rsidR="000146E5" w:rsidRPr="004D76FD" w:rsidRDefault="000146E5" w:rsidP="00D516C8">
            <w:pPr>
              <w:ind w:firstLine="0"/>
              <w:jc w:val="center"/>
              <w:rPr>
                <w:rFonts w:ascii="Times New Roman" w:hAnsi="Times New Roman" w:cs="Times New Roman"/>
                <w:sz w:val="20"/>
                <w:szCs w:val="20"/>
                <w:lang w:val="uk-UA"/>
              </w:rPr>
            </w:pPr>
            <w:r w:rsidRPr="004D76FD">
              <w:rPr>
                <w:rFonts w:ascii="Times New Roman" w:hAnsi="Times New Roman" w:cs="Times New Roman"/>
                <w:sz w:val="20"/>
                <w:szCs w:val="20"/>
                <w:lang w:val="uk-UA"/>
              </w:rPr>
              <w:t>500 000</w:t>
            </w:r>
          </w:p>
        </w:tc>
        <w:tc>
          <w:tcPr>
            <w:tcW w:w="1985" w:type="dxa"/>
          </w:tcPr>
          <w:p w:rsidR="000146E5" w:rsidRPr="004D76FD" w:rsidRDefault="000146E5" w:rsidP="00D516C8">
            <w:pPr>
              <w:ind w:firstLine="0"/>
              <w:jc w:val="center"/>
              <w:rPr>
                <w:rFonts w:ascii="Times New Roman" w:hAnsi="Times New Roman" w:cs="Times New Roman"/>
                <w:sz w:val="20"/>
                <w:szCs w:val="20"/>
                <w:lang w:val="uk-UA"/>
              </w:rPr>
            </w:pPr>
            <w:r w:rsidRPr="004D76FD">
              <w:rPr>
                <w:rFonts w:ascii="Times New Roman" w:hAnsi="Times New Roman" w:cs="Times New Roman"/>
                <w:sz w:val="20"/>
                <w:szCs w:val="20"/>
                <w:lang w:val="uk-UA"/>
              </w:rPr>
              <w:t>-200 000</w:t>
            </w:r>
          </w:p>
        </w:tc>
      </w:tr>
      <w:tr w:rsidR="000146E5" w:rsidRPr="004D76FD" w:rsidTr="00D516C8">
        <w:trPr>
          <w:trHeight w:val="570"/>
        </w:trPr>
        <w:tc>
          <w:tcPr>
            <w:tcW w:w="4707" w:type="dxa"/>
          </w:tcPr>
          <w:p w:rsidR="000146E5" w:rsidRPr="004D76FD" w:rsidRDefault="000146E5" w:rsidP="00D516C8">
            <w:pPr>
              <w:ind w:firstLine="0"/>
              <w:jc w:val="both"/>
              <w:rPr>
                <w:rFonts w:ascii="Times New Roman" w:hAnsi="Times New Roman" w:cs="Times New Roman"/>
                <w:sz w:val="20"/>
                <w:szCs w:val="20"/>
                <w:lang w:val="uk-UA"/>
              </w:rPr>
            </w:pPr>
            <w:r w:rsidRPr="004D76FD">
              <w:rPr>
                <w:rFonts w:ascii="Times New Roman" w:hAnsi="Times New Roman" w:cs="Times New Roman"/>
                <w:sz w:val="20"/>
                <w:szCs w:val="20"/>
                <w:lang w:val="uk-UA"/>
              </w:rPr>
              <w:t>5.1. Організація та проведення навчальних тренінгів, форумів, круглих столів  з питань розвитку громадянського суспільства</w:t>
            </w:r>
          </w:p>
        </w:tc>
        <w:tc>
          <w:tcPr>
            <w:tcW w:w="1559" w:type="dxa"/>
          </w:tcPr>
          <w:p w:rsidR="000146E5" w:rsidRPr="004D76FD" w:rsidRDefault="000146E5" w:rsidP="00D516C8">
            <w:pPr>
              <w:ind w:firstLine="0"/>
              <w:jc w:val="center"/>
              <w:rPr>
                <w:rFonts w:ascii="Times New Roman" w:hAnsi="Times New Roman" w:cs="Times New Roman"/>
                <w:sz w:val="20"/>
                <w:szCs w:val="20"/>
                <w:lang w:val="uk-UA"/>
              </w:rPr>
            </w:pPr>
            <w:r w:rsidRPr="004D76FD">
              <w:rPr>
                <w:rFonts w:ascii="Times New Roman" w:hAnsi="Times New Roman" w:cs="Times New Roman"/>
                <w:sz w:val="20"/>
                <w:szCs w:val="20"/>
                <w:lang w:val="uk-UA"/>
              </w:rPr>
              <w:t>700 000</w:t>
            </w:r>
          </w:p>
        </w:tc>
        <w:tc>
          <w:tcPr>
            <w:tcW w:w="1559" w:type="dxa"/>
          </w:tcPr>
          <w:p w:rsidR="000146E5" w:rsidRPr="004D76FD" w:rsidRDefault="000146E5" w:rsidP="00D516C8">
            <w:pPr>
              <w:ind w:firstLine="0"/>
              <w:jc w:val="center"/>
              <w:rPr>
                <w:rFonts w:ascii="Times New Roman" w:hAnsi="Times New Roman" w:cs="Times New Roman"/>
                <w:sz w:val="20"/>
                <w:szCs w:val="20"/>
                <w:lang w:val="uk-UA"/>
              </w:rPr>
            </w:pPr>
            <w:r w:rsidRPr="004D76FD">
              <w:rPr>
                <w:rFonts w:ascii="Times New Roman" w:hAnsi="Times New Roman" w:cs="Times New Roman"/>
                <w:sz w:val="20"/>
                <w:szCs w:val="20"/>
                <w:lang w:val="uk-UA"/>
              </w:rPr>
              <w:t>100 000</w:t>
            </w:r>
          </w:p>
        </w:tc>
        <w:tc>
          <w:tcPr>
            <w:tcW w:w="1985" w:type="dxa"/>
          </w:tcPr>
          <w:p w:rsidR="000146E5" w:rsidRPr="004D76FD" w:rsidRDefault="000146E5" w:rsidP="00D516C8">
            <w:pPr>
              <w:ind w:firstLine="0"/>
              <w:jc w:val="center"/>
              <w:rPr>
                <w:rFonts w:ascii="Times New Roman" w:hAnsi="Times New Roman" w:cs="Times New Roman"/>
                <w:sz w:val="20"/>
                <w:szCs w:val="20"/>
                <w:lang w:val="uk-UA"/>
              </w:rPr>
            </w:pPr>
            <w:r w:rsidRPr="004D76FD">
              <w:rPr>
                <w:rFonts w:ascii="Times New Roman" w:hAnsi="Times New Roman" w:cs="Times New Roman"/>
                <w:sz w:val="20"/>
                <w:szCs w:val="20"/>
                <w:lang w:val="uk-UA"/>
              </w:rPr>
              <w:t>400 000</w:t>
            </w:r>
          </w:p>
        </w:tc>
      </w:tr>
      <w:tr w:rsidR="000146E5" w:rsidRPr="004D76FD" w:rsidTr="00D516C8">
        <w:trPr>
          <w:trHeight w:val="268"/>
        </w:trPr>
        <w:tc>
          <w:tcPr>
            <w:tcW w:w="4707" w:type="dxa"/>
          </w:tcPr>
          <w:p w:rsidR="000146E5" w:rsidRPr="004D76FD" w:rsidRDefault="000146E5" w:rsidP="00D516C8">
            <w:pPr>
              <w:ind w:firstLine="0"/>
              <w:jc w:val="center"/>
              <w:rPr>
                <w:rFonts w:ascii="Times New Roman" w:hAnsi="Times New Roman" w:cs="Times New Roman"/>
                <w:b/>
                <w:sz w:val="20"/>
                <w:szCs w:val="20"/>
                <w:lang w:val="uk-UA"/>
              </w:rPr>
            </w:pPr>
            <w:r w:rsidRPr="004D76FD">
              <w:rPr>
                <w:rFonts w:ascii="Times New Roman" w:hAnsi="Times New Roman" w:cs="Times New Roman"/>
                <w:b/>
                <w:sz w:val="20"/>
                <w:szCs w:val="20"/>
                <w:lang w:val="uk-UA"/>
              </w:rPr>
              <w:t>Разом</w:t>
            </w:r>
          </w:p>
        </w:tc>
        <w:tc>
          <w:tcPr>
            <w:tcW w:w="1559" w:type="dxa"/>
          </w:tcPr>
          <w:p w:rsidR="000146E5" w:rsidRPr="004D76FD" w:rsidRDefault="000146E5" w:rsidP="00D516C8">
            <w:pPr>
              <w:ind w:firstLine="0"/>
              <w:jc w:val="center"/>
              <w:rPr>
                <w:rFonts w:ascii="Times New Roman" w:hAnsi="Times New Roman" w:cs="Times New Roman"/>
                <w:b/>
                <w:sz w:val="20"/>
                <w:szCs w:val="20"/>
                <w:lang w:val="uk-UA"/>
              </w:rPr>
            </w:pPr>
            <w:r w:rsidRPr="004D76FD">
              <w:rPr>
                <w:rFonts w:ascii="Times New Roman" w:hAnsi="Times New Roman" w:cs="Times New Roman"/>
                <w:b/>
                <w:sz w:val="20"/>
                <w:szCs w:val="20"/>
                <w:lang w:val="uk-UA"/>
              </w:rPr>
              <w:t>х</w:t>
            </w:r>
          </w:p>
        </w:tc>
        <w:tc>
          <w:tcPr>
            <w:tcW w:w="1559" w:type="dxa"/>
          </w:tcPr>
          <w:p w:rsidR="000146E5" w:rsidRPr="004D76FD" w:rsidRDefault="000146E5" w:rsidP="00D516C8">
            <w:pPr>
              <w:ind w:firstLine="0"/>
              <w:jc w:val="center"/>
              <w:rPr>
                <w:rFonts w:ascii="Times New Roman" w:hAnsi="Times New Roman" w:cs="Times New Roman"/>
                <w:b/>
                <w:sz w:val="20"/>
                <w:szCs w:val="20"/>
                <w:lang w:val="uk-UA"/>
              </w:rPr>
            </w:pPr>
            <w:r w:rsidRPr="004D76FD">
              <w:rPr>
                <w:rFonts w:ascii="Times New Roman" w:hAnsi="Times New Roman" w:cs="Times New Roman"/>
                <w:b/>
                <w:sz w:val="20"/>
                <w:szCs w:val="20"/>
                <w:lang w:val="uk-UA"/>
              </w:rPr>
              <w:t>х</w:t>
            </w:r>
          </w:p>
        </w:tc>
        <w:tc>
          <w:tcPr>
            <w:tcW w:w="1985" w:type="dxa"/>
          </w:tcPr>
          <w:p w:rsidR="000146E5" w:rsidRPr="004D76FD" w:rsidRDefault="000146E5" w:rsidP="00D516C8">
            <w:pPr>
              <w:ind w:firstLine="0"/>
              <w:jc w:val="center"/>
              <w:rPr>
                <w:rFonts w:ascii="Times New Roman" w:hAnsi="Times New Roman" w:cs="Times New Roman"/>
                <w:b/>
                <w:sz w:val="20"/>
                <w:szCs w:val="20"/>
                <w:lang w:val="uk-UA"/>
              </w:rPr>
            </w:pPr>
            <w:r w:rsidRPr="004D76FD">
              <w:rPr>
                <w:rFonts w:ascii="Times New Roman" w:hAnsi="Times New Roman" w:cs="Times New Roman"/>
                <w:b/>
                <w:sz w:val="20"/>
                <w:szCs w:val="20"/>
                <w:lang w:val="uk-UA"/>
              </w:rPr>
              <w:t>0</w:t>
            </w:r>
          </w:p>
        </w:tc>
      </w:tr>
    </w:tbl>
    <w:p w:rsidR="000146E5" w:rsidRPr="002112AB" w:rsidRDefault="000146E5" w:rsidP="000146E5">
      <w:pPr>
        <w:pStyle w:val="Default"/>
        <w:ind w:firstLine="567"/>
        <w:jc w:val="both"/>
        <w:rPr>
          <w:bCs/>
          <w:iCs/>
          <w:lang w:val="uk-UA"/>
        </w:rPr>
      </w:pPr>
    </w:p>
    <w:p w:rsidR="000146E5" w:rsidRPr="002112AB" w:rsidRDefault="000146E5" w:rsidP="000146E5">
      <w:pPr>
        <w:pStyle w:val="Default"/>
        <w:numPr>
          <w:ilvl w:val="1"/>
          <w:numId w:val="21"/>
        </w:numPr>
        <w:tabs>
          <w:tab w:val="left" w:pos="993"/>
          <w:tab w:val="left" w:pos="1701"/>
        </w:tabs>
        <w:ind w:left="0" w:firstLine="567"/>
        <w:jc w:val="both"/>
        <w:rPr>
          <w:bCs/>
          <w:iCs/>
          <w:lang w:val="uk-UA"/>
        </w:rPr>
      </w:pPr>
      <w:r w:rsidRPr="002112AB">
        <w:rPr>
          <w:bCs/>
          <w:iCs/>
          <w:lang w:val="uk-UA"/>
        </w:rPr>
        <w:t xml:space="preserve">Департаментом міського господарства Одеської міської ради надані пропозиції </w:t>
      </w:r>
      <w:r w:rsidRPr="002112AB">
        <w:rPr>
          <w:bCs/>
          <w:i/>
          <w:lang w:val="uk-UA"/>
        </w:rPr>
        <w:t>(копія листа додається)</w:t>
      </w:r>
      <w:r w:rsidRPr="002112AB">
        <w:rPr>
          <w:bCs/>
          <w:iCs/>
          <w:lang w:val="uk-UA"/>
        </w:rPr>
        <w:t xml:space="preserve"> щодо перерозподілу бюджетних призначень КП ЕМЗО «</w:t>
      </w:r>
      <w:proofErr w:type="spellStart"/>
      <w:r w:rsidRPr="002112AB">
        <w:rPr>
          <w:bCs/>
          <w:iCs/>
          <w:lang w:val="uk-UA"/>
        </w:rPr>
        <w:t>Одесміськсвітло</w:t>
      </w:r>
      <w:proofErr w:type="spellEnd"/>
      <w:r w:rsidRPr="002112AB">
        <w:rPr>
          <w:bCs/>
          <w:iCs/>
          <w:lang w:val="uk-UA"/>
        </w:rPr>
        <w:t xml:space="preserve">» за КПКВКМБ 1216030 «Організація благоустрою населених пунктів» по спеціальному фонду (бюджету розвитку) в зв’язку з тим, що згідно з розрахунками на </w:t>
      </w:r>
      <w:proofErr w:type="spellStart"/>
      <w:r w:rsidRPr="002112AB">
        <w:rPr>
          <w:bCs/>
          <w:iCs/>
          <w:lang w:val="uk-UA"/>
        </w:rPr>
        <w:t>проєктні</w:t>
      </w:r>
      <w:proofErr w:type="spellEnd"/>
      <w:r w:rsidRPr="002112AB">
        <w:rPr>
          <w:bCs/>
          <w:iCs/>
          <w:lang w:val="uk-UA"/>
        </w:rPr>
        <w:t xml:space="preserve"> роботи змінилась очікувана вартість робіт:</w:t>
      </w:r>
    </w:p>
    <w:tbl>
      <w:tblPr>
        <w:tblStyle w:val="a3"/>
        <w:tblW w:w="9838" w:type="dxa"/>
        <w:tblInd w:w="-34" w:type="dxa"/>
        <w:tblLayout w:type="fixed"/>
        <w:tblLook w:val="04A0" w:firstRow="1" w:lastRow="0" w:firstColumn="1" w:lastColumn="0" w:noHBand="0" w:noVBand="1"/>
      </w:tblPr>
      <w:tblGrid>
        <w:gridCol w:w="5387"/>
        <w:gridCol w:w="1333"/>
        <w:gridCol w:w="1275"/>
        <w:gridCol w:w="1843"/>
      </w:tblGrid>
      <w:tr w:rsidR="000146E5" w:rsidRPr="002112AB" w:rsidTr="00D516C8">
        <w:trPr>
          <w:trHeight w:val="609"/>
        </w:trPr>
        <w:tc>
          <w:tcPr>
            <w:tcW w:w="5387" w:type="dxa"/>
            <w:shd w:val="clear" w:color="auto" w:fill="auto"/>
          </w:tcPr>
          <w:p w:rsidR="000146E5" w:rsidRPr="004D76FD" w:rsidRDefault="000146E5" w:rsidP="00D516C8">
            <w:pPr>
              <w:tabs>
                <w:tab w:val="left" w:pos="993"/>
              </w:tabs>
              <w:ind w:firstLine="34"/>
              <w:contextualSpacing/>
              <w:jc w:val="center"/>
              <w:rPr>
                <w:rFonts w:ascii="Times New Roman" w:eastAsia="Calibri" w:hAnsi="Times New Roman" w:cs="Times New Roman"/>
                <w:sz w:val="20"/>
                <w:szCs w:val="20"/>
                <w:lang w:val="uk-UA" w:eastAsia="en-US"/>
              </w:rPr>
            </w:pPr>
            <w:r w:rsidRPr="004D76FD">
              <w:rPr>
                <w:rFonts w:ascii="Times New Roman" w:eastAsia="Calibri" w:hAnsi="Times New Roman" w:cs="Times New Roman"/>
                <w:sz w:val="20"/>
                <w:szCs w:val="20"/>
                <w:lang w:val="uk-UA" w:eastAsia="en-US"/>
              </w:rPr>
              <w:t>Найменування видатків бюджету розвитку</w:t>
            </w:r>
          </w:p>
        </w:tc>
        <w:tc>
          <w:tcPr>
            <w:tcW w:w="1333" w:type="dxa"/>
            <w:shd w:val="clear" w:color="auto" w:fill="auto"/>
          </w:tcPr>
          <w:p w:rsidR="000146E5" w:rsidRPr="004D76FD" w:rsidRDefault="000146E5" w:rsidP="00D516C8">
            <w:pPr>
              <w:tabs>
                <w:tab w:val="left" w:pos="993"/>
              </w:tabs>
              <w:ind w:firstLine="34"/>
              <w:contextualSpacing/>
              <w:jc w:val="center"/>
              <w:rPr>
                <w:rFonts w:ascii="Times New Roman" w:eastAsia="Calibri" w:hAnsi="Times New Roman" w:cs="Times New Roman"/>
                <w:sz w:val="20"/>
                <w:szCs w:val="20"/>
                <w:lang w:val="uk-UA" w:eastAsia="en-US"/>
              </w:rPr>
            </w:pPr>
            <w:r w:rsidRPr="004D76FD">
              <w:rPr>
                <w:rFonts w:ascii="Times New Roman" w:eastAsia="Calibri" w:hAnsi="Times New Roman" w:cs="Times New Roman"/>
                <w:sz w:val="20"/>
                <w:szCs w:val="20"/>
                <w:lang w:val="uk-UA" w:eastAsia="en-US"/>
              </w:rPr>
              <w:t>Передбачено в бюджеті, грн</w:t>
            </w:r>
          </w:p>
        </w:tc>
        <w:tc>
          <w:tcPr>
            <w:tcW w:w="1275" w:type="dxa"/>
          </w:tcPr>
          <w:p w:rsidR="000146E5" w:rsidRPr="004D76FD" w:rsidRDefault="000146E5" w:rsidP="00D516C8">
            <w:pPr>
              <w:tabs>
                <w:tab w:val="left" w:pos="993"/>
              </w:tabs>
              <w:ind w:firstLine="34"/>
              <w:contextualSpacing/>
              <w:jc w:val="center"/>
              <w:rPr>
                <w:rFonts w:ascii="Times New Roman" w:eastAsia="Calibri" w:hAnsi="Times New Roman" w:cs="Times New Roman"/>
                <w:sz w:val="20"/>
                <w:szCs w:val="20"/>
                <w:lang w:val="uk-UA" w:eastAsia="en-US"/>
              </w:rPr>
            </w:pPr>
            <w:proofErr w:type="spellStart"/>
            <w:r w:rsidRPr="004D76FD">
              <w:rPr>
                <w:rFonts w:ascii="Times New Roman" w:eastAsia="Calibri" w:hAnsi="Times New Roman" w:cs="Times New Roman"/>
                <w:sz w:val="20"/>
                <w:szCs w:val="20"/>
                <w:lang w:val="uk-UA" w:eastAsia="en-US"/>
              </w:rPr>
              <w:t>Профінан</w:t>
            </w:r>
            <w:proofErr w:type="spellEnd"/>
            <w:r w:rsidRPr="004D76FD">
              <w:rPr>
                <w:rFonts w:ascii="Times New Roman" w:eastAsia="Calibri" w:hAnsi="Times New Roman" w:cs="Times New Roman"/>
                <w:sz w:val="20"/>
                <w:szCs w:val="20"/>
                <w:lang w:val="uk-UA" w:eastAsia="en-US"/>
              </w:rPr>
              <w:t>-</w:t>
            </w:r>
          </w:p>
          <w:p w:rsidR="000146E5" w:rsidRPr="004D76FD" w:rsidRDefault="000146E5" w:rsidP="00D516C8">
            <w:pPr>
              <w:tabs>
                <w:tab w:val="left" w:pos="993"/>
              </w:tabs>
              <w:ind w:firstLine="34"/>
              <w:contextualSpacing/>
              <w:jc w:val="center"/>
              <w:rPr>
                <w:rFonts w:ascii="Times New Roman" w:eastAsia="Calibri" w:hAnsi="Times New Roman" w:cs="Times New Roman"/>
                <w:sz w:val="20"/>
                <w:szCs w:val="20"/>
                <w:lang w:val="uk-UA" w:eastAsia="en-US"/>
              </w:rPr>
            </w:pPr>
            <w:proofErr w:type="spellStart"/>
            <w:r w:rsidRPr="004D76FD">
              <w:rPr>
                <w:rFonts w:ascii="Times New Roman" w:eastAsia="Calibri" w:hAnsi="Times New Roman" w:cs="Times New Roman"/>
                <w:sz w:val="20"/>
                <w:szCs w:val="20"/>
                <w:lang w:val="uk-UA" w:eastAsia="en-US"/>
              </w:rPr>
              <w:t>совано</w:t>
            </w:r>
            <w:proofErr w:type="spellEnd"/>
            <w:r w:rsidRPr="004D76FD">
              <w:rPr>
                <w:rFonts w:ascii="Times New Roman" w:eastAsia="Calibri" w:hAnsi="Times New Roman" w:cs="Times New Roman"/>
                <w:sz w:val="20"/>
                <w:szCs w:val="20"/>
                <w:lang w:val="uk-UA" w:eastAsia="en-US"/>
              </w:rPr>
              <w:t>, грн</w:t>
            </w:r>
          </w:p>
        </w:tc>
        <w:tc>
          <w:tcPr>
            <w:tcW w:w="1843" w:type="dxa"/>
            <w:shd w:val="clear" w:color="auto" w:fill="auto"/>
          </w:tcPr>
          <w:p w:rsidR="000146E5" w:rsidRPr="004D76FD" w:rsidRDefault="000146E5" w:rsidP="00D516C8">
            <w:pPr>
              <w:tabs>
                <w:tab w:val="left" w:pos="993"/>
              </w:tabs>
              <w:ind w:firstLine="34"/>
              <w:contextualSpacing/>
              <w:jc w:val="center"/>
              <w:rPr>
                <w:rFonts w:ascii="Times New Roman" w:eastAsia="Calibri" w:hAnsi="Times New Roman" w:cs="Times New Roman"/>
                <w:sz w:val="20"/>
                <w:szCs w:val="20"/>
                <w:lang w:val="uk-UA" w:eastAsia="en-US"/>
              </w:rPr>
            </w:pPr>
            <w:r w:rsidRPr="004D76FD">
              <w:rPr>
                <w:rFonts w:ascii="Times New Roman" w:eastAsia="Calibri" w:hAnsi="Times New Roman" w:cs="Times New Roman"/>
                <w:sz w:val="20"/>
                <w:szCs w:val="20"/>
                <w:lang w:val="uk-UA" w:eastAsia="en-US"/>
              </w:rPr>
              <w:t>Пропозиції щодо перерозподілу, грн</w:t>
            </w:r>
          </w:p>
        </w:tc>
      </w:tr>
      <w:tr w:rsidR="000146E5" w:rsidRPr="002112AB" w:rsidTr="00D516C8">
        <w:trPr>
          <w:trHeight w:val="415"/>
        </w:trPr>
        <w:tc>
          <w:tcPr>
            <w:tcW w:w="5387" w:type="dxa"/>
            <w:shd w:val="clear" w:color="auto" w:fill="auto"/>
          </w:tcPr>
          <w:p w:rsidR="000146E5" w:rsidRPr="004D76FD" w:rsidRDefault="000146E5" w:rsidP="00D516C8">
            <w:pPr>
              <w:tabs>
                <w:tab w:val="left" w:pos="993"/>
              </w:tabs>
              <w:ind w:firstLine="34"/>
              <w:contextualSpacing/>
              <w:rPr>
                <w:rFonts w:ascii="Times New Roman" w:eastAsia="Calibri" w:hAnsi="Times New Roman" w:cs="Times New Roman"/>
                <w:sz w:val="20"/>
                <w:szCs w:val="20"/>
                <w:highlight w:val="cyan"/>
                <w:lang w:val="uk-UA" w:eastAsia="en-US"/>
              </w:rPr>
            </w:pPr>
            <w:r w:rsidRPr="004D76FD">
              <w:rPr>
                <w:rFonts w:ascii="Times New Roman" w:eastAsia="Calibri" w:hAnsi="Times New Roman" w:cs="Times New Roman"/>
                <w:sz w:val="20"/>
                <w:szCs w:val="20"/>
                <w:lang w:val="uk-UA" w:eastAsia="en-US"/>
              </w:rPr>
              <w:t xml:space="preserve">Капітальний ремонт зовнішнього освітлення з впровадженням енергозберігаючих джерел світла вул. </w:t>
            </w:r>
            <w:proofErr w:type="spellStart"/>
            <w:r w:rsidRPr="004D76FD">
              <w:rPr>
                <w:rFonts w:ascii="Times New Roman" w:eastAsia="Calibri" w:hAnsi="Times New Roman" w:cs="Times New Roman"/>
                <w:sz w:val="20"/>
                <w:szCs w:val="20"/>
                <w:lang w:val="uk-UA" w:eastAsia="en-US"/>
              </w:rPr>
              <w:t>Середньофонтанська</w:t>
            </w:r>
            <w:proofErr w:type="spellEnd"/>
            <w:r w:rsidRPr="004D76FD">
              <w:rPr>
                <w:rFonts w:ascii="Times New Roman" w:eastAsia="Calibri" w:hAnsi="Times New Roman" w:cs="Times New Roman"/>
                <w:sz w:val="20"/>
                <w:szCs w:val="20"/>
                <w:lang w:val="uk-UA" w:eastAsia="en-US"/>
              </w:rPr>
              <w:t xml:space="preserve"> з прилеглою пл. </w:t>
            </w:r>
            <w:proofErr w:type="spellStart"/>
            <w:r w:rsidRPr="004D76FD">
              <w:rPr>
                <w:rFonts w:ascii="Times New Roman" w:eastAsia="Calibri" w:hAnsi="Times New Roman" w:cs="Times New Roman"/>
                <w:sz w:val="20"/>
                <w:szCs w:val="20"/>
                <w:lang w:val="uk-UA" w:eastAsia="en-US"/>
              </w:rPr>
              <w:t>Середньофонтанська</w:t>
            </w:r>
            <w:proofErr w:type="spellEnd"/>
            <w:r w:rsidRPr="004D76FD">
              <w:rPr>
                <w:rFonts w:ascii="Times New Roman" w:eastAsia="Calibri" w:hAnsi="Times New Roman" w:cs="Times New Roman"/>
                <w:sz w:val="20"/>
                <w:szCs w:val="20"/>
                <w:lang w:val="uk-UA" w:eastAsia="en-US"/>
              </w:rPr>
              <w:t xml:space="preserve"> у   м. Одесі</w:t>
            </w:r>
          </w:p>
        </w:tc>
        <w:tc>
          <w:tcPr>
            <w:tcW w:w="1333" w:type="dxa"/>
            <w:shd w:val="clear" w:color="auto" w:fill="auto"/>
          </w:tcPr>
          <w:p w:rsidR="000146E5" w:rsidRPr="004D76FD" w:rsidRDefault="000146E5" w:rsidP="00D516C8">
            <w:pPr>
              <w:tabs>
                <w:tab w:val="left" w:pos="993"/>
              </w:tabs>
              <w:ind w:firstLine="34"/>
              <w:contextualSpacing/>
              <w:jc w:val="center"/>
              <w:rPr>
                <w:rFonts w:ascii="Times New Roman" w:eastAsia="Calibri" w:hAnsi="Times New Roman" w:cs="Times New Roman"/>
                <w:sz w:val="20"/>
                <w:szCs w:val="20"/>
                <w:lang w:val="uk-UA" w:eastAsia="en-US"/>
              </w:rPr>
            </w:pPr>
            <w:r w:rsidRPr="004D76FD">
              <w:rPr>
                <w:rFonts w:ascii="Times New Roman" w:eastAsia="Calibri" w:hAnsi="Times New Roman" w:cs="Times New Roman"/>
                <w:sz w:val="20"/>
                <w:szCs w:val="20"/>
                <w:lang w:val="uk-UA" w:eastAsia="en-US"/>
              </w:rPr>
              <w:t>300 000</w:t>
            </w:r>
          </w:p>
        </w:tc>
        <w:tc>
          <w:tcPr>
            <w:tcW w:w="1275" w:type="dxa"/>
          </w:tcPr>
          <w:p w:rsidR="000146E5" w:rsidRPr="004D76FD" w:rsidRDefault="000146E5" w:rsidP="00D516C8">
            <w:pPr>
              <w:tabs>
                <w:tab w:val="left" w:pos="993"/>
              </w:tabs>
              <w:ind w:firstLine="34"/>
              <w:jc w:val="center"/>
              <w:rPr>
                <w:rFonts w:ascii="Times New Roman" w:eastAsia="Calibri" w:hAnsi="Times New Roman" w:cs="Times New Roman"/>
                <w:sz w:val="20"/>
                <w:szCs w:val="20"/>
                <w:lang w:val="uk-UA" w:eastAsia="en-US"/>
              </w:rPr>
            </w:pPr>
            <w:r w:rsidRPr="004D76FD">
              <w:rPr>
                <w:rFonts w:ascii="Times New Roman" w:eastAsia="Calibri" w:hAnsi="Times New Roman" w:cs="Times New Roman"/>
                <w:sz w:val="20"/>
                <w:szCs w:val="20"/>
                <w:lang w:val="uk-UA" w:eastAsia="en-US"/>
              </w:rPr>
              <w:t>0</w:t>
            </w:r>
          </w:p>
        </w:tc>
        <w:tc>
          <w:tcPr>
            <w:tcW w:w="1843" w:type="dxa"/>
            <w:shd w:val="clear" w:color="auto" w:fill="auto"/>
          </w:tcPr>
          <w:p w:rsidR="000146E5" w:rsidRPr="004D76FD" w:rsidRDefault="000146E5" w:rsidP="00D516C8">
            <w:pPr>
              <w:tabs>
                <w:tab w:val="left" w:pos="993"/>
              </w:tabs>
              <w:ind w:firstLine="34"/>
              <w:jc w:val="center"/>
              <w:rPr>
                <w:rFonts w:ascii="Times New Roman" w:eastAsia="Calibri" w:hAnsi="Times New Roman" w:cs="Times New Roman"/>
                <w:sz w:val="20"/>
                <w:szCs w:val="20"/>
                <w:lang w:val="uk-UA" w:eastAsia="en-US"/>
              </w:rPr>
            </w:pPr>
            <w:r w:rsidRPr="004D76FD">
              <w:rPr>
                <w:rFonts w:ascii="Times New Roman" w:eastAsia="Calibri" w:hAnsi="Times New Roman" w:cs="Times New Roman"/>
                <w:sz w:val="20"/>
                <w:szCs w:val="20"/>
                <w:lang w:val="uk-UA" w:eastAsia="en-US"/>
              </w:rPr>
              <w:t>-142 934</w:t>
            </w:r>
          </w:p>
        </w:tc>
      </w:tr>
      <w:tr w:rsidR="000146E5" w:rsidRPr="002112AB" w:rsidTr="00D516C8">
        <w:trPr>
          <w:trHeight w:val="757"/>
        </w:trPr>
        <w:tc>
          <w:tcPr>
            <w:tcW w:w="5387" w:type="dxa"/>
            <w:shd w:val="clear" w:color="auto" w:fill="auto"/>
          </w:tcPr>
          <w:p w:rsidR="000146E5" w:rsidRPr="004D76FD" w:rsidRDefault="000146E5" w:rsidP="00D516C8">
            <w:pPr>
              <w:tabs>
                <w:tab w:val="left" w:pos="993"/>
              </w:tabs>
              <w:ind w:firstLine="34"/>
              <w:contextualSpacing/>
              <w:rPr>
                <w:rFonts w:ascii="Times New Roman" w:eastAsia="Calibri" w:hAnsi="Times New Roman" w:cs="Times New Roman"/>
                <w:sz w:val="20"/>
                <w:szCs w:val="20"/>
                <w:highlight w:val="cyan"/>
                <w:lang w:val="uk-UA" w:eastAsia="en-US"/>
              </w:rPr>
            </w:pPr>
            <w:r w:rsidRPr="004D76FD">
              <w:rPr>
                <w:rFonts w:ascii="Times New Roman" w:eastAsia="Calibri" w:hAnsi="Times New Roman" w:cs="Times New Roman"/>
                <w:sz w:val="20"/>
                <w:szCs w:val="20"/>
                <w:lang w:val="uk-UA" w:eastAsia="en-US"/>
              </w:rPr>
              <w:t>Капітальний ремонт зовнішнього освітлення з впровадженням енергозберігаючих джерел світла вул. Краснова від пл. Середньо-</w:t>
            </w:r>
            <w:proofErr w:type="spellStart"/>
            <w:r w:rsidRPr="004D76FD">
              <w:rPr>
                <w:rFonts w:ascii="Times New Roman" w:eastAsia="Calibri" w:hAnsi="Times New Roman" w:cs="Times New Roman"/>
                <w:sz w:val="20"/>
                <w:szCs w:val="20"/>
                <w:lang w:val="uk-UA" w:eastAsia="en-US"/>
              </w:rPr>
              <w:t>фонтанська</w:t>
            </w:r>
            <w:proofErr w:type="spellEnd"/>
            <w:r w:rsidRPr="004D76FD">
              <w:rPr>
                <w:rFonts w:ascii="Times New Roman" w:eastAsia="Calibri" w:hAnsi="Times New Roman" w:cs="Times New Roman"/>
                <w:sz w:val="20"/>
                <w:szCs w:val="20"/>
                <w:lang w:val="uk-UA" w:eastAsia="en-US"/>
              </w:rPr>
              <w:t xml:space="preserve"> до пл. Толбухіна у</w:t>
            </w:r>
            <w:r>
              <w:rPr>
                <w:rFonts w:ascii="Times New Roman" w:eastAsia="Calibri" w:hAnsi="Times New Roman" w:cs="Times New Roman"/>
                <w:sz w:val="20"/>
                <w:szCs w:val="20"/>
                <w:lang w:val="uk-UA" w:eastAsia="en-US"/>
              </w:rPr>
              <w:t xml:space="preserve">   </w:t>
            </w:r>
            <w:r w:rsidRPr="004D76FD">
              <w:rPr>
                <w:rFonts w:ascii="Times New Roman" w:eastAsia="Calibri" w:hAnsi="Times New Roman" w:cs="Times New Roman"/>
                <w:sz w:val="20"/>
                <w:szCs w:val="20"/>
                <w:lang w:val="uk-UA" w:eastAsia="en-US"/>
              </w:rPr>
              <w:t>м. Одесі</w:t>
            </w:r>
          </w:p>
        </w:tc>
        <w:tc>
          <w:tcPr>
            <w:tcW w:w="1333" w:type="dxa"/>
            <w:shd w:val="clear" w:color="auto" w:fill="auto"/>
          </w:tcPr>
          <w:p w:rsidR="000146E5" w:rsidRPr="004D76FD" w:rsidRDefault="000146E5" w:rsidP="00D516C8">
            <w:pPr>
              <w:tabs>
                <w:tab w:val="left" w:pos="993"/>
              </w:tabs>
              <w:ind w:firstLine="34"/>
              <w:contextualSpacing/>
              <w:jc w:val="center"/>
              <w:rPr>
                <w:rFonts w:ascii="Times New Roman" w:eastAsia="Calibri" w:hAnsi="Times New Roman" w:cs="Times New Roman"/>
                <w:sz w:val="20"/>
                <w:szCs w:val="20"/>
                <w:lang w:val="uk-UA" w:eastAsia="en-US"/>
              </w:rPr>
            </w:pPr>
            <w:r w:rsidRPr="004D76FD">
              <w:rPr>
                <w:rFonts w:ascii="Times New Roman" w:eastAsia="Calibri" w:hAnsi="Times New Roman" w:cs="Times New Roman"/>
                <w:sz w:val="20"/>
                <w:szCs w:val="20"/>
                <w:lang w:val="uk-UA" w:eastAsia="en-US"/>
              </w:rPr>
              <w:t>300 000</w:t>
            </w:r>
          </w:p>
        </w:tc>
        <w:tc>
          <w:tcPr>
            <w:tcW w:w="1275" w:type="dxa"/>
          </w:tcPr>
          <w:p w:rsidR="000146E5" w:rsidRPr="004D76FD" w:rsidRDefault="000146E5" w:rsidP="00D516C8">
            <w:pPr>
              <w:tabs>
                <w:tab w:val="left" w:pos="993"/>
              </w:tabs>
              <w:ind w:firstLine="34"/>
              <w:contextualSpacing/>
              <w:jc w:val="center"/>
              <w:rPr>
                <w:rFonts w:ascii="Times New Roman" w:eastAsia="Calibri" w:hAnsi="Times New Roman" w:cs="Times New Roman"/>
                <w:sz w:val="20"/>
                <w:szCs w:val="20"/>
                <w:lang w:val="uk-UA" w:eastAsia="en-US"/>
              </w:rPr>
            </w:pPr>
            <w:r w:rsidRPr="004D76FD">
              <w:rPr>
                <w:rFonts w:ascii="Times New Roman" w:eastAsia="Calibri" w:hAnsi="Times New Roman" w:cs="Times New Roman"/>
                <w:sz w:val="20"/>
                <w:szCs w:val="20"/>
                <w:lang w:val="uk-UA" w:eastAsia="en-US"/>
              </w:rPr>
              <w:t>0</w:t>
            </w:r>
          </w:p>
        </w:tc>
        <w:tc>
          <w:tcPr>
            <w:tcW w:w="1843" w:type="dxa"/>
            <w:shd w:val="clear" w:color="auto" w:fill="auto"/>
          </w:tcPr>
          <w:p w:rsidR="000146E5" w:rsidRPr="004D76FD" w:rsidRDefault="000146E5" w:rsidP="00D516C8">
            <w:pPr>
              <w:tabs>
                <w:tab w:val="left" w:pos="993"/>
              </w:tabs>
              <w:ind w:firstLine="34"/>
              <w:contextualSpacing/>
              <w:jc w:val="center"/>
              <w:rPr>
                <w:rFonts w:ascii="Times New Roman" w:eastAsia="Calibri" w:hAnsi="Times New Roman" w:cs="Times New Roman"/>
                <w:sz w:val="20"/>
                <w:szCs w:val="20"/>
                <w:lang w:val="uk-UA" w:eastAsia="en-US"/>
              </w:rPr>
            </w:pPr>
            <w:r w:rsidRPr="004D76FD">
              <w:rPr>
                <w:rFonts w:ascii="Times New Roman" w:eastAsia="Calibri" w:hAnsi="Times New Roman" w:cs="Times New Roman"/>
                <w:sz w:val="20"/>
                <w:szCs w:val="20"/>
                <w:lang w:val="uk-UA" w:eastAsia="en-US"/>
              </w:rPr>
              <w:t>+258 361</w:t>
            </w:r>
          </w:p>
        </w:tc>
      </w:tr>
      <w:tr w:rsidR="000146E5" w:rsidRPr="002112AB" w:rsidTr="00D516C8">
        <w:trPr>
          <w:trHeight w:val="757"/>
        </w:trPr>
        <w:tc>
          <w:tcPr>
            <w:tcW w:w="5387" w:type="dxa"/>
            <w:shd w:val="clear" w:color="auto" w:fill="auto"/>
          </w:tcPr>
          <w:p w:rsidR="000146E5" w:rsidRPr="004D76FD" w:rsidRDefault="000146E5" w:rsidP="00D516C8">
            <w:pPr>
              <w:tabs>
                <w:tab w:val="left" w:pos="993"/>
              </w:tabs>
              <w:ind w:firstLine="34"/>
              <w:contextualSpacing/>
              <w:rPr>
                <w:rFonts w:ascii="Times New Roman" w:eastAsiaTheme="minorHAnsi" w:hAnsi="Times New Roman" w:cs="Times New Roman"/>
                <w:bCs/>
                <w:sz w:val="20"/>
                <w:szCs w:val="20"/>
                <w:highlight w:val="cyan"/>
                <w:lang w:val="uk-UA" w:eastAsia="en-US"/>
              </w:rPr>
            </w:pPr>
            <w:r w:rsidRPr="004D76FD">
              <w:rPr>
                <w:rFonts w:ascii="Times New Roman" w:eastAsiaTheme="minorHAnsi" w:hAnsi="Times New Roman" w:cs="Times New Roman"/>
                <w:bCs/>
                <w:sz w:val="20"/>
                <w:szCs w:val="20"/>
                <w:lang w:val="uk-UA" w:eastAsia="en-US"/>
              </w:rPr>
              <w:t xml:space="preserve">Капітальний ремонт зовнішнього освітлення з впровадженням енергозберігаючих джерел світла Люстдорфська </w:t>
            </w:r>
            <w:proofErr w:type="spellStart"/>
            <w:r w:rsidRPr="004D76FD">
              <w:rPr>
                <w:rFonts w:ascii="Times New Roman" w:eastAsiaTheme="minorHAnsi" w:hAnsi="Times New Roman" w:cs="Times New Roman"/>
                <w:bCs/>
                <w:sz w:val="20"/>
                <w:szCs w:val="20"/>
                <w:lang w:val="uk-UA" w:eastAsia="en-US"/>
              </w:rPr>
              <w:t>дор</w:t>
            </w:r>
            <w:proofErr w:type="spellEnd"/>
            <w:r w:rsidRPr="004D76FD">
              <w:rPr>
                <w:rFonts w:ascii="Times New Roman" w:eastAsiaTheme="minorHAnsi" w:hAnsi="Times New Roman" w:cs="Times New Roman"/>
                <w:bCs/>
                <w:sz w:val="20"/>
                <w:szCs w:val="20"/>
                <w:lang w:val="uk-UA" w:eastAsia="en-US"/>
              </w:rPr>
              <w:t xml:space="preserve">. (від пл. Толбухіна до 3-ї ст. Люстдорфської </w:t>
            </w:r>
            <w:proofErr w:type="spellStart"/>
            <w:r w:rsidRPr="004D76FD">
              <w:rPr>
                <w:rFonts w:ascii="Times New Roman" w:eastAsiaTheme="minorHAnsi" w:hAnsi="Times New Roman" w:cs="Times New Roman"/>
                <w:bCs/>
                <w:sz w:val="20"/>
                <w:szCs w:val="20"/>
                <w:lang w:val="uk-UA" w:eastAsia="en-US"/>
              </w:rPr>
              <w:t>дор</w:t>
            </w:r>
            <w:proofErr w:type="spellEnd"/>
            <w:r w:rsidRPr="004D76FD">
              <w:rPr>
                <w:rFonts w:ascii="Times New Roman" w:eastAsiaTheme="minorHAnsi" w:hAnsi="Times New Roman" w:cs="Times New Roman"/>
                <w:bCs/>
                <w:sz w:val="20"/>
                <w:szCs w:val="20"/>
                <w:lang w:val="uk-UA" w:eastAsia="en-US"/>
              </w:rPr>
              <w:t>.) з прилеглою  пл. Толбухіна у м. Одесі</w:t>
            </w:r>
          </w:p>
        </w:tc>
        <w:tc>
          <w:tcPr>
            <w:tcW w:w="1333" w:type="dxa"/>
            <w:shd w:val="clear" w:color="auto" w:fill="auto"/>
          </w:tcPr>
          <w:p w:rsidR="000146E5" w:rsidRPr="004D76FD" w:rsidRDefault="000146E5" w:rsidP="00D516C8">
            <w:pPr>
              <w:tabs>
                <w:tab w:val="left" w:pos="993"/>
              </w:tabs>
              <w:ind w:firstLine="34"/>
              <w:contextualSpacing/>
              <w:jc w:val="center"/>
              <w:rPr>
                <w:rFonts w:ascii="Times New Roman" w:eastAsia="Calibri" w:hAnsi="Times New Roman" w:cs="Times New Roman"/>
                <w:sz w:val="20"/>
                <w:szCs w:val="20"/>
                <w:lang w:val="uk-UA" w:eastAsia="en-US"/>
              </w:rPr>
            </w:pPr>
            <w:r w:rsidRPr="004D76FD">
              <w:rPr>
                <w:rFonts w:ascii="Times New Roman" w:eastAsia="Calibri" w:hAnsi="Times New Roman" w:cs="Times New Roman"/>
                <w:sz w:val="20"/>
                <w:szCs w:val="20"/>
                <w:lang w:val="uk-UA" w:eastAsia="en-US"/>
              </w:rPr>
              <w:t>300 000</w:t>
            </w:r>
          </w:p>
        </w:tc>
        <w:tc>
          <w:tcPr>
            <w:tcW w:w="1275" w:type="dxa"/>
          </w:tcPr>
          <w:p w:rsidR="000146E5" w:rsidRPr="004D76FD" w:rsidRDefault="000146E5" w:rsidP="00D516C8">
            <w:pPr>
              <w:tabs>
                <w:tab w:val="left" w:pos="993"/>
              </w:tabs>
              <w:ind w:firstLine="34"/>
              <w:contextualSpacing/>
              <w:jc w:val="center"/>
              <w:rPr>
                <w:rFonts w:ascii="Times New Roman" w:eastAsia="Calibri" w:hAnsi="Times New Roman" w:cs="Times New Roman"/>
                <w:sz w:val="20"/>
                <w:szCs w:val="20"/>
                <w:lang w:val="uk-UA" w:eastAsia="en-US"/>
              </w:rPr>
            </w:pPr>
            <w:r w:rsidRPr="004D76FD">
              <w:rPr>
                <w:rFonts w:ascii="Times New Roman" w:eastAsia="Calibri" w:hAnsi="Times New Roman" w:cs="Times New Roman"/>
                <w:sz w:val="20"/>
                <w:szCs w:val="20"/>
                <w:lang w:val="uk-UA" w:eastAsia="en-US"/>
              </w:rPr>
              <w:t>0</w:t>
            </w:r>
          </w:p>
        </w:tc>
        <w:tc>
          <w:tcPr>
            <w:tcW w:w="1843" w:type="dxa"/>
            <w:shd w:val="clear" w:color="auto" w:fill="auto"/>
          </w:tcPr>
          <w:p w:rsidR="000146E5" w:rsidRPr="004D76FD" w:rsidRDefault="000146E5" w:rsidP="00D516C8">
            <w:pPr>
              <w:tabs>
                <w:tab w:val="left" w:pos="993"/>
              </w:tabs>
              <w:ind w:firstLine="34"/>
              <w:contextualSpacing/>
              <w:jc w:val="center"/>
              <w:rPr>
                <w:rFonts w:ascii="Times New Roman" w:eastAsia="Calibri" w:hAnsi="Times New Roman" w:cs="Times New Roman"/>
                <w:sz w:val="20"/>
                <w:szCs w:val="20"/>
                <w:lang w:val="uk-UA" w:eastAsia="en-US"/>
              </w:rPr>
            </w:pPr>
            <w:r w:rsidRPr="004D76FD">
              <w:rPr>
                <w:rFonts w:ascii="Times New Roman" w:eastAsia="Calibri" w:hAnsi="Times New Roman" w:cs="Times New Roman"/>
                <w:sz w:val="20"/>
                <w:szCs w:val="20"/>
                <w:lang w:val="uk-UA" w:eastAsia="en-US"/>
              </w:rPr>
              <w:t>+91 275</w:t>
            </w:r>
          </w:p>
        </w:tc>
      </w:tr>
      <w:tr w:rsidR="000146E5" w:rsidRPr="002112AB" w:rsidTr="00D516C8">
        <w:trPr>
          <w:trHeight w:val="757"/>
        </w:trPr>
        <w:tc>
          <w:tcPr>
            <w:tcW w:w="5387" w:type="dxa"/>
            <w:shd w:val="clear" w:color="auto" w:fill="auto"/>
          </w:tcPr>
          <w:p w:rsidR="000146E5" w:rsidRPr="004D76FD" w:rsidRDefault="000146E5" w:rsidP="00D516C8">
            <w:pPr>
              <w:tabs>
                <w:tab w:val="left" w:pos="993"/>
              </w:tabs>
              <w:ind w:firstLine="34"/>
              <w:contextualSpacing/>
              <w:rPr>
                <w:rFonts w:ascii="Times New Roman" w:eastAsiaTheme="minorHAnsi" w:hAnsi="Times New Roman" w:cs="Times New Roman"/>
                <w:bCs/>
                <w:sz w:val="20"/>
                <w:szCs w:val="20"/>
                <w:highlight w:val="cyan"/>
                <w:lang w:val="uk-UA" w:eastAsia="en-US"/>
              </w:rPr>
            </w:pPr>
            <w:r w:rsidRPr="004D76FD">
              <w:rPr>
                <w:rFonts w:ascii="Times New Roman" w:eastAsiaTheme="minorHAnsi" w:hAnsi="Times New Roman" w:cs="Times New Roman"/>
                <w:bCs/>
                <w:sz w:val="20"/>
                <w:szCs w:val="20"/>
                <w:lang w:val="uk-UA" w:eastAsia="en-US"/>
              </w:rPr>
              <w:t>Капітальний ремонт зовнішнього освітлення з впровадженням енергозберігаючих джерел світла пл. Привокзальна у м. Одесі</w:t>
            </w:r>
          </w:p>
        </w:tc>
        <w:tc>
          <w:tcPr>
            <w:tcW w:w="1333" w:type="dxa"/>
            <w:shd w:val="clear" w:color="auto" w:fill="auto"/>
          </w:tcPr>
          <w:p w:rsidR="000146E5" w:rsidRPr="004D76FD" w:rsidRDefault="000146E5" w:rsidP="00D516C8">
            <w:pPr>
              <w:tabs>
                <w:tab w:val="left" w:pos="993"/>
              </w:tabs>
              <w:ind w:firstLine="34"/>
              <w:contextualSpacing/>
              <w:jc w:val="center"/>
              <w:rPr>
                <w:rFonts w:ascii="Times New Roman" w:eastAsia="Calibri" w:hAnsi="Times New Roman" w:cs="Times New Roman"/>
                <w:sz w:val="20"/>
                <w:szCs w:val="20"/>
                <w:lang w:val="uk-UA" w:eastAsia="en-US"/>
              </w:rPr>
            </w:pPr>
            <w:r w:rsidRPr="004D76FD">
              <w:rPr>
                <w:rFonts w:ascii="Times New Roman" w:eastAsia="Calibri" w:hAnsi="Times New Roman" w:cs="Times New Roman"/>
                <w:sz w:val="20"/>
                <w:szCs w:val="20"/>
                <w:lang w:val="uk-UA" w:eastAsia="en-US"/>
              </w:rPr>
              <w:t>-206 702</w:t>
            </w:r>
          </w:p>
          <w:p w:rsidR="000146E5" w:rsidRPr="004D76FD" w:rsidRDefault="000146E5" w:rsidP="00D516C8">
            <w:pPr>
              <w:tabs>
                <w:tab w:val="left" w:pos="993"/>
              </w:tabs>
              <w:ind w:firstLine="34"/>
              <w:contextualSpacing/>
              <w:jc w:val="center"/>
              <w:rPr>
                <w:rFonts w:ascii="Times New Roman" w:eastAsia="Calibri" w:hAnsi="Times New Roman" w:cs="Times New Roman"/>
                <w:sz w:val="20"/>
                <w:szCs w:val="20"/>
                <w:lang w:val="uk-UA" w:eastAsia="en-US"/>
              </w:rPr>
            </w:pPr>
          </w:p>
        </w:tc>
        <w:tc>
          <w:tcPr>
            <w:tcW w:w="1275" w:type="dxa"/>
          </w:tcPr>
          <w:p w:rsidR="000146E5" w:rsidRPr="004D76FD" w:rsidRDefault="000146E5" w:rsidP="00D516C8">
            <w:pPr>
              <w:tabs>
                <w:tab w:val="left" w:pos="993"/>
              </w:tabs>
              <w:ind w:firstLine="34"/>
              <w:contextualSpacing/>
              <w:jc w:val="center"/>
              <w:rPr>
                <w:rFonts w:ascii="Times New Roman" w:eastAsia="Calibri" w:hAnsi="Times New Roman" w:cs="Times New Roman"/>
                <w:sz w:val="20"/>
                <w:szCs w:val="20"/>
                <w:lang w:val="uk-UA" w:eastAsia="en-US"/>
              </w:rPr>
            </w:pPr>
            <w:r w:rsidRPr="004D76FD">
              <w:rPr>
                <w:rFonts w:ascii="Times New Roman" w:eastAsia="Calibri" w:hAnsi="Times New Roman" w:cs="Times New Roman"/>
                <w:sz w:val="20"/>
                <w:szCs w:val="20"/>
                <w:lang w:val="uk-UA" w:eastAsia="en-US"/>
              </w:rPr>
              <w:t>0</w:t>
            </w:r>
          </w:p>
        </w:tc>
        <w:tc>
          <w:tcPr>
            <w:tcW w:w="1843" w:type="dxa"/>
            <w:shd w:val="clear" w:color="auto" w:fill="auto"/>
          </w:tcPr>
          <w:p w:rsidR="000146E5" w:rsidRPr="004D76FD" w:rsidRDefault="000146E5" w:rsidP="00D516C8">
            <w:pPr>
              <w:tabs>
                <w:tab w:val="left" w:pos="993"/>
              </w:tabs>
              <w:ind w:firstLine="34"/>
              <w:contextualSpacing/>
              <w:jc w:val="center"/>
              <w:rPr>
                <w:rFonts w:ascii="Times New Roman" w:eastAsia="Calibri" w:hAnsi="Times New Roman" w:cs="Times New Roman"/>
                <w:sz w:val="20"/>
                <w:szCs w:val="20"/>
                <w:lang w:val="uk-UA" w:eastAsia="en-US"/>
              </w:rPr>
            </w:pPr>
            <w:r w:rsidRPr="004D76FD">
              <w:rPr>
                <w:rFonts w:ascii="Times New Roman" w:eastAsia="Calibri" w:hAnsi="Times New Roman" w:cs="Times New Roman"/>
                <w:sz w:val="20"/>
                <w:szCs w:val="20"/>
                <w:lang w:val="uk-UA" w:eastAsia="en-US"/>
              </w:rPr>
              <w:t>-206 702</w:t>
            </w:r>
          </w:p>
        </w:tc>
      </w:tr>
      <w:tr w:rsidR="000146E5" w:rsidRPr="002112AB" w:rsidTr="00D516C8">
        <w:trPr>
          <w:trHeight w:val="265"/>
        </w:trPr>
        <w:tc>
          <w:tcPr>
            <w:tcW w:w="5387" w:type="dxa"/>
            <w:shd w:val="clear" w:color="auto" w:fill="auto"/>
          </w:tcPr>
          <w:p w:rsidR="000146E5" w:rsidRPr="004D76FD" w:rsidRDefault="000146E5" w:rsidP="00D516C8">
            <w:pPr>
              <w:tabs>
                <w:tab w:val="left" w:pos="993"/>
              </w:tabs>
              <w:ind w:firstLine="34"/>
              <w:contextualSpacing/>
              <w:jc w:val="center"/>
              <w:rPr>
                <w:rFonts w:ascii="Times New Roman" w:eastAsiaTheme="minorHAnsi" w:hAnsi="Times New Roman" w:cs="Times New Roman"/>
                <w:b/>
                <w:sz w:val="20"/>
                <w:szCs w:val="20"/>
                <w:lang w:val="uk-UA" w:eastAsia="en-US"/>
              </w:rPr>
            </w:pPr>
            <w:r w:rsidRPr="004D76FD">
              <w:rPr>
                <w:rFonts w:ascii="Times New Roman" w:eastAsiaTheme="minorHAnsi" w:hAnsi="Times New Roman" w:cs="Times New Roman"/>
                <w:b/>
                <w:sz w:val="20"/>
                <w:szCs w:val="20"/>
                <w:lang w:val="uk-UA" w:eastAsia="en-US"/>
              </w:rPr>
              <w:t>Разом</w:t>
            </w:r>
          </w:p>
        </w:tc>
        <w:tc>
          <w:tcPr>
            <w:tcW w:w="1333" w:type="dxa"/>
            <w:shd w:val="clear" w:color="auto" w:fill="auto"/>
          </w:tcPr>
          <w:p w:rsidR="000146E5" w:rsidRPr="004D76FD" w:rsidRDefault="000146E5" w:rsidP="00D516C8">
            <w:pPr>
              <w:tabs>
                <w:tab w:val="left" w:pos="993"/>
              </w:tabs>
              <w:ind w:firstLine="34"/>
              <w:contextualSpacing/>
              <w:jc w:val="center"/>
              <w:rPr>
                <w:rFonts w:ascii="Times New Roman" w:eastAsia="Calibri" w:hAnsi="Times New Roman" w:cs="Times New Roman"/>
                <w:b/>
                <w:sz w:val="20"/>
                <w:szCs w:val="20"/>
                <w:lang w:val="uk-UA" w:eastAsia="en-US"/>
              </w:rPr>
            </w:pPr>
            <w:r w:rsidRPr="004D76FD">
              <w:rPr>
                <w:rFonts w:ascii="Times New Roman" w:eastAsia="Calibri" w:hAnsi="Times New Roman" w:cs="Times New Roman"/>
                <w:b/>
                <w:sz w:val="20"/>
                <w:szCs w:val="20"/>
                <w:lang w:val="uk-UA" w:eastAsia="en-US"/>
              </w:rPr>
              <w:t>Х</w:t>
            </w:r>
          </w:p>
        </w:tc>
        <w:tc>
          <w:tcPr>
            <w:tcW w:w="1275" w:type="dxa"/>
          </w:tcPr>
          <w:p w:rsidR="000146E5" w:rsidRPr="004D76FD" w:rsidRDefault="000146E5" w:rsidP="00D516C8">
            <w:pPr>
              <w:tabs>
                <w:tab w:val="left" w:pos="993"/>
              </w:tabs>
              <w:ind w:firstLine="34"/>
              <w:contextualSpacing/>
              <w:jc w:val="center"/>
              <w:rPr>
                <w:rFonts w:ascii="Times New Roman" w:eastAsia="Calibri" w:hAnsi="Times New Roman" w:cs="Times New Roman"/>
                <w:b/>
                <w:sz w:val="20"/>
                <w:szCs w:val="20"/>
                <w:lang w:val="uk-UA" w:eastAsia="en-US"/>
              </w:rPr>
            </w:pPr>
            <w:r w:rsidRPr="004D76FD">
              <w:rPr>
                <w:rFonts w:ascii="Times New Roman" w:eastAsia="Calibri" w:hAnsi="Times New Roman" w:cs="Times New Roman"/>
                <w:b/>
                <w:sz w:val="20"/>
                <w:szCs w:val="20"/>
                <w:lang w:val="uk-UA" w:eastAsia="en-US"/>
              </w:rPr>
              <w:t>Х</w:t>
            </w:r>
          </w:p>
        </w:tc>
        <w:tc>
          <w:tcPr>
            <w:tcW w:w="1843" w:type="dxa"/>
            <w:shd w:val="clear" w:color="auto" w:fill="auto"/>
          </w:tcPr>
          <w:p w:rsidR="000146E5" w:rsidRPr="004D76FD" w:rsidRDefault="000146E5" w:rsidP="00D516C8">
            <w:pPr>
              <w:tabs>
                <w:tab w:val="left" w:pos="993"/>
              </w:tabs>
              <w:ind w:firstLine="34"/>
              <w:contextualSpacing/>
              <w:jc w:val="center"/>
              <w:rPr>
                <w:rFonts w:ascii="Times New Roman" w:eastAsia="Calibri" w:hAnsi="Times New Roman" w:cs="Times New Roman"/>
                <w:b/>
                <w:sz w:val="20"/>
                <w:szCs w:val="20"/>
                <w:lang w:val="uk-UA" w:eastAsia="en-US"/>
              </w:rPr>
            </w:pPr>
            <w:r w:rsidRPr="004D76FD">
              <w:rPr>
                <w:rFonts w:ascii="Times New Roman" w:eastAsia="Calibri" w:hAnsi="Times New Roman" w:cs="Times New Roman"/>
                <w:b/>
                <w:sz w:val="20"/>
                <w:szCs w:val="20"/>
                <w:lang w:val="uk-UA" w:eastAsia="en-US"/>
              </w:rPr>
              <w:t>0</w:t>
            </w:r>
          </w:p>
        </w:tc>
      </w:tr>
    </w:tbl>
    <w:p w:rsidR="000146E5" w:rsidRPr="002112AB" w:rsidRDefault="000146E5" w:rsidP="000146E5">
      <w:pPr>
        <w:ind w:firstLine="567"/>
        <w:jc w:val="both"/>
        <w:rPr>
          <w:rFonts w:ascii="Times New Roman" w:hAnsi="Times New Roman" w:cs="Times New Roman"/>
        </w:rPr>
      </w:pPr>
    </w:p>
    <w:p w:rsidR="000146E5" w:rsidRPr="002112AB" w:rsidRDefault="000146E5" w:rsidP="000146E5">
      <w:pPr>
        <w:pStyle w:val="a4"/>
        <w:numPr>
          <w:ilvl w:val="1"/>
          <w:numId w:val="21"/>
        </w:numPr>
        <w:tabs>
          <w:tab w:val="left" w:pos="851"/>
          <w:tab w:val="left" w:pos="993"/>
          <w:tab w:val="left" w:pos="1701"/>
        </w:tabs>
        <w:spacing w:after="0" w:line="240" w:lineRule="auto"/>
        <w:ind w:left="0" w:firstLine="567"/>
        <w:jc w:val="both"/>
        <w:rPr>
          <w:rFonts w:ascii="Times New Roman" w:hAnsi="Times New Roman" w:cs="Times New Roman"/>
          <w:bCs/>
          <w:sz w:val="24"/>
          <w:szCs w:val="24"/>
        </w:rPr>
      </w:pPr>
      <w:r w:rsidRPr="002112AB">
        <w:rPr>
          <w:rFonts w:ascii="Times New Roman" w:hAnsi="Times New Roman" w:cs="Times New Roman"/>
          <w:sz w:val="24"/>
          <w:szCs w:val="24"/>
        </w:rPr>
        <w:t>Приморською районною адміністрацією Одеської міської ради надані пропозиції (</w:t>
      </w:r>
      <w:r w:rsidRPr="002112AB">
        <w:rPr>
          <w:rFonts w:ascii="Times New Roman" w:hAnsi="Times New Roman" w:cs="Times New Roman"/>
          <w:i/>
          <w:iCs/>
          <w:sz w:val="24"/>
          <w:szCs w:val="24"/>
        </w:rPr>
        <w:t>копія листа додається</w:t>
      </w:r>
      <w:r w:rsidRPr="002112AB">
        <w:rPr>
          <w:rFonts w:ascii="Times New Roman" w:hAnsi="Times New Roman" w:cs="Times New Roman"/>
          <w:sz w:val="24"/>
          <w:szCs w:val="24"/>
        </w:rPr>
        <w:t xml:space="preserve">) щодо збільшення </w:t>
      </w:r>
      <w:r w:rsidRPr="002112AB">
        <w:rPr>
          <w:rFonts w:ascii="Times New Roman" w:hAnsi="Times New Roman" w:cs="Times New Roman"/>
          <w:sz w:val="24"/>
          <w:szCs w:val="24"/>
          <w:lang w:eastAsia="ar-SA"/>
        </w:rPr>
        <w:t xml:space="preserve">бюджетних призначень загального фонду за </w:t>
      </w:r>
      <w:r w:rsidRPr="002112AB">
        <w:rPr>
          <w:rFonts w:ascii="Times New Roman" w:hAnsi="Times New Roman" w:cs="Times New Roman"/>
          <w:iCs/>
          <w:sz w:val="24"/>
          <w:szCs w:val="24"/>
        </w:rPr>
        <w:t>КПКВКМБ 4210160 «Керівництво і управління у відповідній сфері у містах (місті Києві), селищах, селах, територіальних громадах» на оплату праці з нарахуваннями на суму 227 200 грн</w:t>
      </w:r>
      <w:r w:rsidRPr="002112AB">
        <w:rPr>
          <w:rFonts w:ascii="Times New Roman" w:hAnsi="Times New Roman" w:cs="Times New Roman"/>
          <w:bCs/>
          <w:sz w:val="24"/>
          <w:szCs w:val="24"/>
        </w:rPr>
        <w:t>.</w:t>
      </w:r>
    </w:p>
    <w:p w:rsidR="000146E5" w:rsidRPr="002112AB" w:rsidRDefault="000146E5" w:rsidP="000146E5">
      <w:pPr>
        <w:pStyle w:val="a6"/>
        <w:tabs>
          <w:tab w:val="left" w:pos="1134"/>
        </w:tabs>
        <w:ind w:firstLine="567"/>
        <w:jc w:val="both"/>
        <w:rPr>
          <w:rFonts w:ascii="Times New Roman" w:hAnsi="Times New Roman"/>
          <w:sz w:val="24"/>
          <w:szCs w:val="24"/>
        </w:rPr>
      </w:pPr>
      <w:r w:rsidRPr="002112AB">
        <w:rPr>
          <w:rFonts w:ascii="Times New Roman" w:hAnsi="Times New Roman"/>
          <w:iCs/>
          <w:sz w:val="24"/>
          <w:szCs w:val="24"/>
        </w:rPr>
        <w:t xml:space="preserve">Одночасно, </w:t>
      </w:r>
      <w:proofErr w:type="spellStart"/>
      <w:r w:rsidRPr="002112AB">
        <w:rPr>
          <w:rFonts w:ascii="Times New Roman" w:hAnsi="Times New Roman"/>
          <w:sz w:val="24"/>
          <w:szCs w:val="24"/>
        </w:rPr>
        <w:t>Хаджибейською</w:t>
      </w:r>
      <w:proofErr w:type="spellEnd"/>
      <w:r w:rsidRPr="002112AB">
        <w:rPr>
          <w:rFonts w:ascii="Times New Roman" w:hAnsi="Times New Roman"/>
          <w:sz w:val="24"/>
          <w:szCs w:val="24"/>
        </w:rPr>
        <w:t xml:space="preserve"> районною адміністрацією Одеської міської ради та Службою у справах дітей Одеської міської ради проведено аналіз фінансування видатків по заробітній платі з нарахуваннями за результатами виконання видатків за 11 місяців 2024 року, відповідно до якого існує очікуваний залишок невикористаних бюджетних призначень.</w:t>
      </w:r>
    </w:p>
    <w:p w:rsidR="000146E5" w:rsidRPr="002112AB" w:rsidRDefault="000146E5" w:rsidP="000146E5">
      <w:pPr>
        <w:pStyle w:val="a6"/>
        <w:ind w:firstLine="567"/>
        <w:jc w:val="both"/>
        <w:rPr>
          <w:rFonts w:ascii="Times New Roman" w:hAnsi="Times New Roman"/>
          <w:iCs/>
          <w:sz w:val="24"/>
          <w:szCs w:val="24"/>
        </w:rPr>
      </w:pPr>
      <w:r w:rsidRPr="002112AB">
        <w:rPr>
          <w:rFonts w:ascii="Times New Roman" w:hAnsi="Times New Roman"/>
          <w:sz w:val="24"/>
          <w:szCs w:val="24"/>
        </w:rPr>
        <w:t>Враховуючи вищезазначене, пропонується наступний перерозподіл видатків між головними розпорядниками бюджетних коштів в межах загальної затвердженої суми бюджетних призначень на оплату праці з нарахуваннями за КТПКВКМБ 0160 «Керівництво і управління у відповідній сфері у містах (місті Києві), селищах, селах, територіальних громадах»:</w:t>
      </w:r>
      <w:r w:rsidRPr="002112AB">
        <w:rPr>
          <w:rFonts w:ascii="Times New Roman" w:hAnsi="Times New Roman"/>
          <w:iCs/>
          <w:sz w:val="24"/>
          <w:szCs w:val="24"/>
        </w:rPr>
        <w:t xml:space="preserve">       </w:t>
      </w:r>
    </w:p>
    <w:p w:rsidR="000146E5" w:rsidRPr="002112AB" w:rsidRDefault="000146E5" w:rsidP="000146E5">
      <w:pPr>
        <w:pStyle w:val="a6"/>
        <w:ind w:firstLine="567"/>
        <w:jc w:val="both"/>
        <w:rPr>
          <w:rFonts w:ascii="Times New Roman" w:hAnsi="Times New Roman"/>
          <w:sz w:val="24"/>
          <w:szCs w:val="24"/>
        </w:rPr>
      </w:pPr>
      <w:r w:rsidRPr="002112AB">
        <w:rPr>
          <w:rFonts w:ascii="Times New Roman" w:hAnsi="Times New Roman"/>
          <w:sz w:val="24"/>
          <w:szCs w:val="24"/>
        </w:rPr>
        <w:t xml:space="preserve">- збільшити бюджетні призначення Приморській районній адміністрації Одеської міської ради на суму 227 200 грн, з них оплата праці – 226 000 грн;   </w:t>
      </w:r>
    </w:p>
    <w:p w:rsidR="000146E5" w:rsidRPr="002112AB" w:rsidRDefault="000146E5" w:rsidP="000146E5">
      <w:pPr>
        <w:pStyle w:val="a6"/>
        <w:ind w:firstLine="567"/>
        <w:jc w:val="both"/>
        <w:rPr>
          <w:rFonts w:ascii="Times New Roman" w:hAnsi="Times New Roman"/>
          <w:iCs/>
          <w:sz w:val="24"/>
          <w:szCs w:val="24"/>
        </w:rPr>
      </w:pPr>
      <w:r w:rsidRPr="002112AB">
        <w:rPr>
          <w:rFonts w:ascii="Times New Roman" w:hAnsi="Times New Roman"/>
          <w:iCs/>
          <w:sz w:val="24"/>
          <w:szCs w:val="24"/>
        </w:rPr>
        <w:t>- зменшити бюджетні призначення на загальну суму – 227 200 грн, у тому числі: Службі у справах дітей</w:t>
      </w:r>
      <w:r w:rsidRPr="002112AB">
        <w:rPr>
          <w:rFonts w:ascii="Times New Roman" w:hAnsi="Times New Roman"/>
          <w:sz w:val="24"/>
          <w:szCs w:val="24"/>
        </w:rPr>
        <w:t xml:space="preserve"> Одеської міської ради (видатки споживання) – 10 000 грн, з них </w:t>
      </w:r>
      <w:r w:rsidRPr="002112AB">
        <w:rPr>
          <w:rFonts w:ascii="Times New Roman" w:hAnsi="Times New Roman"/>
          <w:sz w:val="24"/>
          <w:szCs w:val="24"/>
        </w:rPr>
        <w:lastRenderedPageBreak/>
        <w:t>оплата праці – 8 200 грн;</w:t>
      </w:r>
      <w:r w:rsidRPr="002112AB">
        <w:rPr>
          <w:rFonts w:ascii="Times New Roman" w:hAnsi="Times New Roman"/>
          <w:iCs/>
          <w:sz w:val="24"/>
          <w:szCs w:val="24"/>
        </w:rPr>
        <w:t xml:space="preserve"> </w:t>
      </w:r>
      <w:r w:rsidRPr="002112AB">
        <w:rPr>
          <w:rFonts w:ascii="Times New Roman" w:hAnsi="Times New Roman"/>
          <w:sz w:val="24"/>
          <w:szCs w:val="24"/>
        </w:rPr>
        <w:t>Хаджибейській районній адміністрації Одеської міської ради – 217 200 грн, з них оплата праці – 167 200 грн.</w:t>
      </w:r>
    </w:p>
    <w:p w:rsidR="000146E5" w:rsidRPr="002112AB" w:rsidRDefault="000146E5" w:rsidP="000146E5">
      <w:pPr>
        <w:pStyle w:val="a6"/>
        <w:ind w:firstLine="567"/>
        <w:jc w:val="both"/>
        <w:rPr>
          <w:rFonts w:ascii="Times New Roman" w:hAnsi="Times New Roman"/>
          <w:sz w:val="24"/>
          <w:szCs w:val="24"/>
          <w:highlight w:val="yellow"/>
        </w:rPr>
      </w:pPr>
    </w:p>
    <w:p w:rsidR="000146E5" w:rsidRPr="002112AB" w:rsidRDefault="000146E5" w:rsidP="000146E5">
      <w:pPr>
        <w:pStyle w:val="a4"/>
        <w:numPr>
          <w:ilvl w:val="0"/>
          <w:numId w:val="21"/>
        </w:numPr>
        <w:tabs>
          <w:tab w:val="left" w:pos="993"/>
          <w:tab w:val="left" w:pos="1560"/>
        </w:tabs>
        <w:spacing w:after="0" w:line="240" w:lineRule="auto"/>
        <w:ind w:left="0" w:firstLine="567"/>
        <w:jc w:val="both"/>
        <w:rPr>
          <w:rFonts w:ascii="Times New Roman" w:hAnsi="Times New Roman" w:cs="Times New Roman"/>
          <w:sz w:val="24"/>
          <w:szCs w:val="24"/>
        </w:rPr>
      </w:pPr>
      <w:r w:rsidRPr="002112AB">
        <w:rPr>
          <w:rFonts w:ascii="Times New Roman" w:hAnsi="Times New Roman" w:cs="Times New Roman"/>
          <w:sz w:val="24"/>
          <w:szCs w:val="24"/>
        </w:rPr>
        <w:t>22.11.2024 відбулась позачергова сесія Одеської міської ради та затверджені зміни, які, зокрема, були включені до проєкту рішення Одеської міської ради «Про внесення змін до рішення Одеської міської ради від   29 листопада 2023 року № 1618-VІIІ «Про бюджет Одеської міської територіальної громади на 2024 рік», внесеного постійною комісією Одеської міської ради з питань планування, бюджету і фінансів на чергову сесію Одеської міської ради, яка запланована на 04.12.2024.</w:t>
      </w:r>
    </w:p>
    <w:p w:rsidR="000146E5" w:rsidRPr="002112AB" w:rsidRDefault="000146E5" w:rsidP="000146E5">
      <w:pPr>
        <w:pStyle w:val="a4"/>
        <w:tabs>
          <w:tab w:val="left" w:pos="851"/>
          <w:tab w:val="left" w:pos="1560"/>
        </w:tabs>
        <w:spacing w:after="0"/>
        <w:ind w:left="0" w:firstLine="567"/>
        <w:jc w:val="both"/>
        <w:rPr>
          <w:rFonts w:ascii="Times New Roman" w:hAnsi="Times New Roman" w:cs="Times New Roman"/>
          <w:sz w:val="24"/>
          <w:szCs w:val="24"/>
        </w:rPr>
      </w:pPr>
      <w:r w:rsidRPr="002112AB">
        <w:rPr>
          <w:rFonts w:ascii="Times New Roman" w:hAnsi="Times New Roman" w:cs="Times New Roman"/>
          <w:sz w:val="24"/>
          <w:szCs w:val="24"/>
        </w:rPr>
        <w:t>У зв’язку з цим, пропонується включити до поправки:</w:t>
      </w:r>
    </w:p>
    <w:p w:rsidR="000146E5" w:rsidRPr="002112AB" w:rsidRDefault="000146E5" w:rsidP="000146E5">
      <w:pPr>
        <w:pStyle w:val="a4"/>
        <w:numPr>
          <w:ilvl w:val="0"/>
          <w:numId w:val="5"/>
        </w:numPr>
        <w:tabs>
          <w:tab w:val="left" w:pos="851"/>
          <w:tab w:val="left" w:pos="1276"/>
        </w:tabs>
        <w:spacing w:after="0" w:line="240" w:lineRule="auto"/>
        <w:ind w:left="0" w:firstLine="567"/>
        <w:jc w:val="both"/>
        <w:rPr>
          <w:rFonts w:ascii="Times New Roman" w:hAnsi="Times New Roman" w:cs="Times New Roman"/>
          <w:sz w:val="24"/>
          <w:szCs w:val="24"/>
        </w:rPr>
      </w:pPr>
      <w:r w:rsidRPr="002112AB">
        <w:rPr>
          <w:rFonts w:ascii="Times New Roman" w:hAnsi="Times New Roman" w:cs="Times New Roman"/>
          <w:sz w:val="24"/>
          <w:szCs w:val="24"/>
        </w:rPr>
        <w:t xml:space="preserve">виключення змін до бюджету Одеської міської територіальної громади, внесених відповідно до розпорядження Одеського міського голови від 07 листопада 2024 року </w:t>
      </w:r>
      <w:r>
        <w:rPr>
          <w:rFonts w:ascii="Times New Roman" w:hAnsi="Times New Roman" w:cs="Times New Roman"/>
          <w:sz w:val="24"/>
          <w:szCs w:val="24"/>
        </w:rPr>
        <w:t xml:space="preserve">       </w:t>
      </w:r>
      <w:r w:rsidRPr="002112AB">
        <w:rPr>
          <w:rFonts w:ascii="Times New Roman" w:hAnsi="Times New Roman" w:cs="Times New Roman"/>
          <w:sz w:val="24"/>
          <w:szCs w:val="24"/>
        </w:rPr>
        <w:t>№ 820 «Про внесення змін до бюджету Одеської міської територіальної громади на 2024 рік», на суму 24 712 703 грн;</w:t>
      </w:r>
    </w:p>
    <w:p w:rsidR="000146E5" w:rsidRPr="002112AB" w:rsidRDefault="000146E5" w:rsidP="000146E5">
      <w:pPr>
        <w:pStyle w:val="a4"/>
        <w:numPr>
          <w:ilvl w:val="0"/>
          <w:numId w:val="5"/>
        </w:numPr>
        <w:tabs>
          <w:tab w:val="left" w:pos="851"/>
          <w:tab w:val="left" w:pos="1276"/>
        </w:tabs>
        <w:spacing w:after="0" w:line="240" w:lineRule="auto"/>
        <w:ind w:left="0" w:firstLine="567"/>
        <w:jc w:val="both"/>
        <w:rPr>
          <w:rFonts w:ascii="Times New Roman" w:hAnsi="Times New Roman" w:cs="Times New Roman"/>
          <w:sz w:val="24"/>
          <w:szCs w:val="24"/>
        </w:rPr>
      </w:pPr>
      <w:r w:rsidRPr="002112AB">
        <w:rPr>
          <w:rFonts w:ascii="Times New Roman" w:hAnsi="Times New Roman" w:cs="Times New Roman"/>
          <w:sz w:val="24"/>
          <w:szCs w:val="24"/>
        </w:rPr>
        <w:t xml:space="preserve">  зміни бюджетних призначень загального фонду, які наведені у додатку 4 до цього листа (</w:t>
      </w:r>
      <w:r w:rsidRPr="002112AB">
        <w:rPr>
          <w:rFonts w:ascii="Times New Roman" w:hAnsi="Times New Roman" w:cs="Times New Roman"/>
          <w:i/>
          <w:iCs/>
          <w:sz w:val="24"/>
          <w:szCs w:val="24"/>
        </w:rPr>
        <w:t>додається</w:t>
      </w:r>
      <w:r w:rsidRPr="002112AB">
        <w:rPr>
          <w:rFonts w:ascii="Times New Roman" w:hAnsi="Times New Roman" w:cs="Times New Roman"/>
          <w:sz w:val="24"/>
          <w:szCs w:val="24"/>
        </w:rPr>
        <w:t>).</w:t>
      </w:r>
    </w:p>
    <w:p w:rsidR="000146E5" w:rsidRPr="002112AB" w:rsidRDefault="000146E5" w:rsidP="000146E5">
      <w:pPr>
        <w:pStyle w:val="a4"/>
        <w:tabs>
          <w:tab w:val="left" w:pos="851"/>
          <w:tab w:val="left" w:pos="1560"/>
        </w:tabs>
        <w:spacing w:after="0"/>
        <w:ind w:left="0" w:firstLine="567"/>
        <w:jc w:val="both"/>
        <w:rPr>
          <w:rFonts w:ascii="Times New Roman" w:hAnsi="Times New Roman" w:cs="Times New Roman"/>
          <w:bCs/>
          <w:sz w:val="24"/>
          <w:szCs w:val="24"/>
        </w:rPr>
      </w:pPr>
      <w:r w:rsidRPr="002112AB">
        <w:rPr>
          <w:rFonts w:ascii="Times New Roman" w:hAnsi="Times New Roman" w:cs="Times New Roman"/>
          <w:bCs/>
          <w:sz w:val="24"/>
          <w:szCs w:val="24"/>
        </w:rPr>
        <w:t xml:space="preserve">Довідково: Проєкт рішення Одеської міської ради «Про внесення змін до рішення Одеської міської ради від 29 листопада 2023 року № 1618-VІIІ «Про бюджет Одеської міської територіальної громади на 2024 рік» на чергову сесію Одеської міської ради, яка запланована на 04.12.2024 (далі – Проєкт), було внесено постійною комісією Одеської міської ради з питань планування, бюджету і фінансів за підсумками комісії, яка відбулась 15.11.2024. При формуванні обсягів бюджету до поправки до Проєкту та при викладені додатків до рішення Одеської міської ради від 29 листопада 2023 року № 1618-VІIІ «Про бюджет Одеської міської територіальної громади на 2024 рік» у новій редакції будуть враховані показники бюджету, відповідно до позачергової сесії. </w:t>
      </w:r>
    </w:p>
    <w:p w:rsidR="000146E5" w:rsidRPr="00941348" w:rsidRDefault="000146E5" w:rsidP="00014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color w:val="000000" w:themeColor="text1"/>
          <w:sz w:val="28"/>
          <w:szCs w:val="28"/>
          <w:shd w:val="clear" w:color="auto" w:fill="FFFFFF"/>
          <w:lang w:val="uk-UA"/>
        </w:rPr>
      </w:pPr>
      <w:r w:rsidRPr="00941348">
        <w:rPr>
          <w:rFonts w:ascii="Times New Roman" w:hAnsi="Times New Roman" w:cs="Times New Roman"/>
          <w:b/>
          <w:color w:val="000000" w:themeColor="text1"/>
          <w:sz w:val="28"/>
          <w:szCs w:val="28"/>
          <w:shd w:val="clear" w:color="auto" w:fill="FFFFFF"/>
          <w:lang w:val="uk-UA"/>
        </w:rPr>
        <w:t>За – одноголосно.</w:t>
      </w:r>
    </w:p>
    <w:p w:rsidR="000146E5" w:rsidRDefault="000146E5" w:rsidP="000146E5">
      <w:pPr>
        <w:tabs>
          <w:tab w:val="left" w:pos="-5940"/>
        </w:tabs>
        <w:ind w:firstLine="567"/>
        <w:jc w:val="both"/>
        <w:rPr>
          <w:rFonts w:ascii="Times New Roman" w:hAnsi="Times New Roman" w:cs="Times New Roman"/>
          <w:sz w:val="28"/>
          <w:szCs w:val="28"/>
          <w:lang w:val="uk-UA"/>
        </w:rPr>
      </w:pPr>
      <w:r w:rsidRPr="00941348">
        <w:rPr>
          <w:rFonts w:ascii="Times New Roman" w:hAnsi="Times New Roman" w:cs="Times New Roman"/>
          <w:color w:val="000000" w:themeColor="text1"/>
          <w:sz w:val="28"/>
          <w:szCs w:val="28"/>
          <w:shd w:val="clear" w:color="auto" w:fill="FFFFFF"/>
          <w:lang w:val="uk-UA"/>
        </w:rPr>
        <w:t xml:space="preserve">ВИСНОВОК: Погодити коригування бюджету </w:t>
      </w:r>
      <w:r w:rsidRPr="00941348">
        <w:rPr>
          <w:rFonts w:ascii="Times New Roman" w:hAnsi="Times New Roman" w:cs="Times New Roman"/>
          <w:sz w:val="28"/>
          <w:szCs w:val="28"/>
          <w:lang w:val="uk-UA"/>
        </w:rPr>
        <w:t>Одеської міської територіальної громади</w:t>
      </w:r>
      <w:r w:rsidRPr="00941348">
        <w:rPr>
          <w:rFonts w:ascii="Times New Roman" w:hAnsi="Times New Roman" w:cs="Times New Roman"/>
          <w:color w:val="000000" w:themeColor="text1"/>
          <w:sz w:val="28"/>
          <w:szCs w:val="28"/>
          <w:lang w:val="uk-UA"/>
        </w:rPr>
        <w:t xml:space="preserve"> на 2024 рік за листом Департаменту фінансів  Одеської міської ради </w:t>
      </w:r>
      <w:r w:rsidRPr="002D5BA9">
        <w:rPr>
          <w:sz w:val="28"/>
          <w:szCs w:val="28"/>
          <w:lang w:val="uk-UA"/>
        </w:rPr>
        <w:t>№ 04-13/27</w:t>
      </w:r>
      <w:r>
        <w:rPr>
          <w:sz w:val="28"/>
          <w:szCs w:val="28"/>
          <w:lang w:val="uk-UA"/>
        </w:rPr>
        <w:t>8</w:t>
      </w:r>
      <w:r w:rsidRPr="002D5BA9">
        <w:rPr>
          <w:sz w:val="28"/>
          <w:szCs w:val="28"/>
          <w:lang w:val="uk-UA"/>
        </w:rPr>
        <w:t>/22</w:t>
      </w:r>
      <w:r>
        <w:rPr>
          <w:sz w:val="28"/>
          <w:szCs w:val="28"/>
          <w:lang w:val="uk-UA"/>
        </w:rPr>
        <w:t>47</w:t>
      </w:r>
      <w:r w:rsidRPr="002D5BA9">
        <w:rPr>
          <w:sz w:val="28"/>
          <w:szCs w:val="28"/>
          <w:lang w:val="uk-UA"/>
        </w:rPr>
        <w:t xml:space="preserve"> від 2</w:t>
      </w:r>
      <w:r>
        <w:rPr>
          <w:sz w:val="28"/>
          <w:szCs w:val="28"/>
          <w:lang w:val="uk-UA"/>
        </w:rPr>
        <w:t>6</w:t>
      </w:r>
      <w:r w:rsidRPr="002D5BA9">
        <w:rPr>
          <w:sz w:val="28"/>
          <w:szCs w:val="28"/>
          <w:lang w:val="uk-UA"/>
        </w:rPr>
        <w:t>.11.2024 року</w:t>
      </w:r>
      <w:r>
        <w:rPr>
          <w:sz w:val="28"/>
          <w:szCs w:val="28"/>
          <w:lang w:val="uk-UA"/>
        </w:rPr>
        <w:t xml:space="preserve"> (крім пункту 2.4. листа) </w:t>
      </w:r>
      <w:r>
        <w:rPr>
          <w:rFonts w:ascii="Times New Roman" w:hAnsi="Times New Roman" w:cs="Times New Roman"/>
          <w:sz w:val="28"/>
          <w:szCs w:val="28"/>
          <w:lang w:val="uk-UA"/>
        </w:rPr>
        <w:t>.</w:t>
      </w:r>
    </w:p>
    <w:p w:rsidR="000146E5" w:rsidRDefault="000146E5" w:rsidP="000146E5">
      <w:pPr>
        <w:tabs>
          <w:tab w:val="left" w:pos="-5940"/>
        </w:tabs>
        <w:ind w:firstLine="567"/>
        <w:jc w:val="both"/>
        <w:rPr>
          <w:rFonts w:ascii="Times New Roman" w:hAnsi="Times New Roman" w:cs="Times New Roman"/>
          <w:sz w:val="28"/>
          <w:szCs w:val="28"/>
          <w:lang w:val="uk-UA"/>
        </w:rPr>
      </w:pPr>
    </w:p>
    <w:p w:rsidR="000146E5" w:rsidRDefault="000146E5" w:rsidP="000146E5">
      <w:pPr>
        <w:tabs>
          <w:tab w:val="left" w:pos="-5940"/>
        </w:tabs>
        <w:ind w:firstLine="567"/>
        <w:jc w:val="both"/>
        <w:rPr>
          <w:rFonts w:ascii="Times New Roman" w:hAnsi="Times New Roman" w:cs="Times New Roman"/>
          <w:color w:val="000000" w:themeColor="text1"/>
          <w:sz w:val="28"/>
          <w:szCs w:val="28"/>
          <w:shd w:val="clear" w:color="auto" w:fill="FFFFFF"/>
          <w:lang w:val="uk-UA"/>
        </w:rPr>
      </w:pPr>
    </w:p>
    <w:p w:rsidR="000146E5" w:rsidRPr="002112AB" w:rsidRDefault="000146E5" w:rsidP="000146E5">
      <w:pPr>
        <w:tabs>
          <w:tab w:val="left" w:pos="-5940"/>
        </w:tabs>
        <w:ind w:firstLine="567"/>
        <w:jc w:val="both"/>
        <w:rPr>
          <w:rFonts w:ascii="Times New Roman" w:hAnsi="Times New Roman" w:cs="Times New Roman"/>
          <w:sz w:val="28"/>
          <w:szCs w:val="28"/>
          <w:lang w:val="uk-UA"/>
        </w:rPr>
      </w:pPr>
      <w:r w:rsidRPr="002112AB">
        <w:rPr>
          <w:rFonts w:ascii="Times New Roman" w:hAnsi="Times New Roman" w:cs="Times New Roman"/>
          <w:color w:val="000000" w:themeColor="text1"/>
          <w:sz w:val="28"/>
          <w:szCs w:val="28"/>
          <w:shd w:val="clear" w:color="auto" w:fill="FFFFFF"/>
          <w:lang w:val="uk-UA"/>
        </w:rPr>
        <w:t xml:space="preserve">СЛУХАЛИ: Інформацію </w:t>
      </w:r>
      <w:r w:rsidRPr="002112AB">
        <w:rPr>
          <w:rFonts w:ascii="Times New Roman" w:hAnsi="Times New Roman" w:cs="Times New Roman"/>
          <w:sz w:val="28"/>
          <w:szCs w:val="28"/>
          <w:lang w:val="uk-UA"/>
        </w:rPr>
        <w:t xml:space="preserve">в.о. директора Департаменту фінансів Одеської міської ради Андрія </w:t>
      </w:r>
      <w:proofErr w:type="spellStart"/>
      <w:r w:rsidRPr="002112AB">
        <w:rPr>
          <w:rFonts w:ascii="Times New Roman" w:hAnsi="Times New Roman" w:cs="Times New Roman"/>
          <w:sz w:val="28"/>
          <w:szCs w:val="28"/>
          <w:lang w:val="uk-UA"/>
        </w:rPr>
        <w:t>Зарицького</w:t>
      </w:r>
      <w:proofErr w:type="spellEnd"/>
      <w:r w:rsidRPr="002112AB">
        <w:rPr>
          <w:rFonts w:ascii="Times New Roman" w:hAnsi="Times New Roman" w:cs="Times New Roman"/>
          <w:sz w:val="28"/>
          <w:szCs w:val="28"/>
          <w:lang w:val="uk-UA"/>
        </w:rPr>
        <w:t xml:space="preserve"> щодо к</w:t>
      </w:r>
      <w:r w:rsidRPr="002112AB">
        <w:rPr>
          <w:rFonts w:ascii="Times New Roman" w:hAnsi="Times New Roman" w:cs="Times New Roman"/>
          <w:color w:val="000000" w:themeColor="text1"/>
          <w:sz w:val="28"/>
          <w:szCs w:val="28"/>
          <w:lang w:val="uk-UA"/>
        </w:rPr>
        <w:t xml:space="preserve">оригування </w:t>
      </w:r>
      <w:r w:rsidRPr="002112AB">
        <w:rPr>
          <w:rFonts w:ascii="Times New Roman" w:hAnsi="Times New Roman" w:cs="Times New Roman"/>
          <w:sz w:val="28"/>
          <w:szCs w:val="28"/>
          <w:lang w:val="uk-UA"/>
        </w:rPr>
        <w:t>бюджету Одеської міської територіальної громади</w:t>
      </w:r>
      <w:r w:rsidRPr="002112AB">
        <w:rPr>
          <w:rFonts w:ascii="Times New Roman" w:hAnsi="Times New Roman" w:cs="Times New Roman"/>
          <w:color w:val="000000" w:themeColor="text1"/>
          <w:sz w:val="28"/>
          <w:szCs w:val="28"/>
          <w:lang w:val="uk-UA"/>
        </w:rPr>
        <w:t xml:space="preserve"> на 2024 рік (лист Департаменту фінансів Одеської міської ради </w:t>
      </w:r>
      <w:r w:rsidRPr="002112AB">
        <w:rPr>
          <w:rFonts w:ascii="Times New Roman" w:hAnsi="Times New Roman" w:cs="Times New Roman"/>
          <w:sz w:val="28"/>
          <w:szCs w:val="28"/>
          <w:lang w:val="uk-UA"/>
        </w:rPr>
        <w:t>№ 04-13/28</w:t>
      </w:r>
      <w:r>
        <w:rPr>
          <w:rFonts w:ascii="Times New Roman" w:hAnsi="Times New Roman" w:cs="Times New Roman"/>
          <w:sz w:val="28"/>
          <w:szCs w:val="28"/>
          <w:lang w:val="uk-UA"/>
        </w:rPr>
        <w:t>0</w:t>
      </w:r>
      <w:r w:rsidRPr="002112AB">
        <w:rPr>
          <w:rFonts w:ascii="Times New Roman" w:hAnsi="Times New Roman" w:cs="Times New Roman"/>
          <w:sz w:val="28"/>
          <w:szCs w:val="28"/>
          <w:lang w:val="uk-UA"/>
        </w:rPr>
        <w:t>/227</w:t>
      </w:r>
      <w:r>
        <w:rPr>
          <w:rFonts w:ascii="Times New Roman" w:hAnsi="Times New Roman" w:cs="Times New Roman"/>
          <w:sz w:val="28"/>
          <w:szCs w:val="28"/>
          <w:lang w:val="uk-UA"/>
        </w:rPr>
        <w:t>2</w:t>
      </w:r>
      <w:r w:rsidRPr="002112AB">
        <w:rPr>
          <w:rFonts w:ascii="Times New Roman" w:hAnsi="Times New Roman" w:cs="Times New Roman"/>
          <w:sz w:val="28"/>
          <w:szCs w:val="28"/>
          <w:lang w:val="uk-UA"/>
        </w:rPr>
        <w:t xml:space="preserve"> від 2</w:t>
      </w:r>
      <w:r>
        <w:rPr>
          <w:rFonts w:ascii="Times New Roman" w:hAnsi="Times New Roman" w:cs="Times New Roman"/>
          <w:sz w:val="28"/>
          <w:szCs w:val="28"/>
          <w:lang w:val="uk-UA"/>
        </w:rPr>
        <w:t>7</w:t>
      </w:r>
      <w:r w:rsidRPr="002112AB">
        <w:rPr>
          <w:rFonts w:ascii="Times New Roman" w:hAnsi="Times New Roman" w:cs="Times New Roman"/>
          <w:sz w:val="28"/>
          <w:szCs w:val="28"/>
          <w:lang w:val="uk-UA"/>
        </w:rPr>
        <w:t>.11.2024 року).</w:t>
      </w:r>
    </w:p>
    <w:p w:rsidR="000146E5" w:rsidRDefault="000146E5" w:rsidP="000146E5">
      <w:pPr>
        <w:ind w:firstLine="567"/>
        <w:jc w:val="both"/>
        <w:rPr>
          <w:rFonts w:ascii="Times New Roman" w:hAnsi="Times New Roman" w:cs="Times New Roman"/>
          <w:color w:val="000000" w:themeColor="text1"/>
          <w:sz w:val="28"/>
          <w:szCs w:val="28"/>
          <w:lang w:val="uk-UA"/>
        </w:rPr>
      </w:pPr>
      <w:r w:rsidRPr="00FC254D">
        <w:rPr>
          <w:rFonts w:ascii="Times New Roman" w:hAnsi="Times New Roman" w:cs="Times New Roman"/>
          <w:sz w:val="28"/>
          <w:szCs w:val="28"/>
          <w:lang w:val="uk-UA" w:eastAsia="uk-UA"/>
        </w:rPr>
        <w:t xml:space="preserve">Голосували за наступні </w:t>
      </w:r>
      <w:r w:rsidRPr="00FC254D">
        <w:rPr>
          <w:rFonts w:ascii="Times New Roman" w:hAnsi="Times New Roman" w:cs="Times New Roman"/>
          <w:color w:val="000000" w:themeColor="text1"/>
          <w:sz w:val="28"/>
          <w:szCs w:val="28"/>
          <w:lang w:val="uk-UA"/>
        </w:rPr>
        <w:t xml:space="preserve">коригування </w:t>
      </w:r>
      <w:r w:rsidRPr="00FC254D">
        <w:rPr>
          <w:rFonts w:ascii="Times New Roman" w:hAnsi="Times New Roman" w:cs="Times New Roman"/>
          <w:sz w:val="28"/>
          <w:szCs w:val="28"/>
          <w:lang w:val="uk-UA"/>
        </w:rPr>
        <w:t>бюджету Одеської міської територіальної громади</w:t>
      </w:r>
      <w:r w:rsidRPr="00FC254D">
        <w:rPr>
          <w:rFonts w:ascii="Times New Roman" w:hAnsi="Times New Roman" w:cs="Times New Roman"/>
          <w:color w:val="000000" w:themeColor="text1"/>
          <w:sz w:val="28"/>
          <w:szCs w:val="28"/>
          <w:lang w:val="uk-UA"/>
        </w:rPr>
        <w:t xml:space="preserve"> на 2024 рік:</w:t>
      </w:r>
    </w:p>
    <w:p w:rsidR="000146E5" w:rsidRPr="008102E9" w:rsidRDefault="000146E5" w:rsidP="000146E5">
      <w:pPr>
        <w:pStyle w:val="a4"/>
        <w:numPr>
          <w:ilvl w:val="0"/>
          <w:numId w:val="23"/>
        </w:numPr>
        <w:tabs>
          <w:tab w:val="left" w:pos="851"/>
        </w:tabs>
        <w:spacing w:after="0" w:line="240" w:lineRule="auto"/>
        <w:ind w:left="0" w:firstLine="567"/>
        <w:jc w:val="both"/>
        <w:rPr>
          <w:rFonts w:ascii="Times New Roman" w:hAnsi="Times New Roman" w:cs="Times New Roman"/>
          <w:b/>
          <w:bCs/>
          <w:sz w:val="24"/>
          <w:szCs w:val="24"/>
        </w:rPr>
      </w:pPr>
      <w:r w:rsidRPr="008102E9">
        <w:rPr>
          <w:rFonts w:ascii="Times New Roman" w:hAnsi="Times New Roman" w:cs="Times New Roman"/>
          <w:sz w:val="24"/>
          <w:szCs w:val="24"/>
        </w:rPr>
        <w:t>В листі Департаменту фінансів Одеської міської ради від 26.11.2024  № 04-13/278/2247 (абзац 1 пункту 2.3.) враховані пропозиції Департаменту освіти та науки Одеської міської ради щодо збільшення видатків загального фонду на суму 2 468 000 грн за КПКВКМБ 0617372 «Реалізація проектів (заходів) з відновлення освітніх установ та закладів, пошкоджених/знищених внаслідок збройної агресії, за рахунок коштів місцевих бюджетів» на проведення поточних видатків для ліквідації наслідків збройної агресії – заміна пошкоджених вікон в будівлях закладів освіти</w:t>
      </w:r>
      <w:r w:rsidRPr="008102E9">
        <w:rPr>
          <w:rFonts w:ascii="Times New Roman" w:hAnsi="Times New Roman" w:cs="Times New Roman"/>
          <w:b/>
          <w:bCs/>
          <w:sz w:val="24"/>
          <w:szCs w:val="24"/>
        </w:rPr>
        <w:t>.</w:t>
      </w:r>
    </w:p>
    <w:p w:rsidR="000146E5" w:rsidRPr="008102E9" w:rsidRDefault="000146E5" w:rsidP="000146E5">
      <w:pPr>
        <w:ind w:firstLine="567"/>
        <w:jc w:val="both"/>
        <w:rPr>
          <w:rFonts w:ascii="Times New Roman" w:hAnsi="Times New Roman" w:cs="Times New Roman"/>
          <w:lang w:val="uk-UA"/>
        </w:rPr>
      </w:pPr>
      <w:r w:rsidRPr="008102E9">
        <w:rPr>
          <w:rFonts w:ascii="Times New Roman" w:hAnsi="Times New Roman" w:cs="Times New Roman"/>
          <w:lang w:val="uk-UA"/>
        </w:rPr>
        <w:t xml:space="preserve">Після проведеного обстеження будівлі Одеського ліцею № 62 Одеської міської ради за адресою: </w:t>
      </w:r>
      <w:r w:rsidR="00DA62CB">
        <w:rPr>
          <w:rFonts w:ascii="Times New Roman" w:hAnsi="Times New Roman" w:cs="Times New Roman"/>
          <w:lang w:val="uk-UA"/>
        </w:rPr>
        <w:t xml:space="preserve">---- </w:t>
      </w:r>
      <w:r w:rsidRPr="008102E9">
        <w:rPr>
          <w:rFonts w:ascii="Times New Roman" w:hAnsi="Times New Roman" w:cs="Times New Roman"/>
          <w:lang w:val="uk-UA"/>
        </w:rPr>
        <w:t xml:space="preserve"> пошкодженої під час ракетної атаки російської федерації 25 листопада 2024 року, встановлено пошкодження 109 вікон, орієнтовною площею 469 </w:t>
      </w:r>
      <w:proofErr w:type="spellStart"/>
      <w:r w:rsidRPr="008102E9">
        <w:rPr>
          <w:rFonts w:ascii="Times New Roman" w:hAnsi="Times New Roman" w:cs="Times New Roman"/>
          <w:lang w:val="uk-UA"/>
        </w:rPr>
        <w:t>м.кв</w:t>
      </w:r>
      <w:proofErr w:type="spellEnd"/>
      <w:r w:rsidRPr="008102E9">
        <w:rPr>
          <w:rFonts w:ascii="Times New Roman" w:hAnsi="Times New Roman" w:cs="Times New Roman"/>
          <w:lang w:val="uk-UA"/>
        </w:rPr>
        <w:t>, 7 дверей та підвісної стелі, вартість робіт по відновленню яких потребує капітальних видатків.</w:t>
      </w:r>
    </w:p>
    <w:p w:rsidR="000146E5" w:rsidRPr="008102E9" w:rsidRDefault="000146E5" w:rsidP="000146E5">
      <w:pPr>
        <w:ind w:firstLine="567"/>
        <w:jc w:val="both"/>
        <w:rPr>
          <w:rFonts w:ascii="Times New Roman" w:hAnsi="Times New Roman" w:cs="Times New Roman"/>
          <w:bCs/>
          <w:iCs/>
          <w:lang w:val="uk-UA"/>
        </w:rPr>
      </w:pPr>
      <w:r w:rsidRPr="008102E9">
        <w:rPr>
          <w:rFonts w:ascii="Times New Roman" w:hAnsi="Times New Roman" w:cs="Times New Roman"/>
          <w:lang w:val="uk-UA"/>
        </w:rPr>
        <w:lastRenderedPageBreak/>
        <w:t xml:space="preserve">Враховуючи вищезазначене, </w:t>
      </w:r>
      <w:r w:rsidRPr="008102E9">
        <w:rPr>
          <w:rFonts w:ascii="Times New Roman" w:hAnsi="Times New Roman" w:cs="Times New Roman"/>
          <w:bCs/>
          <w:iCs/>
          <w:lang w:val="uk-UA"/>
        </w:rPr>
        <w:t>Департаментом освіти та науки Одеської міської ради надані пропозиції (</w:t>
      </w:r>
      <w:r w:rsidRPr="008102E9">
        <w:rPr>
          <w:rFonts w:ascii="Times New Roman" w:hAnsi="Times New Roman" w:cs="Times New Roman"/>
          <w:bCs/>
          <w:i/>
          <w:lang w:val="uk-UA"/>
        </w:rPr>
        <w:t>копія листа додається</w:t>
      </w:r>
      <w:r w:rsidRPr="008102E9">
        <w:rPr>
          <w:rFonts w:ascii="Times New Roman" w:hAnsi="Times New Roman" w:cs="Times New Roman"/>
          <w:bCs/>
          <w:iCs/>
          <w:lang w:val="uk-UA"/>
        </w:rPr>
        <w:t xml:space="preserve">) щодо перерозподілу раніше наданих пропозицій </w:t>
      </w:r>
      <w:r w:rsidRPr="008102E9">
        <w:rPr>
          <w:rFonts w:ascii="Times New Roman" w:hAnsi="Times New Roman" w:cs="Times New Roman"/>
          <w:lang w:val="uk-UA"/>
        </w:rPr>
        <w:t>за КПКВКМБ 0617372 «Реалізація проектів (заходів) з відновлення освітніх установ та закладів, пошкоджених/знищених внаслідок збройної агресії, за рахунок коштів місцевих бюджетів»</w:t>
      </w:r>
      <w:r w:rsidRPr="008102E9">
        <w:rPr>
          <w:rFonts w:ascii="Times New Roman" w:hAnsi="Times New Roman" w:cs="Times New Roman"/>
          <w:bCs/>
          <w:iCs/>
          <w:lang w:val="uk-UA"/>
        </w:rPr>
        <w:t>, у тому числі:</w:t>
      </w:r>
    </w:p>
    <w:p w:rsidR="000146E5" w:rsidRPr="008102E9" w:rsidRDefault="000146E5" w:rsidP="000146E5">
      <w:pPr>
        <w:pStyle w:val="a4"/>
        <w:numPr>
          <w:ilvl w:val="0"/>
          <w:numId w:val="22"/>
        </w:numPr>
        <w:spacing w:after="0" w:line="240" w:lineRule="auto"/>
        <w:ind w:left="0" w:firstLine="567"/>
        <w:contextualSpacing w:val="0"/>
        <w:jc w:val="both"/>
        <w:rPr>
          <w:rFonts w:ascii="Times New Roman" w:hAnsi="Times New Roman" w:cs="Times New Roman"/>
          <w:sz w:val="24"/>
          <w:szCs w:val="24"/>
        </w:rPr>
      </w:pPr>
      <w:r w:rsidRPr="008102E9">
        <w:rPr>
          <w:rFonts w:ascii="Times New Roman" w:hAnsi="Times New Roman" w:cs="Times New Roman"/>
          <w:sz w:val="24"/>
          <w:szCs w:val="24"/>
        </w:rPr>
        <w:t>зменшити видатки загального фонду (</w:t>
      </w:r>
      <w:r w:rsidRPr="008102E9">
        <w:rPr>
          <w:rFonts w:ascii="Times New Roman" w:hAnsi="Times New Roman" w:cs="Times New Roman"/>
          <w:i/>
          <w:iCs/>
          <w:sz w:val="24"/>
          <w:szCs w:val="24"/>
        </w:rPr>
        <w:t>видатки споживання</w:t>
      </w:r>
      <w:r w:rsidRPr="008102E9">
        <w:rPr>
          <w:rFonts w:ascii="Times New Roman" w:hAnsi="Times New Roman" w:cs="Times New Roman"/>
          <w:sz w:val="24"/>
          <w:szCs w:val="24"/>
        </w:rPr>
        <w:t>) на суму 2 468 000 грн;</w:t>
      </w:r>
    </w:p>
    <w:p w:rsidR="000146E5" w:rsidRPr="008102E9" w:rsidRDefault="000146E5" w:rsidP="000146E5">
      <w:pPr>
        <w:pStyle w:val="a4"/>
        <w:numPr>
          <w:ilvl w:val="0"/>
          <w:numId w:val="22"/>
        </w:numPr>
        <w:spacing w:after="0" w:line="240" w:lineRule="auto"/>
        <w:ind w:left="0" w:firstLine="567"/>
        <w:contextualSpacing w:val="0"/>
        <w:jc w:val="both"/>
        <w:rPr>
          <w:rFonts w:ascii="Times New Roman" w:hAnsi="Times New Roman" w:cs="Times New Roman"/>
          <w:sz w:val="24"/>
          <w:szCs w:val="24"/>
        </w:rPr>
      </w:pPr>
      <w:r w:rsidRPr="008102E9">
        <w:rPr>
          <w:rFonts w:ascii="Times New Roman" w:hAnsi="Times New Roman" w:cs="Times New Roman"/>
          <w:sz w:val="24"/>
          <w:szCs w:val="24"/>
        </w:rPr>
        <w:t>збільшити видатки спеціального фонду (бюджету розвитку) на суму 2 468 000 грн (</w:t>
      </w:r>
      <w:r w:rsidRPr="008102E9">
        <w:rPr>
          <w:rFonts w:ascii="Times New Roman" w:hAnsi="Times New Roman" w:cs="Times New Roman"/>
          <w:i/>
          <w:iCs/>
          <w:sz w:val="24"/>
          <w:szCs w:val="24"/>
        </w:rPr>
        <w:t xml:space="preserve">найменування видатків бюджету розвитку: «Капітальний ремонт Одеського ліцею № 62 Одеської міської ради за адресою: </w:t>
      </w:r>
      <w:r w:rsidR="00DA62CB">
        <w:rPr>
          <w:rFonts w:ascii="Times New Roman" w:hAnsi="Times New Roman" w:cs="Times New Roman"/>
          <w:i/>
          <w:iCs/>
          <w:sz w:val="24"/>
          <w:szCs w:val="24"/>
        </w:rPr>
        <w:t>------</w:t>
      </w:r>
      <w:r w:rsidRPr="008102E9">
        <w:rPr>
          <w:rFonts w:ascii="Times New Roman" w:hAnsi="Times New Roman" w:cs="Times New Roman"/>
          <w:i/>
          <w:iCs/>
          <w:sz w:val="24"/>
          <w:szCs w:val="24"/>
        </w:rPr>
        <w:t>»).</w:t>
      </w:r>
    </w:p>
    <w:p w:rsidR="000146E5" w:rsidRPr="008102E9" w:rsidRDefault="000146E5" w:rsidP="000146E5">
      <w:pPr>
        <w:pStyle w:val="a4"/>
        <w:numPr>
          <w:ilvl w:val="0"/>
          <w:numId w:val="23"/>
        </w:numPr>
        <w:tabs>
          <w:tab w:val="left" w:pos="993"/>
        </w:tabs>
        <w:spacing w:after="0" w:line="240" w:lineRule="auto"/>
        <w:ind w:left="0" w:firstLine="567"/>
        <w:jc w:val="both"/>
        <w:rPr>
          <w:rFonts w:ascii="Times New Roman" w:hAnsi="Times New Roman" w:cs="Times New Roman"/>
          <w:sz w:val="24"/>
          <w:szCs w:val="24"/>
        </w:rPr>
      </w:pPr>
      <w:r w:rsidRPr="008102E9">
        <w:rPr>
          <w:rFonts w:ascii="Times New Roman" w:hAnsi="Times New Roman" w:cs="Times New Roman"/>
          <w:sz w:val="24"/>
          <w:szCs w:val="24"/>
        </w:rPr>
        <w:t xml:space="preserve">На підставі проведеного Департаментом освіти та науки Одеської міської ради аналізу використання бюджетних коштів на проведення капітального ремонту захисної споруди цивільного захисту (сховища) Одеського ліцею № 69 Одеської міської ради за адресою: м. Одеса, вул. Іцхака </w:t>
      </w:r>
      <w:proofErr w:type="spellStart"/>
      <w:r w:rsidRPr="008102E9">
        <w:rPr>
          <w:rFonts w:ascii="Times New Roman" w:hAnsi="Times New Roman" w:cs="Times New Roman"/>
          <w:sz w:val="24"/>
          <w:szCs w:val="24"/>
        </w:rPr>
        <w:t>Рабіна</w:t>
      </w:r>
      <w:proofErr w:type="spellEnd"/>
      <w:r w:rsidRPr="008102E9">
        <w:rPr>
          <w:rFonts w:ascii="Times New Roman" w:hAnsi="Times New Roman" w:cs="Times New Roman"/>
          <w:sz w:val="24"/>
          <w:szCs w:val="24"/>
        </w:rPr>
        <w:t xml:space="preserve">, 45 та, у зв’язку із неможливістю проведення великих обсягів робіт з дотриманням технологічного процесу, </w:t>
      </w:r>
      <w:r w:rsidRPr="008102E9">
        <w:rPr>
          <w:rFonts w:ascii="Times New Roman" w:hAnsi="Times New Roman" w:cs="Times New Roman"/>
          <w:bCs/>
          <w:iCs/>
          <w:sz w:val="24"/>
          <w:szCs w:val="24"/>
        </w:rPr>
        <w:t>надані пропозиції (</w:t>
      </w:r>
      <w:r w:rsidRPr="008102E9">
        <w:rPr>
          <w:rFonts w:ascii="Times New Roman" w:hAnsi="Times New Roman" w:cs="Times New Roman"/>
          <w:bCs/>
          <w:i/>
          <w:sz w:val="24"/>
          <w:szCs w:val="24"/>
        </w:rPr>
        <w:t>копія листа додається</w:t>
      </w:r>
      <w:r w:rsidRPr="008102E9">
        <w:rPr>
          <w:rFonts w:ascii="Times New Roman" w:hAnsi="Times New Roman" w:cs="Times New Roman"/>
          <w:bCs/>
          <w:iCs/>
          <w:sz w:val="24"/>
          <w:szCs w:val="24"/>
        </w:rPr>
        <w:t xml:space="preserve">) щодо зменшення бюджетних призначень спеціального фонду (бюджету розвитку) на суму 1 000 000 грн за </w:t>
      </w:r>
      <w:r w:rsidRPr="008102E9">
        <w:rPr>
          <w:rFonts w:ascii="Times New Roman" w:hAnsi="Times New Roman" w:cs="Times New Roman"/>
          <w:sz w:val="24"/>
          <w:szCs w:val="24"/>
        </w:rPr>
        <w:t xml:space="preserve">КПКВКМБ 0611021 «Надання загальної середньої освіти закладами загальної середньої освіти за рахунок коштів місцевого бюджету» (найменування видатків бюджету розвитку: «Капітальний ремонт Одеського ліцею № 69 Одеської міської ради за адресою: м. Одеса, вул. Іцхака </w:t>
      </w:r>
      <w:proofErr w:type="spellStart"/>
      <w:r w:rsidRPr="008102E9">
        <w:rPr>
          <w:rFonts w:ascii="Times New Roman" w:hAnsi="Times New Roman" w:cs="Times New Roman"/>
          <w:sz w:val="24"/>
          <w:szCs w:val="24"/>
        </w:rPr>
        <w:t>Рабіна</w:t>
      </w:r>
      <w:proofErr w:type="spellEnd"/>
      <w:r w:rsidRPr="008102E9">
        <w:rPr>
          <w:rFonts w:ascii="Times New Roman" w:hAnsi="Times New Roman" w:cs="Times New Roman"/>
          <w:sz w:val="24"/>
          <w:szCs w:val="24"/>
        </w:rPr>
        <w:t>, 45».</w:t>
      </w:r>
    </w:p>
    <w:p w:rsidR="000146E5" w:rsidRPr="008102E9" w:rsidRDefault="000146E5" w:rsidP="000146E5">
      <w:pPr>
        <w:ind w:firstLine="567"/>
        <w:jc w:val="both"/>
        <w:rPr>
          <w:rFonts w:ascii="Times New Roman" w:hAnsi="Times New Roman" w:cs="Times New Roman"/>
          <w:lang w:val="uk-UA"/>
        </w:rPr>
      </w:pPr>
      <w:r w:rsidRPr="008102E9">
        <w:rPr>
          <w:rFonts w:ascii="Times New Roman" w:hAnsi="Times New Roman" w:cs="Times New Roman"/>
          <w:lang w:val="uk-UA"/>
        </w:rPr>
        <w:t xml:space="preserve">Беручи до уваги те, що вказані бюджетні призначення визначені за рахунок вільного залишку, пропонується зменшити обсяг видатків та розподілений вільний залишок на суму 1 000 000 грн. </w:t>
      </w:r>
    </w:p>
    <w:p w:rsidR="000146E5" w:rsidRPr="008102E9" w:rsidRDefault="000146E5" w:rsidP="000146E5">
      <w:pPr>
        <w:pStyle w:val="2"/>
        <w:numPr>
          <w:ilvl w:val="0"/>
          <w:numId w:val="23"/>
        </w:numPr>
        <w:shd w:val="clear" w:color="auto" w:fill="FFFFFF"/>
        <w:tabs>
          <w:tab w:val="left" w:pos="993"/>
        </w:tabs>
        <w:spacing w:before="0" w:beforeAutospacing="0" w:after="0" w:afterAutospacing="0"/>
        <w:ind w:left="0" w:firstLine="567"/>
        <w:jc w:val="both"/>
        <w:rPr>
          <w:b w:val="0"/>
          <w:bCs w:val="0"/>
          <w:sz w:val="24"/>
          <w:szCs w:val="24"/>
        </w:rPr>
      </w:pPr>
      <w:r w:rsidRPr="008102E9">
        <w:rPr>
          <w:b w:val="0"/>
          <w:bCs w:val="0"/>
          <w:sz w:val="24"/>
          <w:szCs w:val="24"/>
        </w:rPr>
        <w:t>З метою стабільного функціонування медичних закладів у місті Одесі в умовах воєнного стану в Україні у 2024 році, Департаментом охорони здоров’я Одеської міської ради надані пропозиції (</w:t>
      </w:r>
      <w:r w:rsidRPr="008102E9">
        <w:rPr>
          <w:b w:val="0"/>
          <w:bCs w:val="0"/>
          <w:i/>
          <w:iCs/>
          <w:sz w:val="24"/>
          <w:szCs w:val="24"/>
        </w:rPr>
        <w:t>копія листа додається</w:t>
      </w:r>
      <w:r w:rsidRPr="008102E9">
        <w:rPr>
          <w:b w:val="0"/>
          <w:bCs w:val="0"/>
          <w:sz w:val="24"/>
          <w:szCs w:val="24"/>
        </w:rPr>
        <w:t>) щодо перерозподілу бюджетних призначень загального фонду на загальну суму 2 048 000 грн, у тому числі:</w:t>
      </w:r>
    </w:p>
    <w:p w:rsidR="000146E5" w:rsidRPr="008102E9" w:rsidRDefault="000146E5" w:rsidP="000146E5">
      <w:pPr>
        <w:pStyle w:val="2"/>
        <w:shd w:val="clear" w:color="auto" w:fill="FFFFFF"/>
        <w:tabs>
          <w:tab w:val="left" w:pos="993"/>
        </w:tabs>
        <w:spacing w:before="0" w:beforeAutospacing="0" w:after="0" w:afterAutospacing="0"/>
        <w:ind w:firstLine="567"/>
        <w:jc w:val="both"/>
        <w:rPr>
          <w:b w:val="0"/>
          <w:bCs w:val="0"/>
          <w:sz w:val="24"/>
          <w:szCs w:val="24"/>
        </w:rPr>
      </w:pPr>
      <w:r w:rsidRPr="008102E9">
        <w:rPr>
          <w:b w:val="0"/>
          <w:bCs w:val="0"/>
          <w:sz w:val="24"/>
          <w:szCs w:val="24"/>
        </w:rPr>
        <w:t>За даними оперативного аналізу - зменшення бюджетних призначень на оплату енергоносіїв та комунальних послуг у зв’язку із очікуваними залишками, які будуть не використані до кінця року у загальній сумі   2 048 000  грн.</w:t>
      </w:r>
    </w:p>
    <w:p w:rsidR="000146E5" w:rsidRPr="008102E9" w:rsidRDefault="000146E5" w:rsidP="000146E5">
      <w:pPr>
        <w:pStyle w:val="2"/>
        <w:shd w:val="clear" w:color="auto" w:fill="FFFFFF"/>
        <w:tabs>
          <w:tab w:val="left" w:pos="993"/>
        </w:tabs>
        <w:spacing w:before="0" w:beforeAutospacing="0" w:after="0" w:afterAutospacing="0"/>
        <w:ind w:firstLine="567"/>
        <w:jc w:val="both"/>
        <w:rPr>
          <w:b w:val="0"/>
          <w:bCs w:val="0"/>
          <w:sz w:val="24"/>
          <w:szCs w:val="24"/>
        </w:rPr>
      </w:pPr>
      <w:r w:rsidRPr="008102E9">
        <w:rPr>
          <w:b w:val="0"/>
          <w:bCs w:val="0"/>
          <w:sz w:val="24"/>
          <w:szCs w:val="24"/>
        </w:rPr>
        <w:t>Збільшення бюджетних призначень на загальну суму 2 048 000 грн:</w:t>
      </w:r>
    </w:p>
    <w:p w:rsidR="000146E5" w:rsidRPr="008102E9" w:rsidRDefault="000146E5" w:rsidP="000146E5">
      <w:pPr>
        <w:pStyle w:val="2"/>
        <w:shd w:val="clear" w:color="auto" w:fill="FFFFFF"/>
        <w:tabs>
          <w:tab w:val="left" w:pos="993"/>
        </w:tabs>
        <w:spacing w:before="0" w:beforeAutospacing="0" w:after="0" w:afterAutospacing="0"/>
        <w:ind w:firstLine="567"/>
        <w:jc w:val="both"/>
        <w:rPr>
          <w:b w:val="0"/>
          <w:bCs w:val="0"/>
          <w:sz w:val="24"/>
          <w:szCs w:val="24"/>
        </w:rPr>
      </w:pPr>
      <w:r w:rsidRPr="008102E9">
        <w:rPr>
          <w:b w:val="0"/>
          <w:bCs w:val="0"/>
          <w:sz w:val="24"/>
          <w:szCs w:val="24"/>
        </w:rPr>
        <w:t>- У зв’язку із зменшенням глобальної ставки оплати НСЗУ за програмою медичних гарантій (сума за договорами з 01.10.2024 р зменшилася на   4 260,1 тис. грн),  що призвело до скрутного фінансового стану в КНП «Дитяча міська клінічна лікарня № 3» ОМР необхідно виділення бюджетних призначень для  придбання медикаментів – 582 500 грн.</w:t>
      </w:r>
    </w:p>
    <w:p w:rsidR="000146E5" w:rsidRPr="008102E9" w:rsidRDefault="000146E5" w:rsidP="000146E5">
      <w:pPr>
        <w:pStyle w:val="2"/>
        <w:shd w:val="clear" w:color="auto" w:fill="FFFFFF"/>
        <w:tabs>
          <w:tab w:val="left" w:pos="993"/>
        </w:tabs>
        <w:spacing w:before="0" w:beforeAutospacing="0" w:after="0" w:afterAutospacing="0"/>
        <w:ind w:firstLine="567"/>
        <w:jc w:val="both"/>
        <w:rPr>
          <w:b w:val="0"/>
          <w:bCs w:val="0"/>
          <w:sz w:val="24"/>
          <w:szCs w:val="24"/>
        </w:rPr>
      </w:pPr>
      <w:r w:rsidRPr="008102E9">
        <w:rPr>
          <w:b w:val="0"/>
          <w:bCs w:val="0"/>
          <w:sz w:val="24"/>
          <w:szCs w:val="24"/>
        </w:rPr>
        <w:t xml:space="preserve">- З  метою недопущення виникнення заборгованості із виплати заробітної плати працівникам КНП «Дитячий консультативно-діагностичний центр ім. </w:t>
      </w:r>
      <w:proofErr w:type="spellStart"/>
      <w:r w:rsidRPr="008102E9">
        <w:rPr>
          <w:b w:val="0"/>
          <w:bCs w:val="0"/>
          <w:sz w:val="24"/>
          <w:szCs w:val="24"/>
        </w:rPr>
        <w:t>ак</w:t>
      </w:r>
      <w:proofErr w:type="spellEnd"/>
      <w:r w:rsidRPr="008102E9">
        <w:rPr>
          <w:b w:val="0"/>
          <w:bCs w:val="0"/>
          <w:sz w:val="24"/>
          <w:szCs w:val="24"/>
        </w:rPr>
        <w:t xml:space="preserve">. Б.Я </w:t>
      </w:r>
      <w:proofErr w:type="spellStart"/>
      <w:r w:rsidRPr="008102E9">
        <w:rPr>
          <w:b w:val="0"/>
          <w:bCs w:val="0"/>
          <w:sz w:val="24"/>
          <w:szCs w:val="24"/>
        </w:rPr>
        <w:t>Резніка</w:t>
      </w:r>
      <w:proofErr w:type="spellEnd"/>
      <w:r w:rsidRPr="008102E9">
        <w:rPr>
          <w:b w:val="0"/>
          <w:bCs w:val="0"/>
          <w:sz w:val="24"/>
          <w:szCs w:val="24"/>
        </w:rPr>
        <w:t>» ОМР у сумі 800 000 грн та для придбання реагентів для лабораторії  у сумі 665 500 грн необхідно виділення бюджетних призначень у загальній сумі 1 465 500 грн. Скрутний фінансовий  стан закладу виник у зв’язку із зменшенням глобальної ставки оплати НСЗУ за програмою медичних гарантій (сума за договором з 01.10.2024 р зменшилася на 3 523,5 тис. грн).</w:t>
      </w:r>
    </w:p>
    <w:p w:rsidR="000146E5" w:rsidRPr="008102E9" w:rsidRDefault="000146E5" w:rsidP="000146E5">
      <w:pPr>
        <w:pStyle w:val="a4"/>
        <w:spacing w:after="0"/>
        <w:ind w:left="0" w:firstLine="567"/>
        <w:contextualSpacing w:val="0"/>
        <w:jc w:val="both"/>
        <w:rPr>
          <w:rFonts w:ascii="Times New Roman" w:eastAsia="Calibri" w:hAnsi="Times New Roman" w:cs="Times New Roman"/>
          <w:sz w:val="24"/>
          <w:szCs w:val="24"/>
        </w:rPr>
      </w:pPr>
      <w:r w:rsidRPr="008102E9">
        <w:rPr>
          <w:rFonts w:ascii="Times New Roman" w:hAnsi="Times New Roman" w:cs="Times New Roman"/>
          <w:sz w:val="24"/>
          <w:szCs w:val="24"/>
        </w:rPr>
        <w:t>Пропозиції Департаменту охорони здоров’я Одеської міської ради щодо перерозподілу бюджетних призначень, визначених за рахунок коштів загального фонду бюджету Одеської міської територіальної громади за КПКВКМБ та напрямками використання</w:t>
      </w:r>
      <w:r w:rsidRPr="008102E9">
        <w:rPr>
          <w:rFonts w:ascii="Times New Roman" w:eastAsia="Calibri" w:hAnsi="Times New Roman" w:cs="Times New Roman"/>
          <w:sz w:val="24"/>
          <w:szCs w:val="24"/>
        </w:rPr>
        <w:t xml:space="preserve"> наведені у додатку до цього листа (</w:t>
      </w:r>
      <w:r w:rsidRPr="008102E9">
        <w:rPr>
          <w:rFonts w:ascii="Times New Roman" w:eastAsia="Calibri" w:hAnsi="Times New Roman" w:cs="Times New Roman"/>
          <w:i/>
          <w:iCs/>
          <w:sz w:val="24"/>
          <w:szCs w:val="24"/>
        </w:rPr>
        <w:t>додається</w:t>
      </w:r>
      <w:r w:rsidRPr="008102E9">
        <w:rPr>
          <w:rFonts w:ascii="Times New Roman" w:eastAsia="Calibri" w:hAnsi="Times New Roman" w:cs="Times New Roman"/>
          <w:sz w:val="24"/>
          <w:szCs w:val="24"/>
        </w:rPr>
        <w:t>).</w:t>
      </w:r>
    </w:p>
    <w:p w:rsidR="000146E5" w:rsidRPr="008102E9" w:rsidRDefault="000146E5" w:rsidP="000146E5">
      <w:pPr>
        <w:pStyle w:val="a4"/>
        <w:numPr>
          <w:ilvl w:val="0"/>
          <w:numId w:val="23"/>
        </w:numPr>
        <w:tabs>
          <w:tab w:val="left" w:pos="851"/>
        </w:tabs>
        <w:spacing w:after="0" w:line="240" w:lineRule="auto"/>
        <w:ind w:left="0" w:firstLine="567"/>
        <w:jc w:val="both"/>
        <w:rPr>
          <w:rFonts w:ascii="Times New Roman" w:hAnsi="Times New Roman" w:cs="Times New Roman"/>
          <w:sz w:val="24"/>
          <w:szCs w:val="24"/>
        </w:rPr>
      </w:pPr>
      <w:r w:rsidRPr="008102E9">
        <w:rPr>
          <w:rFonts w:ascii="Times New Roman" w:hAnsi="Times New Roman" w:cs="Times New Roman"/>
          <w:sz w:val="24"/>
          <w:szCs w:val="24"/>
        </w:rPr>
        <w:t>Відповідно до пункту 15</w:t>
      </w:r>
      <w:r w:rsidRPr="008102E9">
        <w:rPr>
          <w:rFonts w:ascii="Times New Roman" w:hAnsi="Times New Roman" w:cs="Times New Roman"/>
          <w:sz w:val="24"/>
          <w:szCs w:val="24"/>
          <w:vertAlign w:val="superscript"/>
        </w:rPr>
        <w:t>1</w:t>
      </w:r>
      <w:r w:rsidRPr="008102E9">
        <w:rPr>
          <w:rFonts w:ascii="Times New Roman" w:hAnsi="Times New Roman" w:cs="Times New Roman"/>
          <w:sz w:val="24"/>
          <w:szCs w:val="24"/>
        </w:rPr>
        <w:t xml:space="preserve"> рішення Одеської міської ради від  29 листопада 2023 року № 1618-VIII «Про бюджет Одеської міської територіальної громади на 2024 рік» (зі змінами) Департаменту з благоустрою міста Одеської міської ради дозволено в період між пленарними засіданнями Одеської міської ради здійснювати видатки, відповідно до бюджетних призначень спеціального фонду (бюджету розвитку) Одеської міської територіальної громади, визначених без зазначення об’єктів за бюджетною програмою </w:t>
      </w:r>
      <w:r w:rsidRPr="008102E9">
        <w:rPr>
          <w:rFonts w:ascii="Times New Roman" w:hAnsi="Times New Roman" w:cs="Times New Roman"/>
          <w:sz w:val="24"/>
          <w:szCs w:val="24"/>
        </w:rPr>
        <w:lastRenderedPageBreak/>
        <w:t xml:space="preserve">«Експлуатація те технічне обслуговування житлового фонду» (КПКВКМБ 2416011), відповідно до рішень Виконавчого комітету Одеської міської ради «Про демонтаж об’єктів, пошкоджених або зруйнованих внаслідок збройної агресії Російської Федерації проти України» з подальшим внесенням змін до бюджету Одеської міської територіальної громади на 2024 рік та затвердженням Одеською міською радою. </w:t>
      </w:r>
    </w:p>
    <w:p w:rsidR="000146E5" w:rsidRPr="008102E9" w:rsidRDefault="000146E5" w:rsidP="000146E5">
      <w:pPr>
        <w:ind w:firstLine="567"/>
        <w:jc w:val="both"/>
        <w:rPr>
          <w:rFonts w:ascii="Times New Roman" w:hAnsi="Times New Roman" w:cs="Times New Roman"/>
          <w:lang w:val="uk-UA"/>
        </w:rPr>
      </w:pPr>
      <w:r w:rsidRPr="008102E9">
        <w:rPr>
          <w:rFonts w:ascii="Times New Roman" w:hAnsi="Times New Roman" w:cs="Times New Roman"/>
          <w:lang w:val="uk-UA"/>
        </w:rPr>
        <w:t xml:space="preserve">Рішенням Виконавчого комітету Одеської міської ради від 07 листопада 2024 року </w:t>
      </w:r>
      <w:r>
        <w:rPr>
          <w:rFonts w:ascii="Times New Roman" w:hAnsi="Times New Roman" w:cs="Times New Roman"/>
          <w:lang w:val="uk-UA"/>
        </w:rPr>
        <w:t xml:space="preserve">   </w:t>
      </w:r>
      <w:r w:rsidRPr="008102E9">
        <w:rPr>
          <w:rFonts w:ascii="Times New Roman" w:hAnsi="Times New Roman" w:cs="Times New Roman"/>
          <w:lang w:val="uk-UA"/>
        </w:rPr>
        <w:t xml:space="preserve">№ 930 «Про демонтаж об’єктів, пошкоджених або зруйнованих внаслідок збройної агресії Російської Федерації проти України» вирішено визначити Департамент з благоустрою міста Одеської міської ради замовником виконання робіт із часткового демонтажу житлових будинків у м. Одесі за адресою: </w:t>
      </w:r>
      <w:r w:rsidR="00DA62CB">
        <w:rPr>
          <w:rFonts w:ascii="Times New Roman" w:hAnsi="Times New Roman" w:cs="Times New Roman"/>
          <w:lang w:val="uk-UA"/>
        </w:rPr>
        <w:t xml:space="preserve">------. </w:t>
      </w:r>
    </w:p>
    <w:p w:rsidR="000146E5" w:rsidRPr="008102E9" w:rsidRDefault="000146E5" w:rsidP="000146E5">
      <w:pPr>
        <w:shd w:val="clear" w:color="auto" w:fill="FFFFFF" w:themeFill="background1"/>
        <w:tabs>
          <w:tab w:val="left" w:pos="750"/>
        </w:tabs>
        <w:ind w:firstLine="567"/>
        <w:jc w:val="both"/>
        <w:rPr>
          <w:rFonts w:ascii="Times New Roman" w:hAnsi="Times New Roman" w:cs="Times New Roman"/>
          <w:lang w:val="uk-UA"/>
        </w:rPr>
      </w:pPr>
      <w:r w:rsidRPr="008102E9">
        <w:rPr>
          <w:rFonts w:ascii="Times New Roman" w:hAnsi="Times New Roman" w:cs="Times New Roman"/>
          <w:lang w:val="uk-UA"/>
        </w:rPr>
        <w:t>Наказом Департаменту з благоустрою міста  Одеської міської ради від 20.11.2024р. № 143-ОД здійснено перерозподіл бюджетних призначень спеціального фонду (бюджету розвитку) за КПКВКМБ 2416011 «Експлуатація те технічне обслуговування житлового фонду».</w:t>
      </w:r>
    </w:p>
    <w:p w:rsidR="000146E5" w:rsidRPr="008102E9" w:rsidRDefault="000146E5" w:rsidP="000146E5">
      <w:pPr>
        <w:shd w:val="clear" w:color="auto" w:fill="FFFFFF" w:themeFill="background1"/>
        <w:tabs>
          <w:tab w:val="left" w:pos="750"/>
        </w:tabs>
        <w:ind w:firstLine="567"/>
        <w:jc w:val="both"/>
        <w:rPr>
          <w:rFonts w:ascii="Times New Roman" w:hAnsi="Times New Roman" w:cs="Times New Roman"/>
          <w:lang w:val="uk-UA"/>
        </w:rPr>
      </w:pPr>
      <w:r w:rsidRPr="008102E9">
        <w:rPr>
          <w:rFonts w:ascii="Times New Roman" w:hAnsi="Times New Roman" w:cs="Times New Roman"/>
          <w:lang w:val="uk-UA"/>
        </w:rPr>
        <w:t>На підставі вищезазначеного, Департаментом з благоустрою міста Одеської міської ради надані пропозиції (</w:t>
      </w:r>
      <w:r w:rsidRPr="008102E9">
        <w:rPr>
          <w:rFonts w:ascii="Times New Roman" w:hAnsi="Times New Roman" w:cs="Times New Roman"/>
          <w:i/>
          <w:iCs/>
          <w:lang w:val="uk-UA"/>
        </w:rPr>
        <w:t>копія листа додається</w:t>
      </w:r>
      <w:r w:rsidRPr="008102E9">
        <w:rPr>
          <w:rFonts w:ascii="Times New Roman" w:hAnsi="Times New Roman" w:cs="Times New Roman"/>
          <w:lang w:val="uk-UA"/>
        </w:rPr>
        <w:t xml:space="preserve">) щодо внесення відповідних змін до бюджету Одеської міської територіальної громади на 2024 рік за КПКВКМБ 2416011 «Експлуатація те технічне обслуговування житлового фонду»: </w:t>
      </w:r>
    </w:p>
    <w:tbl>
      <w:tblPr>
        <w:tblStyle w:val="a3"/>
        <w:tblW w:w="9682" w:type="dxa"/>
        <w:tblInd w:w="108" w:type="dxa"/>
        <w:tblLook w:val="04A0" w:firstRow="1" w:lastRow="0" w:firstColumn="1" w:lastColumn="0" w:noHBand="0" w:noVBand="1"/>
      </w:tblPr>
      <w:tblGrid>
        <w:gridCol w:w="5274"/>
        <w:gridCol w:w="1660"/>
        <w:gridCol w:w="1385"/>
        <w:gridCol w:w="1363"/>
      </w:tblGrid>
      <w:tr w:rsidR="000146E5" w:rsidRPr="008102E9" w:rsidTr="00D516C8">
        <w:tc>
          <w:tcPr>
            <w:tcW w:w="5274" w:type="dxa"/>
          </w:tcPr>
          <w:p w:rsidR="000146E5" w:rsidRPr="008102E9" w:rsidRDefault="000146E5" w:rsidP="00D516C8">
            <w:pPr>
              <w:ind w:firstLine="0"/>
              <w:jc w:val="center"/>
              <w:rPr>
                <w:rFonts w:ascii="Times New Roman" w:hAnsi="Times New Roman" w:cs="Times New Roman"/>
                <w:bCs/>
                <w:sz w:val="20"/>
                <w:szCs w:val="20"/>
                <w:lang w:val="uk-UA" w:eastAsia="en-US"/>
              </w:rPr>
            </w:pPr>
            <w:r w:rsidRPr="008102E9">
              <w:rPr>
                <w:rFonts w:ascii="Times New Roman" w:hAnsi="Times New Roman" w:cs="Times New Roman"/>
                <w:bCs/>
                <w:sz w:val="20"/>
                <w:szCs w:val="20"/>
                <w:lang w:val="uk-UA"/>
              </w:rPr>
              <w:t>Найменування видатків бюджету розвитку</w:t>
            </w:r>
          </w:p>
        </w:tc>
        <w:tc>
          <w:tcPr>
            <w:tcW w:w="1660" w:type="dxa"/>
          </w:tcPr>
          <w:p w:rsidR="000146E5" w:rsidRPr="008102E9" w:rsidRDefault="000146E5" w:rsidP="00D516C8">
            <w:pPr>
              <w:ind w:firstLine="0"/>
              <w:jc w:val="center"/>
              <w:rPr>
                <w:rFonts w:ascii="Times New Roman" w:hAnsi="Times New Roman" w:cs="Times New Roman"/>
                <w:bCs/>
                <w:sz w:val="20"/>
                <w:szCs w:val="20"/>
                <w:lang w:val="uk-UA" w:eastAsia="en-US"/>
              </w:rPr>
            </w:pPr>
            <w:r w:rsidRPr="008102E9">
              <w:rPr>
                <w:rFonts w:ascii="Times New Roman" w:hAnsi="Times New Roman" w:cs="Times New Roman"/>
                <w:bCs/>
                <w:sz w:val="20"/>
                <w:szCs w:val="20"/>
                <w:lang w:val="uk-UA"/>
              </w:rPr>
              <w:t>Передбачено у бюджеті, грн</w:t>
            </w:r>
          </w:p>
        </w:tc>
        <w:tc>
          <w:tcPr>
            <w:tcW w:w="1385" w:type="dxa"/>
          </w:tcPr>
          <w:p w:rsidR="000146E5" w:rsidRPr="008102E9" w:rsidRDefault="000146E5" w:rsidP="00D516C8">
            <w:pPr>
              <w:ind w:firstLine="0"/>
              <w:jc w:val="center"/>
              <w:rPr>
                <w:rFonts w:ascii="Times New Roman" w:hAnsi="Times New Roman" w:cs="Times New Roman"/>
                <w:bCs/>
                <w:sz w:val="20"/>
                <w:szCs w:val="20"/>
                <w:lang w:val="uk-UA"/>
              </w:rPr>
            </w:pPr>
            <w:proofErr w:type="spellStart"/>
            <w:r w:rsidRPr="008102E9">
              <w:rPr>
                <w:rFonts w:ascii="Times New Roman" w:hAnsi="Times New Roman" w:cs="Times New Roman"/>
                <w:bCs/>
                <w:sz w:val="20"/>
                <w:szCs w:val="20"/>
                <w:lang w:val="uk-UA"/>
              </w:rPr>
              <w:t>Профінан-совано</w:t>
            </w:r>
            <w:proofErr w:type="spellEnd"/>
            <w:r w:rsidRPr="008102E9">
              <w:rPr>
                <w:rFonts w:ascii="Times New Roman" w:hAnsi="Times New Roman" w:cs="Times New Roman"/>
                <w:bCs/>
                <w:sz w:val="20"/>
                <w:szCs w:val="20"/>
                <w:lang w:val="uk-UA"/>
              </w:rPr>
              <w:t>, грн</w:t>
            </w:r>
          </w:p>
        </w:tc>
        <w:tc>
          <w:tcPr>
            <w:tcW w:w="1363" w:type="dxa"/>
          </w:tcPr>
          <w:p w:rsidR="000146E5" w:rsidRPr="008102E9" w:rsidRDefault="000146E5" w:rsidP="00D516C8">
            <w:pPr>
              <w:ind w:firstLine="0"/>
              <w:jc w:val="center"/>
              <w:rPr>
                <w:rFonts w:ascii="Times New Roman" w:hAnsi="Times New Roman" w:cs="Times New Roman"/>
                <w:bCs/>
                <w:sz w:val="20"/>
                <w:szCs w:val="20"/>
                <w:lang w:val="uk-UA" w:eastAsia="en-US"/>
              </w:rPr>
            </w:pPr>
            <w:r w:rsidRPr="008102E9">
              <w:rPr>
                <w:rFonts w:ascii="Times New Roman" w:hAnsi="Times New Roman" w:cs="Times New Roman"/>
                <w:bCs/>
                <w:sz w:val="20"/>
                <w:szCs w:val="20"/>
                <w:lang w:val="uk-UA"/>
              </w:rPr>
              <w:t>Пропозиції щодо змін, грн</w:t>
            </w:r>
          </w:p>
        </w:tc>
      </w:tr>
      <w:tr w:rsidR="000146E5" w:rsidRPr="008102E9" w:rsidTr="00D516C8">
        <w:trPr>
          <w:trHeight w:val="354"/>
        </w:trPr>
        <w:tc>
          <w:tcPr>
            <w:tcW w:w="5274" w:type="dxa"/>
          </w:tcPr>
          <w:p w:rsidR="000146E5" w:rsidRPr="008102E9" w:rsidRDefault="000146E5" w:rsidP="00D516C8">
            <w:pPr>
              <w:ind w:firstLine="0"/>
              <w:jc w:val="center"/>
              <w:rPr>
                <w:rFonts w:ascii="Times New Roman" w:hAnsi="Times New Roman" w:cs="Times New Roman"/>
                <w:b/>
                <w:sz w:val="20"/>
                <w:szCs w:val="20"/>
                <w:lang w:val="uk-UA" w:eastAsia="en-US"/>
              </w:rPr>
            </w:pPr>
            <w:r w:rsidRPr="008102E9">
              <w:rPr>
                <w:rFonts w:ascii="Times New Roman" w:hAnsi="Times New Roman" w:cs="Times New Roman"/>
                <w:b/>
                <w:sz w:val="20"/>
                <w:szCs w:val="20"/>
                <w:lang w:val="uk-UA"/>
              </w:rPr>
              <w:t>Всього</w:t>
            </w:r>
          </w:p>
        </w:tc>
        <w:tc>
          <w:tcPr>
            <w:tcW w:w="1660" w:type="dxa"/>
          </w:tcPr>
          <w:p w:rsidR="000146E5" w:rsidRPr="008102E9" w:rsidRDefault="000146E5" w:rsidP="00D516C8">
            <w:pPr>
              <w:ind w:firstLine="0"/>
              <w:jc w:val="center"/>
              <w:rPr>
                <w:rFonts w:ascii="Times New Roman" w:hAnsi="Times New Roman" w:cs="Times New Roman"/>
                <w:b/>
                <w:sz w:val="20"/>
                <w:szCs w:val="20"/>
                <w:lang w:val="uk-UA"/>
              </w:rPr>
            </w:pPr>
            <w:r w:rsidRPr="008102E9">
              <w:rPr>
                <w:rFonts w:ascii="Times New Roman" w:hAnsi="Times New Roman" w:cs="Times New Roman"/>
                <w:b/>
                <w:sz w:val="20"/>
                <w:szCs w:val="20"/>
                <w:lang w:val="uk-UA"/>
              </w:rPr>
              <w:t>х</w:t>
            </w:r>
          </w:p>
        </w:tc>
        <w:tc>
          <w:tcPr>
            <w:tcW w:w="1385" w:type="dxa"/>
          </w:tcPr>
          <w:p w:rsidR="000146E5" w:rsidRPr="008102E9" w:rsidRDefault="000146E5" w:rsidP="00D516C8">
            <w:pPr>
              <w:ind w:firstLine="0"/>
              <w:jc w:val="center"/>
              <w:rPr>
                <w:rFonts w:ascii="Times New Roman" w:hAnsi="Times New Roman" w:cs="Times New Roman"/>
                <w:b/>
                <w:sz w:val="20"/>
                <w:szCs w:val="20"/>
                <w:lang w:val="uk-UA" w:eastAsia="en-US"/>
              </w:rPr>
            </w:pPr>
            <w:r w:rsidRPr="008102E9">
              <w:rPr>
                <w:rFonts w:ascii="Times New Roman" w:hAnsi="Times New Roman" w:cs="Times New Roman"/>
                <w:b/>
                <w:sz w:val="20"/>
                <w:szCs w:val="20"/>
                <w:lang w:val="uk-UA" w:eastAsia="en-US"/>
              </w:rPr>
              <w:t>х</w:t>
            </w:r>
          </w:p>
        </w:tc>
        <w:tc>
          <w:tcPr>
            <w:tcW w:w="1363" w:type="dxa"/>
          </w:tcPr>
          <w:p w:rsidR="000146E5" w:rsidRPr="008102E9" w:rsidRDefault="000146E5" w:rsidP="00D516C8">
            <w:pPr>
              <w:ind w:firstLine="0"/>
              <w:jc w:val="center"/>
              <w:rPr>
                <w:rFonts w:ascii="Times New Roman" w:hAnsi="Times New Roman" w:cs="Times New Roman"/>
                <w:b/>
                <w:sz w:val="20"/>
                <w:szCs w:val="20"/>
                <w:lang w:val="uk-UA" w:eastAsia="en-US"/>
              </w:rPr>
            </w:pPr>
            <w:r w:rsidRPr="008102E9">
              <w:rPr>
                <w:rFonts w:ascii="Times New Roman" w:hAnsi="Times New Roman" w:cs="Times New Roman"/>
                <w:b/>
                <w:sz w:val="20"/>
                <w:szCs w:val="20"/>
                <w:lang w:val="uk-UA" w:eastAsia="en-US"/>
              </w:rPr>
              <w:t>0</w:t>
            </w:r>
          </w:p>
        </w:tc>
      </w:tr>
      <w:tr w:rsidR="000146E5" w:rsidRPr="008102E9" w:rsidTr="00D516C8">
        <w:tc>
          <w:tcPr>
            <w:tcW w:w="5274" w:type="dxa"/>
          </w:tcPr>
          <w:p w:rsidR="000146E5" w:rsidRPr="008102E9" w:rsidRDefault="000146E5" w:rsidP="00D516C8">
            <w:pPr>
              <w:ind w:firstLine="0"/>
              <w:rPr>
                <w:rFonts w:ascii="Times New Roman" w:hAnsi="Times New Roman" w:cs="Times New Roman"/>
                <w:bCs/>
                <w:sz w:val="20"/>
                <w:szCs w:val="20"/>
                <w:lang w:val="uk-UA"/>
              </w:rPr>
            </w:pPr>
            <w:r w:rsidRPr="008102E9">
              <w:rPr>
                <w:rFonts w:ascii="Times New Roman" w:hAnsi="Times New Roman" w:cs="Times New Roman"/>
                <w:bCs/>
                <w:sz w:val="20"/>
                <w:szCs w:val="20"/>
                <w:lang w:val="uk-UA"/>
              </w:rPr>
              <w:t>Ліквідація (капітальний ремонт) наслідків руйнувань (демонтаж, розгрібання завалів) житлових будинків</w:t>
            </w:r>
          </w:p>
        </w:tc>
        <w:tc>
          <w:tcPr>
            <w:tcW w:w="1660" w:type="dxa"/>
          </w:tcPr>
          <w:p w:rsidR="000146E5" w:rsidRPr="008102E9" w:rsidRDefault="000146E5" w:rsidP="00D516C8">
            <w:pPr>
              <w:ind w:firstLine="0"/>
              <w:jc w:val="center"/>
              <w:rPr>
                <w:rFonts w:ascii="Times New Roman" w:hAnsi="Times New Roman" w:cs="Times New Roman"/>
                <w:bCs/>
                <w:sz w:val="20"/>
                <w:szCs w:val="20"/>
                <w:lang w:val="uk-UA"/>
              </w:rPr>
            </w:pPr>
            <w:r w:rsidRPr="008102E9">
              <w:rPr>
                <w:rFonts w:ascii="Times New Roman" w:hAnsi="Times New Roman" w:cs="Times New Roman"/>
                <w:bCs/>
                <w:sz w:val="20"/>
                <w:szCs w:val="20"/>
                <w:lang w:val="uk-UA"/>
              </w:rPr>
              <w:t>17 300 000</w:t>
            </w:r>
          </w:p>
        </w:tc>
        <w:tc>
          <w:tcPr>
            <w:tcW w:w="1385" w:type="dxa"/>
          </w:tcPr>
          <w:p w:rsidR="000146E5" w:rsidRPr="008102E9" w:rsidRDefault="000146E5" w:rsidP="00D516C8">
            <w:pPr>
              <w:ind w:firstLine="0"/>
              <w:jc w:val="center"/>
              <w:rPr>
                <w:rFonts w:ascii="Times New Roman" w:hAnsi="Times New Roman" w:cs="Times New Roman"/>
                <w:bCs/>
                <w:sz w:val="20"/>
                <w:szCs w:val="20"/>
                <w:lang w:val="uk-UA" w:eastAsia="en-US"/>
              </w:rPr>
            </w:pPr>
            <w:r w:rsidRPr="008102E9">
              <w:rPr>
                <w:rFonts w:ascii="Times New Roman" w:hAnsi="Times New Roman" w:cs="Times New Roman"/>
                <w:bCs/>
                <w:sz w:val="20"/>
                <w:szCs w:val="20"/>
                <w:lang w:val="uk-UA" w:eastAsia="en-US"/>
              </w:rPr>
              <w:t>0</w:t>
            </w:r>
          </w:p>
          <w:p w:rsidR="000146E5" w:rsidRPr="008102E9" w:rsidRDefault="000146E5" w:rsidP="00D516C8">
            <w:pPr>
              <w:ind w:firstLine="0"/>
              <w:jc w:val="center"/>
              <w:rPr>
                <w:rFonts w:ascii="Times New Roman" w:hAnsi="Times New Roman" w:cs="Times New Roman"/>
                <w:bCs/>
                <w:sz w:val="20"/>
                <w:szCs w:val="20"/>
                <w:lang w:val="uk-UA" w:eastAsia="en-US"/>
              </w:rPr>
            </w:pPr>
          </w:p>
        </w:tc>
        <w:tc>
          <w:tcPr>
            <w:tcW w:w="1363" w:type="dxa"/>
          </w:tcPr>
          <w:p w:rsidR="000146E5" w:rsidRPr="008102E9" w:rsidRDefault="000146E5" w:rsidP="00D516C8">
            <w:pPr>
              <w:ind w:firstLine="0"/>
              <w:jc w:val="center"/>
              <w:rPr>
                <w:rFonts w:ascii="Times New Roman" w:hAnsi="Times New Roman" w:cs="Times New Roman"/>
                <w:bCs/>
                <w:sz w:val="20"/>
                <w:szCs w:val="20"/>
                <w:lang w:val="uk-UA" w:eastAsia="en-US"/>
              </w:rPr>
            </w:pPr>
            <w:r w:rsidRPr="008102E9">
              <w:rPr>
                <w:rFonts w:ascii="Times New Roman" w:hAnsi="Times New Roman" w:cs="Times New Roman"/>
                <w:bCs/>
                <w:sz w:val="20"/>
                <w:szCs w:val="20"/>
                <w:lang w:val="uk-UA" w:eastAsia="en-US"/>
              </w:rPr>
              <w:t>-380 000</w:t>
            </w:r>
          </w:p>
        </w:tc>
      </w:tr>
      <w:tr w:rsidR="000146E5" w:rsidRPr="008102E9" w:rsidTr="00D516C8">
        <w:tc>
          <w:tcPr>
            <w:tcW w:w="5274" w:type="dxa"/>
          </w:tcPr>
          <w:p w:rsidR="000146E5" w:rsidRPr="008102E9" w:rsidRDefault="000146E5" w:rsidP="00DA62CB">
            <w:pPr>
              <w:ind w:firstLine="0"/>
              <w:rPr>
                <w:rFonts w:ascii="Times New Roman" w:hAnsi="Times New Roman" w:cs="Times New Roman"/>
                <w:bCs/>
                <w:sz w:val="20"/>
                <w:szCs w:val="20"/>
                <w:lang w:val="uk-UA"/>
              </w:rPr>
            </w:pPr>
            <w:r w:rsidRPr="008102E9">
              <w:rPr>
                <w:rFonts w:ascii="Times New Roman" w:hAnsi="Times New Roman" w:cs="Times New Roman"/>
                <w:bCs/>
                <w:sz w:val="20"/>
                <w:szCs w:val="20"/>
                <w:lang w:val="uk-UA"/>
              </w:rPr>
              <w:t xml:space="preserve">Ліквідація (капітальний ремонт) наслідків руйнувань  (демонтаж, розгрібання завалів) за адресою: </w:t>
            </w:r>
            <w:r w:rsidR="00DA62CB">
              <w:rPr>
                <w:rFonts w:ascii="Times New Roman" w:hAnsi="Times New Roman" w:cs="Times New Roman"/>
                <w:bCs/>
                <w:sz w:val="20"/>
                <w:szCs w:val="20"/>
                <w:lang w:val="uk-UA"/>
              </w:rPr>
              <w:t>---</w:t>
            </w:r>
          </w:p>
        </w:tc>
        <w:tc>
          <w:tcPr>
            <w:tcW w:w="1660" w:type="dxa"/>
          </w:tcPr>
          <w:p w:rsidR="000146E5" w:rsidRPr="008102E9" w:rsidRDefault="000146E5" w:rsidP="00D516C8">
            <w:pPr>
              <w:ind w:firstLine="0"/>
              <w:jc w:val="center"/>
              <w:rPr>
                <w:rFonts w:ascii="Times New Roman" w:hAnsi="Times New Roman" w:cs="Times New Roman"/>
                <w:bCs/>
                <w:sz w:val="20"/>
                <w:szCs w:val="20"/>
                <w:lang w:val="uk-UA"/>
              </w:rPr>
            </w:pPr>
            <w:r w:rsidRPr="008102E9">
              <w:rPr>
                <w:rFonts w:ascii="Times New Roman" w:hAnsi="Times New Roman" w:cs="Times New Roman"/>
                <w:bCs/>
                <w:sz w:val="20"/>
                <w:szCs w:val="20"/>
                <w:lang w:val="uk-UA"/>
              </w:rPr>
              <w:t>0</w:t>
            </w:r>
          </w:p>
        </w:tc>
        <w:tc>
          <w:tcPr>
            <w:tcW w:w="1385" w:type="dxa"/>
          </w:tcPr>
          <w:p w:rsidR="000146E5" w:rsidRPr="008102E9" w:rsidRDefault="000146E5" w:rsidP="00D516C8">
            <w:pPr>
              <w:ind w:firstLine="0"/>
              <w:jc w:val="center"/>
              <w:rPr>
                <w:rFonts w:ascii="Times New Roman" w:hAnsi="Times New Roman" w:cs="Times New Roman"/>
                <w:bCs/>
                <w:sz w:val="20"/>
                <w:szCs w:val="20"/>
                <w:lang w:val="uk-UA" w:eastAsia="en-US"/>
              </w:rPr>
            </w:pPr>
            <w:r w:rsidRPr="008102E9">
              <w:rPr>
                <w:rFonts w:ascii="Times New Roman" w:hAnsi="Times New Roman" w:cs="Times New Roman"/>
                <w:bCs/>
                <w:sz w:val="20"/>
                <w:szCs w:val="20"/>
                <w:lang w:val="uk-UA" w:eastAsia="en-US"/>
              </w:rPr>
              <w:t>0</w:t>
            </w:r>
          </w:p>
        </w:tc>
        <w:tc>
          <w:tcPr>
            <w:tcW w:w="1363" w:type="dxa"/>
          </w:tcPr>
          <w:p w:rsidR="000146E5" w:rsidRPr="008102E9" w:rsidRDefault="000146E5" w:rsidP="00D516C8">
            <w:pPr>
              <w:ind w:firstLine="0"/>
              <w:jc w:val="center"/>
              <w:rPr>
                <w:rFonts w:ascii="Times New Roman" w:hAnsi="Times New Roman" w:cs="Times New Roman"/>
                <w:bCs/>
                <w:sz w:val="20"/>
                <w:szCs w:val="20"/>
                <w:lang w:val="uk-UA" w:eastAsia="en-US"/>
              </w:rPr>
            </w:pPr>
            <w:r w:rsidRPr="008102E9">
              <w:rPr>
                <w:rFonts w:ascii="Times New Roman" w:hAnsi="Times New Roman" w:cs="Times New Roman"/>
                <w:bCs/>
                <w:sz w:val="20"/>
                <w:szCs w:val="20"/>
                <w:lang w:val="uk-UA" w:eastAsia="en-US"/>
              </w:rPr>
              <w:t>+180 000</w:t>
            </w:r>
          </w:p>
        </w:tc>
      </w:tr>
      <w:tr w:rsidR="000146E5" w:rsidRPr="008102E9" w:rsidTr="00D516C8">
        <w:tc>
          <w:tcPr>
            <w:tcW w:w="5274" w:type="dxa"/>
          </w:tcPr>
          <w:p w:rsidR="000146E5" w:rsidRPr="008102E9" w:rsidRDefault="000146E5" w:rsidP="00DA62CB">
            <w:pPr>
              <w:ind w:firstLine="0"/>
              <w:rPr>
                <w:rFonts w:ascii="Times New Roman" w:hAnsi="Times New Roman" w:cs="Times New Roman"/>
                <w:bCs/>
                <w:sz w:val="20"/>
                <w:szCs w:val="20"/>
                <w:lang w:val="uk-UA"/>
              </w:rPr>
            </w:pPr>
            <w:r w:rsidRPr="008102E9">
              <w:rPr>
                <w:rFonts w:ascii="Times New Roman" w:hAnsi="Times New Roman" w:cs="Times New Roman"/>
                <w:bCs/>
                <w:sz w:val="20"/>
                <w:szCs w:val="20"/>
                <w:lang w:val="uk-UA"/>
              </w:rPr>
              <w:t xml:space="preserve">Ліквідація (капітальний ремонт) наслідків руйнувань  (демонтаж, розгрібання завалів) за адресою: </w:t>
            </w:r>
            <w:r w:rsidR="00DA62CB">
              <w:rPr>
                <w:rFonts w:ascii="Times New Roman" w:hAnsi="Times New Roman" w:cs="Times New Roman"/>
                <w:bCs/>
                <w:sz w:val="20"/>
                <w:szCs w:val="20"/>
                <w:lang w:val="uk-UA"/>
              </w:rPr>
              <w:t>----</w:t>
            </w:r>
          </w:p>
        </w:tc>
        <w:tc>
          <w:tcPr>
            <w:tcW w:w="1660" w:type="dxa"/>
          </w:tcPr>
          <w:p w:rsidR="000146E5" w:rsidRPr="008102E9" w:rsidRDefault="000146E5" w:rsidP="00D516C8">
            <w:pPr>
              <w:ind w:firstLine="0"/>
              <w:jc w:val="center"/>
              <w:rPr>
                <w:rFonts w:ascii="Times New Roman" w:hAnsi="Times New Roman" w:cs="Times New Roman"/>
                <w:bCs/>
                <w:sz w:val="20"/>
                <w:szCs w:val="20"/>
                <w:lang w:val="uk-UA"/>
              </w:rPr>
            </w:pPr>
            <w:r w:rsidRPr="008102E9">
              <w:rPr>
                <w:rFonts w:ascii="Times New Roman" w:hAnsi="Times New Roman" w:cs="Times New Roman"/>
                <w:bCs/>
                <w:sz w:val="20"/>
                <w:szCs w:val="20"/>
                <w:lang w:val="uk-UA"/>
              </w:rPr>
              <w:t>0</w:t>
            </w:r>
          </w:p>
        </w:tc>
        <w:tc>
          <w:tcPr>
            <w:tcW w:w="1385" w:type="dxa"/>
          </w:tcPr>
          <w:p w:rsidR="000146E5" w:rsidRPr="008102E9" w:rsidRDefault="000146E5" w:rsidP="00D516C8">
            <w:pPr>
              <w:ind w:firstLine="0"/>
              <w:jc w:val="center"/>
              <w:rPr>
                <w:rFonts w:ascii="Times New Roman" w:hAnsi="Times New Roman" w:cs="Times New Roman"/>
                <w:bCs/>
                <w:sz w:val="20"/>
                <w:szCs w:val="20"/>
                <w:lang w:val="uk-UA" w:eastAsia="en-US"/>
              </w:rPr>
            </w:pPr>
            <w:r w:rsidRPr="008102E9">
              <w:rPr>
                <w:rFonts w:ascii="Times New Roman" w:hAnsi="Times New Roman" w:cs="Times New Roman"/>
                <w:bCs/>
                <w:sz w:val="20"/>
                <w:szCs w:val="20"/>
                <w:lang w:val="uk-UA" w:eastAsia="en-US"/>
              </w:rPr>
              <w:t>0</w:t>
            </w:r>
          </w:p>
        </w:tc>
        <w:tc>
          <w:tcPr>
            <w:tcW w:w="1363" w:type="dxa"/>
          </w:tcPr>
          <w:p w:rsidR="000146E5" w:rsidRPr="008102E9" w:rsidRDefault="000146E5" w:rsidP="00D516C8">
            <w:pPr>
              <w:ind w:firstLine="0"/>
              <w:jc w:val="center"/>
              <w:rPr>
                <w:rFonts w:ascii="Times New Roman" w:hAnsi="Times New Roman" w:cs="Times New Roman"/>
                <w:bCs/>
                <w:sz w:val="20"/>
                <w:szCs w:val="20"/>
                <w:lang w:val="uk-UA" w:eastAsia="en-US"/>
              </w:rPr>
            </w:pPr>
            <w:r w:rsidRPr="008102E9">
              <w:rPr>
                <w:rFonts w:ascii="Times New Roman" w:hAnsi="Times New Roman" w:cs="Times New Roman"/>
                <w:bCs/>
                <w:sz w:val="20"/>
                <w:szCs w:val="20"/>
                <w:lang w:val="uk-UA" w:eastAsia="en-US"/>
              </w:rPr>
              <w:t>+110 000</w:t>
            </w:r>
          </w:p>
        </w:tc>
      </w:tr>
      <w:tr w:rsidR="000146E5" w:rsidRPr="008102E9" w:rsidTr="00D516C8">
        <w:tc>
          <w:tcPr>
            <w:tcW w:w="5274" w:type="dxa"/>
          </w:tcPr>
          <w:p w:rsidR="000146E5" w:rsidRPr="008102E9" w:rsidRDefault="000146E5" w:rsidP="00DA62CB">
            <w:pPr>
              <w:ind w:firstLine="0"/>
              <w:rPr>
                <w:rFonts w:ascii="Times New Roman" w:hAnsi="Times New Roman" w:cs="Times New Roman"/>
                <w:bCs/>
                <w:sz w:val="20"/>
                <w:szCs w:val="20"/>
                <w:lang w:val="uk-UA"/>
              </w:rPr>
            </w:pPr>
            <w:r w:rsidRPr="008102E9">
              <w:rPr>
                <w:rFonts w:ascii="Times New Roman" w:hAnsi="Times New Roman" w:cs="Times New Roman"/>
                <w:bCs/>
                <w:sz w:val="20"/>
                <w:szCs w:val="20"/>
                <w:lang w:val="uk-UA"/>
              </w:rPr>
              <w:t xml:space="preserve">Ліквідація (капітальний ремонт) наслідків руйнувань  (демонтаж, розгрібання завалів) за адресою: </w:t>
            </w:r>
            <w:r w:rsidR="00DA62CB">
              <w:rPr>
                <w:rFonts w:ascii="Times New Roman" w:hAnsi="Times New Roman" w:cs="Times New Roman"/>
                <w:bCs/>
                <w:sz w:val="20"/>
                <w:szCs w:val="20"/>
                <w:lang w:val="uk-UA"/>
              </w:rPr>
              <w:t>----</w:t>
            </w:r>
          </w:p>
        </w:tc>
        <w:tc>
          <w:tcPr>
            <w:tcW w:w="1660" w:type="dxa"/>
          </w:tcPr>
          <w:p w:rsidR="000146E5" w:rsidRPr="008102E9" w:rsidRDefault="000146E5" w:rsidP="00D516C8">
            <w:pPr>
              <w:ind w:firstLine="0"/>
              <w:jc w:val="center"/>
              <w:rPr>
                <w:rFonts w:ascii="Times New Roman" w:hAnsi="Times New Roman" w:cs="Times New Roman"/>
                <w:bCs/>
                <w:sz w:val="20"/>
                <w:szCs w:val="20"/>
                <w:lang w:val="uk-UA"/>
              </w:rPr>
            </w:pPr>
            <w:r w:rsidRPr="008102E9">
              <w:rPr>
                <w:rFonts w:ascii="Times New Roman" w:hAnsi="Times New Roman" w:cs="Times New Roman"/>
                <w:bCs/>
                <w:sz w:val="20"/>
                <w:szCs w:val="20"/>
                <w:lang w:val="uk-UA"/>
              </w:rPr>
              <w:t>0</w:t>
            </w:r>
          </w:p>
        </w:tc>
        <w:tc>
          <w:tcPr>
            <w:tcW w:w="1385" w:type="dxa"/>
          </w:tcPr>
          <w:p w:rsidR="000146E5" w:rsidRPr="008102E9" w:rsidRDefault="000146E5" w:rsidP="00D516C8">
            <w:pPr>
              <w:ind w:firstLine="0"/>
              <w:jc w:val="center"/>
              <w:rPr>
                <w:rFonts w:ascii="Times New Roman" w:hAnsi="Times New Roman" w:cs="Times New Roman"/>
                <w:bCs/>
                <w:sz w:val="20"/>
                <w:szCs w:val="20"/>
                <w:lang w:val="uk-UA" w:eastAsia="en-US"/>
              </w:rPr>
            </w:pPr>
            <w:r w:rsidRPr="008102E9">
              <w:rPr>
                <w:rFonts w:ascii="Times New Roman" w:hAnsi="Times New Roman" w:cs="Times New Roman"/>
                <w:bCs/>
                <w:sz w:val="20"/>
                <w:szCs w:val="20"/>
                <w:lang w:val="uk-UA" w:eastAsia="en-US"/>
              </w:rPr>
              <w:t>0</w:t>
            </w:r>
          </w:p>
        </w:tc>
        <w:tc>
          <w:tcPr>
            <w:tcW w:w="1363" w:type="dxa"/>
          </w:tcPr>
          <w:p w:rsidR="000146E5" w:rsidRPr="008102E9" w:rsidRDefault="000146E5" w:rsidP="00D516C8">
            <w:pPr>
              <w:ind w:firstLine="0"/>
              <w:jc w:val="center"/>
              <w:rPr>
                <w:rFonts w:ascii="Times New Roman" w:hAnsi="Times New Roman" w:cs="Times New Roman"/>
                <w:bCs/>
                <w:sz w:val="20"/>
                <w:szCs w:val="20"/>
                <w:lang w:val="uk-UA" w:eastAsia="en-US"/>
              </w:rPr>
            </w:pPr>
            <w:r w:rsidRPr="008102E9">
              <w:rPr>
                <w:rFonts w:ascii="Times New Roman" w:hAnsi="Times New Roman" w:cs="Times New Roman"/>
                <w:bCs/>
                <w:sz w:val="20"/>
                <w:szCs w:val="20"/>
                <w:lang w:val="uk-UA" w:eastAsia="en-US"/>
              </w:rPr>
              <w:t>+90 000</w:t>
            </w:r>
          </w:p>
        </w:tc>
      </w:tr>
    </w:tbl>
    <w:p w:rsidR="000146E5" w:rsidRPr="008102E9" w:rsidRDefault="000146E5" w:rsidP="000146E5">
      <w:pPr>
        <w:pStyle w:val="Default"/>
        <w:ind w:firstLine="567"/>
        <w:jc w:val="both"/>
        <w:rPr>
          <w:bCs/>
          <w:iCs/>
          <w:lang w:val="uk-UA"/>
        </w:rPr>
      </w:pPr>
    </w:p>
    <w:p w:rsidR="000146E5" w:rsidRPr="008102E9" w:rsidRDefault="000146E5" w:rsidP="000146E5">
      <w:pPr>
        <w:pStyle w:val="a4"/>
        <w:numPr>
          <w:ilvl w:val="0"/>
          <w:numId w:val="23"/>
        </w:numPr>
        <w:tabs>
          <w:tab w:val="left" w:pos="709"/>
          <w:tab w:val="left" w:pos="851"/>
        </w:tabs>
        <w:spacing w:after="0" w:line="240" w:lineRule="auto"/>
        <w:ind w:left="0" w:firstLine="567"/>
        <w:jc w:val="both"/>
        <w:rPr>
          <w:rFonts w:ascii="Times New Roman" w:hAnsi="Times New Roman" w:cs="Times New Roman"/>
          <w:sz w:val="24"/>
          <w:szCs w:val="24"/>
        </w:rPr>
      </w:pPr>
      <w:r w:rsidRPr="008102E9">
        <w:rPr>
          <w:rFonts w:ascii="Times New Roman" w:hAnsi="Times New Roman" w:cs="Times New Roman"/>
          <w:sz w:val="24"/>
          <w:szCs w:val="24"/>
        </w:rPr>
        <w:t>До заходів Міської цільової програми забезпечення житлом дітей-сиріт, дітей, позбавлених батьківського піклування, осіб з їх числа та багатодітних сімей, які виховують п’ятьох та більше дітей, на 2023 – 2025 роки (далі – Програма), затвердженої рішенням Одеської міської ради від 03.05.2023 № 1143-VIII,</w:t>
      </w:r>
      <w:r w:rsidRPr="008102E9">
        <w:rPr>
          <w:rFonts w:ascii="Times New Roman" w:hAnsi="Times New Roman" w:cs="Times New Roman"/>
          <w:sz w:val="24"/>
          <w:szCs w:val="24"/>
          <w:lang w:eastAsia="ru-RU"/>
        </w:rPr>
        <w:t xml:space="preserve"> </w:t>
      </w:r>
      <w:r w:rsidRPr="008102E9">
        <w:rPr>
          <w:rFonts w:ascii="Times New Roman" w:hAnsi="Times New Roman" w:cs="Times New Roman"/>
          <w:sz w:val="24"/>
          <w:szCs w:val="24"/>
        </w:rPr>
        <w:t>на чергову сесію Одеської міської ради вносяться наступні зміни:</w:t>
      </w:r>
    </w:p>
    <w:p w:rsidR="000146E5" w:rsidRPr="008102E9" w:rsidRDefault="000146E5" w:rsidP="000146E5">
      <w:pPr>
        <w:pStyle w:val="a4"/>
        <w:spacing w:after="0"/>
        <w:ind w:left="0" w:firstLine="567"/>
        <w:jc w:val="center"/>
        <w:rPr>
          <w:rFonts w:ascii="Times New Roman" w:hAnsi="Times New Roman" w:cs="Times New Roman"/>
          <w:sz w:val="24"/>
          <w:szCs w:val="24"/>
        </w:rPr>
      </w:pPr>
      <w:r w:rsidRPr="008102E9">
        <w:rPr>
          <w:rFonts w:ascii="Times New Roman" w:hAnsi="Times New Roman" w:cs="Times New Roman"/>
          <w:sz w:val="24"/>
          <w:szCs w:val="24"/>
        </w:rPr>
        <w:t xml:space="preserve"> (грн)</w:t>
      </w:r>
    </w:p>
    <w:tbl>
      <w:tblPr>
        <w:tblStyle w:val="a3"/>
        <w:tblW w:w="9668" w:type="dxa"/>
        <w:tblInd w:w="108" w:type="dxa"/>
        <w:tblLayout w:type="fixed"/>
        <w:tblLook w:val="04A0" w:firstRow="1" w:lastRow="0" w:firstColumn="1" w:lastColumn="0" w:noHBand="0" w:noVBand="1"/>
      </w:tblPr>
      <w:tblGrid>
        <w:gridCol w:w="3715"/>
        <w:gridCol w:w="1559"/>
        <w:gridCol w:w="1559"/>
        <w:gridCol w:w="1418"/>
        <w:gridCol w:w="1417"/>
      </w:tblGrid>
      <w:tr w:rsidR="000146E5" w:rsidRPr="008102E9" w:rsidTr="00D516C8">
        <w:trPr>
          <w:trHeight w:val="1060"/>
        </w:trPr>
        <w:tc>
          <w:tcPr>
            <w:tcW w:w="3715" w:type="dxa"/>
          </w:tcPr>
          <w:p w:rsidR="000146E5" w:rsidRPr="008102E9" w:rsidRDefault="000146E5" w:rsidP="00D516C8">
            <w:pPr>
              <w:ind w:firstLine="0"/>
              <w:jc w:val="center"/>
              <w:rPr>
                <w:rFonts w:ascii="Times New Roman" w:hAnsi="Times New Roman" w:cs="Times New Roman"/>
                <w:sz w:val="20"/>
                <w:szCs w:val="20"/>
                <w:lang w:val="uk-UA"/>
              </w:rPr>
            </w:pPr>
            <w:r w:rsidRPr="008102E9">
              <w:rPr>
                <w:rFonts w:ascii="Times New Roman" w:hAnsi="Times New Roman" w:cs="Times New Roman"/>
                <w:color w:val="000000"/>
                <w:sz w:val="20"/>
                <w:szCs w:val="20"/>
                <w:lang w:val="uk-UA"/>
              </w:rPr>
              <w:t>Захід Програми</w:t>
            </w:r>
          </w:p>
        </w:tc>
        <w:tc>
          <w:tcPr>
            <w:tcW w:w="1559" w:type="dxa"/>
          </w:tcPr>
          <w:p w:rsidR="000146E5" w:rsidRPr="008102E9" w:rsidRDefault="000146E5" w:rsidP="00D516C8">
            <w:pPr>
              <w:ind w:firstLine="0"/>
              <w:jc w:val="center"/>
              <w:rPr>
                <w:rFonts w:ascii="Times New Roman" w:hAnsi="Times New Roman" w:cs="Times New Roman"/>
                <w:color w:val="000000"/>
                <w:sz w:val="20"/>
                <w:szCs w:val="20"/>
                <w:lang w:val="uk-UA"/>
              </w:rPr>
            </w:pPr>
            <w:r w:rsidRPr="008102E9">
              <w:rPr>
                <w:rFonts w:ascii="Times New Roman" w:hAnsi="Times New Roman" w:cs="Times New Roman"/>
                <w:color w:val="000000"/>
                <w:sz w:val="20"/>
                <w:szCs w:val="20"/>
                <w:lang w:val="uk-UA"/>
              </w:rPr>
              <w:t>Виконавець заходу Програми</w:t>
            </w:r>
          </w:p>
        </w:tc>
        <w:tc>
          <w:tcPr>
            <w:tcW w:w="1559" w:type="dxa"/>
          </w:tcPr>
          <w:p w:rsidR="000146E5" w:rsidRPr="008102E9" w:rsidRDefault="000146E5" w:rsidP="00D516C8">
            <w:pPr>
              <w:ind w:firstLine="0"/>
              <w:jc w:val="center"/>
              <w:rPr>
                <w:rFonts w:ascii="Times New Roman" w:hAnsi="Times New Roman" w:cs="Times New Roman"/>
                <w:sz w:val="20"/>
                <w:szCs w:val="20"/>
                <w:lang w:val="uk-UA"/>
              </w:rPr>
            </w:pPr>
            <w:r w:rsidRPr="008102E9">
              <w:rPr>
                <w:rFonts w:ascii="Times New Roman" w:hAnsi="Times New Roman" w:cs="Times New Roman"/>
                <w:color w:val="000000"/>
                <w:sz w:val="20"/>
                <w:szCs w:val="20"/>
                <w:lang w:val="uk-UA"/>
              </w:rPr>
              <w:t>Передбачено у проєкті Програми</w:t>
            </w:r>
          </w:p>
        </w:tc>
        <w:tc>
          <w:tcPr>
            <w:tcW w:w="1418" w:type="dxa"/>
          </w:tcPr>
          <w:p w:rsidR="000146E5" w:rsidRPr="008102E9" w:rsidRDefault="000146E5" w:rsidP="00D516C8">
            <w:pPr>
              <w:ind w:firstLine="0"/>
              <w:jc w:val="center"/>
              <w:rPr>
                <w:rFonts w:ascii="Times New Roman" w:hAnsi="Times New Roman" w:cs="Times New Roman"/>
                <w:sz w:val="20"/>
                <w:szCs w:val="20"/>
                <w:lang w:val="uk-UA"/>
              </w:rPr>
            </w:pPr>
            <w:proofErr w:type="spellStart"/>
            <w:r w:rsidRPr="008102E9">
              <w:rPr>
                <w:rFonts w:ascii="Times New Roman" w:hAnsi="Times New Roman" w:cs="Times New Roman"/>
                <w:color w:val="000000"/>
                <w:sz w:val="20"/>
                <w:szCs w:val="20"/>
                <w:lang w:val="uk-UA"/>
              </w:rPr>
              <w:t>Передбаче</w:t>
            </w:r>
            <w:proofErr w:type="spellEnd"/>
            <w:r w:rsidRPr="008102E9">
              <w:rPr>
                <w:rFonts w:ascii="Times New Roman" w:hAnsi="Times New Roman" w:cs="Times New Roman"/>
                <w:color w:val="000000"/>
                <w:sz w:val="20"/>
                <w:szCs w:val="20"/>
                <w:lang w:val="uk-UA"/>
              </w:rPr>
              <w:t xml:space="preserve">-но у бюджеті </w:t>
            </w:r>
          </w:p>
        </w:tc>
        <w:tc>
          <w:tcPr>
            <w:tcW w:w="1417" w:type="dxa"/>
          </w:tcPr>
          <w:p w:rsidR="000146E5" w:rsidRPr="008102E9" w:rsidRDefault="000146E5" w:rsidP="00D516C8">
            <w:pPr>
              <w:ind w:firstLine="0"/>
              <w:jc w:val="center"/>
              <w:rPr>
                <w:rFonts w:ascii="Times New Roman" w:hAnsi="Times New Roman" w:cs="Times New Roman"/>
                <w:sz w:val="20"/>
                <w:szCs w:val="20"/>
                <w:lang w:val="uk-UA"/>
              </w:rPr>
            </w:pPr>
            <w:r w:rsidRPr="008102E9">
              <w:rPr>
                <w:rFonts w:ascii="Times New Roman" w:hAnsi="Times New Roman" w:cs="Times New Roman"/>
                <w:sz w:val="20"/>
                <w:szCs w:val="20"/>
                <w:lang w:val="uk-UA"/>
              </w:rPr>
              <w:t>Пропозиція щодо зменшення  бюджетних призначень</w:t>
            </w:r>
          </w:p>
        </w:tc>
      </w:tr>
      <w:tr w:rsidR="000146E5" w:rsidRPr="008102E9" w:rsidTr="00D516C8">
        <w:trPr>
          <w:trHeight w:val="1060"/>
        </w:trPr>
        <w:tc>
          <w:tcPr>
            <w:tcW w:w="3715" w:type="dxa"/>
          </w:tcPr>
          <w:p w:rsidR="000146E5" w:rsidRPr="008102E9" w:rsidRDefault="000146E5" w:rsidP="00D516C8">
            <w:pPr>
              <w:ind w:firstLine="0"/>
              <w:jc w:val="center"/>
              <w:rPr>
                <w:rFonts w:ascii="Times New Roman" w:hAnsi="Times New Roman" w:cs="Times New Roman"/>
                <w:sz w:val="20"/>
                <w:szCs w:val="20"/>
                <w:lang w:val="uk-UA"/>
              </w:rPr>
            </w:pPr>
            <w:r w:rsidRPr="008102E9">
              <w:rPr>
                <w:rFonts w:ascii="Times New Roman" w:hAnsi="Times New Roman" w:cs="Times New Roman"/>
                <w:sz w:val="20"/>
                <w:szCs w:val="20"/>
                <w:lang w:val="uk-UA"/>
              </w:rPr>
              <w:t xml:space="preserve">1.3. Проведення капітального (поточного) ремонту / реконструкції будинків (квартир), які надані для створених дитячих будинків сімейного типу, для дитячих будинків сімейного типу, які потребують забезпечення житлом у безпечних регіонах та тимчасово переміщені (евакуйовані) за межі України і планують повертатися в Україну,  для дитячих будинків сімейного типу, що тимчасово переміщені (евакуйовані) в межах України, малих групових будинків, закупівля меблів, побутової техніки та інших предметів тривалого вжитку, </w:t>
            </w:r>
            <w:r w:rsidRPr="008102E9">
              <w:rPr>
                <w:rFonts w:ascii="Times New Roman" w:hAnsi="Times New Roman" w:cs="Times New Roman"/>
                <w:sz w:val="20"/>
                <w:szCs w:val="20"/>
                <w:lang w:val="uk-UA"/>
              </w:rPr>
              <w:lastRenderedPageBreak/>
              <w:t>обладнання та технічне обслуговування протипожежного захисту таких приміщень</w:t>
            </w:r>
          </w:p>
        </w:tc>
        <w:tc>
          <w:tcPr>
            <w:tcW w:w="1559" w:type="dxa"/>
          </w:tcPr>
          <w:p w:rsidR="000146E5" w:rsidRPr="008102E9" w:rsidRDefault="000146E5" w:rsidP="00D516C8">
            <w:pPr>
              <w:ind w:firstLine="0"/>
              <w:jc w:val="center"/>
              <w:rPr>
                <w:rFonts w:ascii="Times New Roman" w:hAnsi="Times New Roman" w:cs="Times New Roman"/>
                <w:color w:val="000000"/>
                <w:sz w:val="20"/>
                <w:szCs w:val="20"/>
                <w:lang w:val="uk-UA"/>
              </w:rPr>
            </w:pPr>
            <w:r w:rsidRPr="008102E9">
              <w:rPr>
                <w:rFonts w:ascii="Times New Roman" w:hAnsi="Times New Roman" w:cs="Times New Roman"/>
                <w:color w:val="000000"/>
                <w:sz w:val="20"/>
                <w:szCs w:val="20"/>
                <w:lang w:val="uk-UA"/>
              </w:rPr>
              <w:lastRenderedPageBreak/>
              <w:t>Служба у справах дітей Одеської міської ради</w:t>
            </w:r>
          </w:p>
        </w:tc>
        <w:tc>
          <w:tcPr>
            <w:tcW w:w="1559" w:type="dxa"/>
          </w:tcPr>
          <w:p w:rsidR="000146E5" w:rsidRPr="008102E9" w:rsidRDefault="000146E5" w:rsidP="00D516C8">
            <w:pPr>
              <w:ind w:firstLine="0"/>
              <w:jc w:val="center"/>
              <w:rPr>
                <w:rFonts w:ascii="Times New Roman" w:hAnsi="Times New Roman" w:cs="Times New Roman"/>
                <w:color w:val="000000"/>
                <w:sz w:val="20"/>
                <w:szCs w:val="20"/>
                <w:lang w:val="uk-UA"/>
              </w:rPr>
            </w:pPr>
            <w:r w:rsidRPr="008102E9">
              <w:rPr>
                <w:rFonts w:ascii="Times New Roman" w:hAnsi="Times New Roman" w:cs="Times New Roman"/>
                <w:color w:val="000000"/>
                <w:sz w:val="20"/>
                <w:szCs w:val="20"/>
                <w:lang w:val="uk-UA"/>
              </w:rPr>
              <w:t>536 500</w:t>
            </w:r>
          </w:p>
        </w:tc>
        <w:tc>
          <w:tcPr>
            <w:tcW w:w="1418" w:type="dxa"/>
          </w:tcPr>
          <w:p w:rsidR="000146E5" w:rsidRPr="008102E9" w:rsidRDefault="000146E5" w:rsidP="00D516C8">
            <w:pPr>
              <w:ind w:firstLine="0"/>
              <w:jc w:val="center"/>
              <w:rPr>
                <w:rFonts w:ascii="Times New Roman" w:hAnsi="Times New Roman" w:cs="Times New Roman"/>
                <w:color w:val="000000"/>
                <w:sz w:val="20"/>
                <w:szCs w:val="20"/>
                <w:lang w:val="uk-UA"/>
              </w:rPr>
            </w:pPr>
            <w:r w:rsidRPr="008102E9">
              <w:rPr>
                <w:rFonts w:ascii="Times New Roman" w:hAnsi="Times New Roman" w:cs="Times New Roman"/>
                <w:color w:val="000000"/>
                <w:sz w:val="20"/>
                <w:szCs w:val="20"/>
                <w:lang w:val="uk-UA"/>
              </w:rPr>
              <w:t>715 200</w:t>
            </w:r>
          </w:p>
        </w:tc>
        <w:tc>
          <w:tcPr>
            <w:tcW w:w="1417" w:type="dxa"/>
          </w:tcPr>
          <w:p w:rsidR="000146E5" w:rsidRPr="008102E9" w:rsidRDefault="000146E5" w:rsidP="00D516C8">
            <w:pPr>
              <w:ind w:firstLine="0"/>
              <w:jc w:val="center"/>
              <w:rPr>
                <w:rFonts w:ascii="Times New Roman" w:hAnsi="Times New Roman" w:cs="Times New Roman"/>
                <w:sz w:val="20"/>
                <w:szCs w:val="20"/>
                <w:lang w:val="uk-UA"/>
              </w:rPr>
            </w:pPr>
            <w:r w:rsidRPr="008102E9">
              <w:rPr>
                <w:rFonts w:ascii="Times New Roman" w:hAnsi="Times New Roman" w:cs="Times New Roman"/>
                <w:sz w:val="20"/>
                <w:szCs w:val="20"/>
                <w:lang w:val="uk-UA"/>
              </w:rPr>
              <w:t>-178 700</w:t>
            </w:r>
          </w:p>
        </w:tc>
      </w:tr>
      <w:tr w:rsidR="000146E5" w:rsidRPr="008102E9" w:rsidTr="00D516C8">
        <w:trPr>
          <w:trHeight w:val="1084"/>
        </w:trPr>
        <w:tc>
          <w:tcPr>
            <w:tcW w:w="3715" w:type="dxa"/>
          </w:tcPr>
          <w:p w:rsidR="000146E5" w:rsidRPr="008102E9" w:rsidRDefault="000146E5" w:rsidP="00D516C8">
            <w:pPr>
              <w:ind w:firstLine="0"/>
              <w:jc w:val="center"/>
              <w:rPr>
                <w:rFonts w:ascii="Times New Roman" w:hAnsi="Times New Roman" w:cs="Times New Roman"/>
                <w:sz w:val="20"/>
                <w:szCs w:val="20"/>
                <w:lang w:val="uk-UA"/>
              </w:rPr>
            </w:pPr>
            <w:r w:rsidRPr="008102E9">
              <w:rPr>
                <w:rFonts w:ascii="Times New Roman" w:hAnsi="Times New Roman" w:cs="Times New Roman"/>
                <w:sz w:val="20"/>
                <w:szCs w:val="20"/>
                <w:lang w:val="uk-UA"/>
              </w:rPr>
              <w:lastRenderedPageBreak/>
              <w:t>3.1. Надання грошової компенсації для придбання житла багатодітним сім’ям, в яких виховується п’ять та більше дітей</w:t>
            </w:r>
          </w:p>
        </w:tc>
        <w:tc>
          <w:tcPr>
            <w:tcW w:w="1559" w:type="dxa"/>
          </w:tcPr>
          <w:p w:rsidR="000146E5" w:rsidRPr="008102E9" w:rsidRDefault="000146E5" w:rsidP="00D516C8">
            <w:pPr>
              <w:ind w:firstLine="0"/>
              <w:jc w:val="center"/>
              <w:rPr>
                <w:rFonts w:ascii="Times New Roman" w:hAnsi="Times New Roman" w:cs="Times New Roman"/>
                <w:sz w:val="20"/>
                <w:szCs w:val="20"/>
                <w:lang w:val="uk-UA"/>
              </w:rPr>
            </w:pPr>
            <w:r w:rsidRPr="008102E9">
              <w:rPr>
                <w:rFonts w:ascii="Times New Roman" w:hAnsi="Times New Roman" w:cs="Times New Roman"/>
                <w:sz w:val="20"/>
                <w:szCs w:val="20"/>
                <w:lang w:val="uk-UA"/>
              </w:rPr>
              <w:t>Департамент праці та соціальної політики Одеської міської ради</w:t>
            </w:r>
          </w:p>
        </w:tc>
        <w:tc>
          <w:tcPr>
            <w:tcW w:w="1559" w:type="dxa"/>
          </w:tcPr>
          <w:p w:rsidR="000146E5" w:rsidRPr="008102E9" w:rsidRDefault="000146E5" w:rsidP="00D516C8">
            <w:pPr>
              <w:ind w:firstLine="0"/>
              <w:jc w:val="center"/>
              <w:rPr>
                <w:rFonts w:ascii="Times New Roman" w:hAnsi="Times New Roman" w:cs="Times New Roman"/>
                <w:sz w:val="20"/>
                <w:szCs w:val="20"/>
                <w:lang w:val="uk-UA"/>
              </w:rPr>
            </w:pPr>
            <w:r w:rsidRPr="008102E9">
              <w:rPr>
                <w:rFonts w:ascii="Times New Roman" w:hAnsi="Times New Roman" w:cs="Times New Roman"/>
                <w:sz w:val="20"/>
                <w:szCs w:val="20"/>
                <w:lang w:val="uk-UA"/>
              </w:rPr>
              <w:t>7 185 700</w:t>
            </w:r>
          </w:p>
        </w:tc>
        <w:tc>
          <w:tcPr>
            <w:tcW w:w="1418" w:type="dxa"/>
          </w:tcPr>
          <w:p w:rsidR="000146E5" w:rsidRPr="008102E9" w:rsidRDefault="000146E5" w:rsidP="00D516C8">
            <w:pPr>
              <w:ind w:firstLine="0"/>
              <w:jc w:val="center"/>
              <w:rPr>
                <w:rFonts w:ascii="Times New Roman" w:hAnsi="Times New Roman" w:cs="Times New Roman"/>
                <w:sz w:val="20"/>
                <w:szCs w:val="20"/>
                <w:lang w:val="uk-UA"/>
              </w:rPr>
            </w:pPr>
            <w:r w:rsidRPr="008102E9">
              <w:rPr>
                <w:rFonts w:ascii="Times New Roman" w:hAnsi="Times New Roman" w:cs="Times New Roman"/>
                <w:sz w:val="20"/>
                <w:szCs w:val="20"/>
                <w:lang w:val="uk-UA"/>
              </w:rPr>
              <w:t>10 182 000</w:t>
            </w:r>
          </w:p>
        </w:tc>
        <w:tc>
          <w:tcPr>
            <w:tcW w:w="1417" w:type="dxa"/>
          </w:tcPr>
          <w:p w:rsidR="000146E5" w:rsidRPr="008102E9" w:rsidRDefault="000146E5" w:rsidP="00D516C8">
            <w:pPr>
              <w:ind w:firstLine="0"/>
              <w:jc w:val="center"/>
              <w:rPr>
                <w:rFonts w:ascii="Times New Roman" w:hAnsi="Times New Roman" w:cs="Times New Roman"/>
                <w:sz w:val="20"/>
                <w:szCs w:val="20"/>
                <w:lang w:val="uk-UA"/>
              </w:rPr>
            </w:pPr>
            <w:r w:rsidRPr="008102E9">
              <w:rPr>
                <w:rFonts w:ascii="Times New Roman" w:hAnsi="Times New Roman" w:cs="Times New Roman"/>
                <w:sz w:val="20"/>
                <w:szCs w:val="20"/>
                <w:lang w:val="uk-UA"/>
              </w:rPr>
              <w:t>-2 996 300</w:t>
            </w:r>
          </w:p>
        </w:tc>
      </w:tr>
    </w:tbl>
    <w:p w:rsidR="000146E5" w:rsidRPr="008102E9" w:rsidRDefault="000146E5" w:rsidP="000146E5">
      <w:pPr>
        <w:spacing w:line="276" w:lineRule="auto"/>
        <w:ind w:firstLine="567"/>
        <w:jc w:val="center"/>
        <w:rPr>
          <w:rFonts w:ascii="Times New Roman" w:hAnsi="Times New Roman" w:cs="Times New Roman"/>
          <w:b/>
          <w:lang w:val="uk-UA"/>
        </w:rPr>
      </w:pPr>
    </w:p>
    <w:p w:rsidR="000146E5" w:rsidRPr="008102E9" w:rsidRDefault="000146E5" w:rsidP="000146E5">
      <w:pPr>
        <w:pStyle w:val="a4"/>
        <w:spacing w:after="0"/>
        <w:ind w:left="0" w:firstLine="567"/>
        <w:jc w:val="both"/>
        <w:rPr>
          <w:rFonts w:ascii="Times New Roman" w:hAnsi="Times New Roman" w:cs="Times New Roman"/>
          <w:sz w:val="24"/>
          <w:szCs w:val="24"/>
        </w:rPr>
      </w:pPr>
      <w:bookmarkStart w:id="9" w:name="_Hlk182926750"/>
      <w:r w:rsidRPr="008102E9">
        <w:rPr>
          <w:rFonts w:ascii="Times New Roman" w:hAnsi="Times New Roman" w:cs="Times New Roman"/>
          <w:sz w:val="24"/>
          <w:szCs w:val="24"/>
        </w:rPr>
        <w:t>У зв’язку з цим, Департаментом праці та соціальної політики Одеської міської ради та Службою у справах дітей Одеської міської ради надані пропозиції (</w:t>
      </w:r>
      <w:r w:rsidRPr="008102E9">
        <w:rPr>
          <w:rFonts w:ascii="Times New Roman" w:hAnsi="Times New Roman" w:cs="Times New Roman"/>
          <w:i/>
          <w:iCs/>
          <w:sz w:val="24"/>
          <w:szCs w:val="24"/>
        </w:rPr>
        <w:t>копії листів додаються</w:t>
      </w:r>
      <w:r w:rsidRPr="008102E9">
        <w:rPr>
          <w:rFonts w:ascii="Times New Roman" w:hAnsi="Times New Roman" w:cs="Times New Roman"/>
          <w:sz w:val="24"/>
          <w:szCs w:val="24"/>
        </w:rPr>
        <w:t>) щодо наступного зменшення бюджетних призначень на загальну сумі 3 175 000 грн, у тому числі:</w:t>
      </w:r>
    </w:p>
    <w:p w:rsidR="000146E5" w:rsidRPr="008102E9" w:rsidRDefault="000146E5" w:rsidP="000146E5">
      <w:pPr>
        <w:pStyle w:val="a4"/>
        <w:numPr>
          <w:ilvl w:val="0"/>
          <w:numId w:val="22"/>
        </w:numPr>
        <w:spacing w:after="0" w:line="240" w:lineRule="auto"/>
        <w:ind w:left="0" w:firstLine="567"/>
        <w:jc w:val="both"/>
        <w:rPr>
          <w:rFonts w:ascii="Times New Roman" w:hAnsi="Times New Roman" w:cs="Times New Roman"/>
          <w:sz w:val="24"/>
          <w:szCs w:val="24"/>
        </w:rPr>
      </w:pPr>
      <w:r w:rsidRPr="008102E9">
        <w:rPr>
          <w:rFonts w:ascii="Times New Roman" w:hAnsi="Times New Roman" w:cs="Times New Roman"/>
          <w:sz w:val="24"/>
          <w:szCs w:val="24"/>
        </w:rPr>
        <w:t>Департаменту праці та соціальної політики Одеської міської ради зменшити бюджетні призначення спеціального фонду (бюджету розвитку) за КПКВКМБ 0813242 «Інші заходи у сфері соціального захисту і соціального забезпечення» на суму 2 996 300 грн (</w:t>
      </w:r>
      <w:r w:rsidRPr="008102E9">
        <w:rPr>
          <w:rFonts w:ascii="Times New Roman" w:hAnsi="Times New Roman" w:cs="Times New Roman"/>
          <w:i/>
          <w:iCs/>
          <w:sz w:val="24"/>
          <w:szCs w:val="24"/>
        </w:rPr>
        <w:t>найменування видатків бюджету розвитку: «Надання грошової компенсації для придбання житла багатодітним сім'ям, в яких виховується п'ять та більше дітей»</w:t>
      </w:r>
      <w:r w:rsidRPr="008102E9">
        <w:rPr>
          <w:rFonts w:ascii="Times New Roman" w:hAnsi="Times New Roman" w:cs="Times New Roman"/>
          <w:sz w:val="24"/>
          <w:szCs w:val="24"/>
        </w:rPr>
        <w:t>).</w:t>
      </w:r>
    </w:p>
    <w:bookmarkEnd w:id="9"/>
    <w:p w:rsidR="000146E5" w:rsidRPr="008102E9" w:rsidRDefault="000146E5" w:rsidP="000146E5">
      <w:pPr>
        <w:pStyle w:val="a4"/>
        <w:numPr>
          <w:ilvl w:val="0"/>
          <w:numId w:val="22"/>
        </w:numPr>
        <w:spacing w:after="0" w:line="240" w:lineRule="auto"/>
        <w:ind w:left="0" w:firstLine="567"/>
        <w:jc w:val="both"/>
        <w:rPr>
          <w:rFonts w:ascii="Times New Roman" w:hAnsi="Times New Roman" w:cs="Times New Roman"/>
          <w:sz w:val="24"/>
          <w:szCs w:val="24"/>
        </w:rPr>
      </w:pPr>
      <w:r w:rsidRPr="008102E9">
        <w:rPr>
          <w:rFonts w:ascii="Times New Roman" w:hAnsi="Times New Roman" w:cs="Times New Roman"/>
          <w:sz w:val="24"/>
          <w:szCs w:val="24"/>
        </w:rPr>
        <w:t>Службі у справах дітей Одеської міської ради зменшити бюджетні призначення загального фонду за КПКВКМБ 0913111 «Утримання закладів, що надають соціальні послуги дітям, які опинились в складних життєвих обставинах, підтримка функціонування дитячих будинків сімейного типу та прийомних  сімей» (</w:t>
      </w:r>
      <w:r w:rsidRPr="008102E9">
        <w:rPr>
          <w:rFonts w:ascii="Times New Roman" w:hAnsi="Times New Roman" w:cs="Times New Roman"/>
          <w:i/>
          <w:iCs/>
          <w:sz w:val="24"/>
          <w:szCs w:val="24"/>
        </w:rPr>
        <w:t>видатки споживання</w:t>
      </w:r>
      <w:r w:rsidRPr="008102E9">
        <w:rPr>
          <w:rFonts w:ascii="Times New Roman" w:hAnsi="Times New Roman" w:cs="Times New Roman"/>
          <w:sz w:val="24"/>
          <w:szCs w:val="24"/>
        </w:rPr>
        <w:t>) на суму 178 700 грн.</w:t>
      </w:r>
    </w:p>
    <w:p w:rsidR="000146E5" w:rsidRPr="008102E9" w:rsidRDefault="000146E5" w:rsidP="000146E5">
      <w:pPr>
        <w:pStyle w:val="a4"/>
        <w:spacing w:after="0"/>
        <w:ind w:left="0" w:firstLine="567"/>
        <w:jc w:val="both"/>
        <w:rPr>
          <w:rFonts w:ascii="Times New Roman" w:hAnsi="Times New Roman" w:cs="Times New Roman"/>
          <w:sz w:val="24"/>
          <w:szCs w:val="24"/>
        </w:rPr>
      </w:pPr>
      <w:r w:rsidRPr="008102E9">
        <w:rPr>
          <w:rFonts w:ascii="Times New Roman" w:hAnsi="Times New Roman" w:cs="Times New Roman"/>
          <w:sz w:val="24"/>
          <w:szCs w:val="24"/>
        </w:rPr>
        <w:t>За рахунок вивільнених бюджетних призначень, зазначених у пункті 5 цього листа, пропонується збільшити бюджетні призначення за КПКВКМБ 3718710 «Резервний фонд місцевого бюджету» (нерозподілені видатки) на суму 3 175 000 грн.</w:t>
      </w:r>
    </w:p>
    <w:p w:rsidR="000146E5" w:rsidRPr="00941348" w:rsidRDefault="000146E5" w:rsidP="00014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color w:val="000000" w:themeColor="text1"/>
          <w:sz w:val="28"/>
          <w:szCs w:val="28"/>
          <w:shd w:val="clear" w:color="auto" w:fill="FFFFFF"/>
          <w:lang w:val="uk-UA"/>
        </w:rPr>
      </w:pPr>
      <w:r w:rsidRPr="00941348">
        <w:rPr>
          <w:rFonts w:ascii="Times New Roman" w:hAnsi="Times New Roman" w:cs="Times New Roman"/>
          <w:b/>
          <w:color w:val="000000" w:themeColor="text1"/>
          <w:sz w:val="28"/>
          <w:szCs w:val="28"/>
          <w:shd w:val="clear" w:color="auto" w:fill="FFFFFF"/>
          <w:lang w:val="uk-UA"/>
        </w:rPr>
        <w:t>За – одноголосно.</w:t>
      </w:r>
    </w:p>
    <w:p w:rsidR="000146E5" w:rsidRDefault="000146E5" w:rsidP="000146E5">
      <w:pPr>
        <w:tabs>
          <w:tab w:val="left" w:pos="-5940"/>
        </w:tabs>
        <w:ind w:firstLine="567"/>
        <w:jc w:val="both"/>
        <w:rPr>
          <w:rFonts w:ascii="Times New Roman" w:hAnsi="Times New Roman" w:cs="Times New Roman"/>
          <w:sz w:val="28"/>
          <w:szCs w:val="28"/>
          <w:lang w:val="uk-UA"/>
        </w:rPr>
      </w:pPr>
      <w:r w:rsidRPr="00941348">
        <w:rPr>
          <w:rFonts w:ascii="Times New Roman" w:hAnsi="Times New Roman" w:cs="Times New Roman"/>
          <w:color w:val="000000" w:themeColor="text1"/>
          <w:sz w:val="28"/>
          <w:szCs w:val="28"/>
          <w:shd w:val="clear" w:color="auto" w:fill="FFFFFF"/>
          <w:lang w:val="uk-UA"/>
        </w:rPr>
        <w:t xml:space="preserve">ВИСНОВОК: Погодити коригування бюджету </w:t>
      </w:r>
      <w:r w:rsidRPr="00941348">
        <w:rPr>
          <w:rFonts w:ascii="Times New Roman" w:hAnsi="Times New Roman" w:cs="Times New Roman"/>
          <w:sz w:val="28"/>
          <w:szCs w:val="28"/>
          <w:lang w:val="uk-UA"/>
        </w:rPr>
        <w:t>Одеської міської територіальної громади</w:t>
      </w:r>
      <w:r w:rsidRPr="00941348">
        <w:rPr>
          <w:rFonts w:ascii="Times New Roman" w:hAnsi="Times New Roman" w:cs="Times New Roman"/>
          <w:color w:val="000000" w:themeColor="text1"/>
          <w:sz w:val="28"/>
          <w:szCs w:val="28"/>
          <w:lang w:val="uk-UA"/>
        </w:rPr>
        <w:t xml:space="preserve"> на 2024 рік за листом Департаменту фінансів  Одеської міської ради </w:t>
      </w:r>
      <w:r>
        <w:rPr>
          <w:sz w:val="28"/>
          <w:szCs w:val="28"/>
          <w:lang w:val="uk-UA"/>
        </w:rPr>
        <w:t>№ 04-13/280</w:t>
      </w:r>
      <w:r w:rsidRPr="002D5BA9">
        <w:rPr>
          <w:sz w:val="28"/>
          <w:szCs w:val="28"/>
          <w:lang w:val="uk-UA"/>
        </w:rPr>
        <w:t>/22</w:t>
      </w:r>
      <w:r>
        <w:rPr>
          <w:sz w:val="28"/>
          <w:szCs w:val="28"/>
          <w:lang w:val="uk-UA"/>
        </w:rPr>
        <w:t>72</w:t>
      </w:r>
      <w:r w:rsidRPr="002D5BA9">
        <w:rPr>
          <w:sz w:val="28"/>
          <w:szCs w:val="28"/>
          <w:lang w:val="uk-UA"/>
        </w:rPr>
        <w:t xml:space="preserve"> від 2</w:t>
      </w:r>
      <w:r>
        <w:rPr>
          <w:sz w:val="28"/>
          <w:szCs w:val="28"/>
          <w:lang w:val="uk-UA"/>
        </w:rPr>
        <w:t>7</w:t>
      </w:r>
      <w:r w:rsidRPr="002D5BA9">
        <w:rPr>
          <w:sz w:val="28"/>
          <w:szCs w:val="28"/>
          <w:lang w:val="uk-UA"/>
        </w:rPr>
        <w:t>.11.2024 року</w:t>
      </w:r>
      <w:r>
        <w:rPr>
          <w:rFonts w:ascii="Times New Roman" w:hAnsi="Times New Roman" w:cs="Times New Roman"/>
          <w:sz w:val="28"/>
          <w:szCs w:val="28"/>
          <w:lang w:val="uk-UA"/>
        </w:rPr>
        <w:t>.</w:t>
      </w:r>
    </w:p>
    <w:p w:rsidR="000146E5" w:rsidRDefault="000146E5" w:rsidP="000146E5">
      <w:pPr>
        <w:tabs>
          <w:tab w:val="left" w:pos="-5940"/>
        </w:tabs>
        <w:ind w:firstLine="567"/>
        <w:jc w:val="both"/>
        <w:rPr>
          <w:rFonts w:ascii="Times New Roman" w:hAnsi="Times New Roman" w:cs="Times New Roman"/>
          <w:sz w:val="28"/>
          <w:szCs w:val="28"/>
          <w:lang w:val="uk-UA"/>
        </w:rPr>
      </w:pPr>
    </w:p>
    <w:p w:rsidR="000146E5" w:rsidRDefault="000146E5" w:rsidP="000146E5">
      <w:pPr>
        <w:tabs>
          <w:tab w:val="left" w:pos="-5940"/>
        </w:tabs>
        <w:ind w:firstLine="567"/>
        <w:jc w:val="both"/>
        <w:rPr>
          <w:rFonts w:ascii="Times New Roman" w:hAnsi="Times New Roman" w:cs="Times New Roman"/>
          <w:sz w:val="28"/>
          <w:szCs w:val="28"/>
          <w:lang w:val="uk-UA"/>
        </w:rPr>
      </w:pPr>
    </w:p>
    <w:p w:rsidR="000146E5" w:rsidRDefault="000146E5" w:rsidP="000146E5">
      <w:pPr>
        <w:tabs>
          <w:tab w:val="left" w:pos="-5940"/>
        </w:tabs>
        <w:ind w:firstLine="567"/>
        <w:jc w:val="both"/>
        <w:rPr>
          <w:rFonts w:ascii="Times New Roman" w:hAnsi="Times New Roman" w:cs="Times New Roman"/>
          <w:sz w:val="28"/>
          <w:szCs w:val="28"/>
          <w:lang w:val="uk-UA"/>
        </w:rPr>
      </w:pPr>
      <w:r w:rsidRPr="00FB6290">
        <w:rPr>
          <w:rFonts w:ascii="Times New Roman" w:hAnsi="Times New Roman" w:cs="Times New Roman"/>
          <w:sz w:val="28"/>
          <w:szCs w:val="28"/>
          <w:lang w:val="uk-UA"/>
        </w:rPr>
        <w:t xml:space="preserve">СЛУХАЛИ: Інформацію за листами Управління капітального будівництва № 02-05/1212-04 від 25.11.2024 року та № 02-05/1227-04 від 27.11.2024 року щодо перерозподілу бюджетних призначень на 2024 рік. </w:t>
      </w:r>
    </w:p>
    <w:p w:rsidR="000146E5" w:rsidRPr="00FB6290" w:rsidRDefault="000146E5" w:rsidP="000146E5">
      <w:pPr>
        <w:tabs>
          <w:tab w:val="left" w:pos="-594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ВИСНОВОК: Перенести розгляд питання на наступне засідання комісії. </w:t>
      </w:r>
    </w:p>
    <w:p w:rsidR="000146E5" w:rsidRDefault="000146E5" w:rsidP="000146E5">
      <w:pPr>
        <w:tabs>
          <w:tab w:val="left" w:pos="-5940"/>
        </w:tabs>
        <w:ind w:firstLine="567"/>
        <w:jc w:val="both"/>
        <w:rPr>
          <w:rFonts w:ascii="Times New Roman" w:hAnsi="Times New Roman" w:cs="Times New Roman"/>
          <w:sz w:val="28"/>
          <w:szCs w:val="28"/>
          <w:lang w:val="uk-UA"/>
        </w:rPr>
      </w:pPr>
    </w:p>
    <w:p w:rsidR="000146E5" w:rsidRPr="00A921EB" w:rsidRDefault="000146E5" w:rsidP="000146E5">
      <w:pPr>
        <w:tabs>
          <w:tab w:val="left" w:pos="-5940"/>
        </w:tabs>
        <w:ind w:firstLine="567"/>
        <w:jc w:val="both"/>
        <w:rPr>
          <w:rFonts w:ascii="Times New Roman" w:hAnsi="Times New Roman" w:cs="Times New Roman"/>
          <w:sz w:val="28"/>
          <w:szCs w:val="28"/>
          <w:lang w:val="uk-UA"/>
        </w:rPr>
      </w:pPr>
    </w:p>
    <w:p w:rsidR="000146E5" w:rsidRDefault="000146E5" w:rsidP="000146E5">
      <w:pPr>
        <w:tabs>
          <w:tab w:val="left" w:pos="5400"/>
        </w:tabs>
        <w:ind w:firstLine="567"/>
        <w:jc w:val="both"/>
        <w:rPr>
          <w:rFonts w:ascii="Times New Roman" w:hAnsi="Times New Roman" w:cs="Times New Roman"/>
          <w:sz w:val="28"/>
          <w:szCs w:val="28"/>
          <w:lang w:val="uk-UA"/>
        </w:rPr>
      </w:pPr>
      <w:r w:rsidRPr="008C6135">
        <w:rPr>
          <w:rFonts w:ascii="Times New Roman" w:hAnsi="Times New Roman" w:cs="Times New Roman"/>
          <w:sz w:val="28"/>
          <w:szCs w:val="28"/>
          <w:lang w:val="uk-UA"/>
        </w:rPr>
        <w:t>СЛУХАЛИ: Інформацію за зверненням директора Департаменту транспорту, зв’я</w:t>
      </w:r>
      <w:r>
        <w:rPr>
          <w:rFonts w:ascii="Times New Roman" w:hAnsi="Times New Roman" w:cs="Times New Roman"/>
          <w:sz w:val="28"/>
          <w:szCs w:val="28"/>
          <w:lang w:val="uk-UA"/>
        </w:rPr>
        <w:t>з</w:t>
      </w:r>
      <w:r w:rsidRPr="008C6135">
        <w:rPr>
          <w:rFonts w:ascii="Times New Roman" w:hAnsi="Times New Roman" w:cs="Times New Roman"/>
          <w:sz w:val="28"/>
          <w:szCs w:val="28"/>
          <w:lang w:val="uk-UA"/>
        </w:rPr>
        <w:t xml:space="preserve">ку та організації  дорожнього руху Володимири </w:t>
      </w:r>
      <w:proofErr w:type="spellStart"/>
      <w:r w:rsidRPr="008C6135">
        <w:rPr>
          <w:rFonts w:ascii="Times New Roman" w:hAnsi="Times New Roman" w:cs="Times New Roman"/>
          <w:sz w:val="28"/>
          <w:szCs w:val="28"/>
          <w:lang w:val="uk-UA"/>
        </w:rPr>
        <w:t>Хитренка</w:t>
      </w:r>
      <w:proofErr w:type="spellEnd"/>
      <w:r w:rsidRPr="008C6135">
        <w:rPr>
          <w:rFonts w:ascii="Times New Roman" w:hAnsi="Times New Roman" w:cs="Times New Roman"/>
          <w:sz w:val="28"/>
          <w:szCs w:val="28"/>
          <w:lang w:val="uk-UA"/>
        </w:rPr>
        <w:t xml:space="preserve"> щодо збільшення бюджетних призначень на забезпечення безперебійної роботи світлофорних об’єктів (лист Департаменту № 01-41/3063 від 26.11.2024 року).</w:t>
      </w:r>
    </w:p>
    <w:p w:rsidR="000146E5" w:rsidRPr="008C6135" w:rsidRDefault="000146E5" w:rsidP="000146E5">
      <w:pPr>
        <w:tabs>
          <w:tab w:val="left" w:pos="540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Виступили: Потапський О.Ю., </w:t>
      </w:r>
      <w:proofErr w:type="spellStart"/>
      <w:r>
        <w:rPr>
          <w:rFonts w:ascii="Times New Roman" w:hAnsi="Times New Roman" w:cs="Times New Roman"/>
          <w:sz w:val="28"/>
          <w:szCs w:val="28"/>
          <w:lang w:val="uk-UA"/>
        </w:rPr>
        <w:t>Зарицький</w:t>
      </w:r>
      <w:proofErr w:type="spellEnd"/>
      <w:r>
        <w:rPr>
          <w:rFonts w:ascii="Times New Roman" w:hAnsi="Times New Roman" w:cs="Times New Roman"/>
          <w:sz w:val="28"/>
          <w:szCs w:val="28"/>
          <w:lang w:val="uk-UA"/>
        </w:rPr>
        <w:t xml:space="preserve"> А.В.</w:t>
      </w:r>
    </w:p>
    <w:p w:rsidR="000146E5" w:rsidRDefault="000146E5" w:rsidP="000146E5">
      <w:pPr>
        <w:tabs>
          <w:tab w:val="left" w:pos="540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Голосували за наступні коригування </w:t>
      </w:r>
      <w:r w:rsidRPr="008C6135">
        <w:rPr>
          <w:rFonts w:ascii="Times New Roman" w:hAnsi="Times New Roman" w:cs="Times New Roman"/>
          <w:sz w:val="28"/>
          <w:szCs w:val="28"/>
          <w:lang w:val="uk-UA"/>
        </w:rPr>
        <w:t>Департаменту транспорту, зв’я</w:t>
      </w:r>
      <w:r>
        <w:rPr>
          <w:rFonts w:ascii="Times New Roman" w:hAnsi="Times New Roman" w:cs="Times New Roman"/>
          <w:sz w:val="28"/>
          <w:szCs w:val="28"/>
          <w:lang w:val="uk-UA"/>
        </w:rPr>
        <w:t>з</w:t>
      </w:r>
      <w:r w:rsidRPr="008C6135">
        <w:rPr>
          <w:rFonts w:ascii="Times New Roman" w:hAnsi="Times New Roman" w:cs="Times New Roman"/>
          <w:sz w:val="28"/>
          <w:szCs w:val="28"/>
          <w:lang w:val="uk-UA"/>
        </w:rPr>
        <w:t>ку та організації  дорожнього руху</w:t>
      </w:r>
      <w:r>
        <w:rPr>
          <w:rFonts w:ascii="Times New Roman" w:hAnsi="Times New Roman" w:cs="Times New Roman"/>
          <w:sz w:val="28"/>
          <w:szCs w:val="28"/>
          <w:lang w:val="uk-UA"/>
        </w:rPr>
        <w:t>:</w:t>
      </w:r>
    </w:p>
    <w:p w:rsidR="000146E5" w:rsidRPr="0031331A" w:rsidRDefault="000146E5" w:rsidP="000146E5">
      <w:pPr>
        <w:tabs>
          <w:tab w:val="left" w:pos="5400"/>
        </w:tabs>
        <w:ind w:firstLine="567"/>
        <w:jc w:val="both"/>
        <w:rPr>
          <w:rFonts w:ascii="Times New Roman" w:hAnsi="Times New Roman" w:cs="Times New Roman"/>
          <w:sz w:val="28"/>
          <w:szCs w:val="28"/>
          <w:lang w:val="uk-UA"/>
        </w:rPr>
      </w:pPr>
      <w:r w:rsidRPr="0031331A">
        <w:rPr>
          <w:sz w:val="28"/>
          <w:szCs w:val="28"/>
          <w:lang w:val="uk-UA"/>
        </w:rPr>
        <w:lastRenderedPageBreak/>
        <w:t xml:space="preserve">«КПКВК 1917470 «Інша діяльність у сфері дорожнього господарства» комунальній установі «СМЕП» ОМР збільшити бюджетні призначення по спеціальному фонду бюджету за КЕКВ 3110 «Придбання обладнання і предметів довгострокового користування» на суму 12 300,0 </w:t>
      </w:r>
      <w:proofErr w:type="spellStart"/>
      <w:r w:rsidRPr="0031331A">
        <w:rPr>
          <w:sz w:val="28"/>
          <w:szCs w:val="28"/>
          <w:lang w:val="uk-UA"/>
        </w:rPr>
        <w:t>тис.грн</w:t>
      </w:r>
      <w:proofErr w:type="spellEnd"/>
    </w:p>
    <w:p w:rsidR="000146E5" w:rsidRPr="008C6135" w:rsidRDefault="000146E5" w:rsidP="000146E5">
      <w:pPr>
        <w:tabs>
          <w:tab w:val="left" w:pos="5400"/>
        </w:tabs>
        <w:ind w:firstLine="567"/>
        <w:jc w:val="both"/>
        <w:rPr>
          <w:rFonts w:ascii="Times New Roman" w:hAnsi="Times New Roman" w:cs="Times New Roman"/>
          <w:b/>
          <w:sz w:val="28"/>
          <w:szCs w:val="28"/>
          <w:lang w:val="uk-UA"/>
        </w:rPr>
      </w:pPr>
      <w:r w:rsidRPr="008C6135">
        <w:rPr>
          <w:rFonts w:ascii="Times New Roman" w:hAnsi="Times New Roman" w:cs="Times New Roman"/>
          <w:b/>
          <w:sz w:val="28"/>
          <w:szCs w:val="28"/>
          <w:lang w:val="uk-UA"/>
        </w:rPr>
        <w:t>За – одноголосно.</w:t>
      </w:r>
    </w:p>
    <w:p w:rsidR="000146E5" w:rsidRDefault="000146E5" w:rsidP="000146E5">
      <w:pPr>
        <w:tabs>
          <w:tab w:val="left" w:pos="5400"/>
        </w:tabs>
        <w:ind w:firstLine="567"/>
        <w:jc w:val="both"/>
        <w:rPr>
          <w:rFonts w:ascii="Times New Roman" w:hAnsi="Times New Roman" w:cs="Times New Roman"/>
          <w:sz w:val="28"/>
          <w:szCs w:val="28"/>
          <w:lang w:val="uk-UA"/>
        </w:rPr>
      </w:pPr>
      <w:r w:rsidRPr="008C6135">
        <w:rPr>
          <w:rFonts w:ascii="Times New Roman" w:hAnsi="Times New Roman" w:cs="Times New Roman"/>
          <w:sz w:val="28"/>
          <w:szCs w:val="28"/>
          <w:lang w:val="uk-UA"/>
        </w:rPr>
        <w:t>ВИСНОВРК: Погодити збільшення Департаменту транспорту, зв’я</w:t>
      </w:r>
      <w:r>
        <w:rPr>
          <w:rFonts w:ascii="Times New Roman" w:hAnsi="Times New Roman" w:cs="Times New Roman"/>
          <w:sz w:val="28"/>
          <w:szCs w:val="28"/>
          <w:lang w:val="uk-UA"/>
        </w:rPr>
        <w:t>з</w:t>
      </w:r>
      <w:r w:rsidRPr="008C6135">
        <w:rPr>
          <w:rFonts w:ascii="Times New Roman" w:hAnsi="Times New Roman" w:cs="Times New Roman"/>
          <w:sz w:val="28"/>
          <w:szCs w:val="28"/>
          <w:lang w:val="uk-UA"/>
        </w:rPr>
        <w:t>ку та організації  дорожнього руху бюджетних призначень</w:t>
      </w:r>
      <w:r>
        <w:rPr>
          <w:rFonts w:ascii="Times New Roman" w:hAnsi="Times New Roman" w:cs="Times New Roman"/>
          <w:sz w:val="28"/>
          <w:szCs w:val="28"/>
          <w:lang w:val="uk-UA"/>
        </w:rPr>
        <w:t xml:space="preserve"> </w:t>
      </w:r>
      <w:r w:rsidRPr="0031331A">
        <w:rPr>
          <w:rFonts w:ascii="Times New Roman" w:hAnsi="Times New Roman" w:cs="Times New Roman"/>
          <w:sz w:val="28"/>
          <w:szCs w:val="28"/>
          <w:lang w:val="uk-UA"/>
        </w:rPr>
        <w:t>суму 12</w:t>
      </w:r>
      <w:r w:rsidRPr="008C6135">
        <w:rPr>
          <w:rFonts w:ascii="Times New Roman" w:hAnsi="Times New Roman" w:cs="Times New Roman"/>
          <w:sz w:val="28"/>
          <w:szCs w:val="28"/>
        </w:rPr>
        <w:t> </w:t>
      </w:r>
      <w:r w:rsidRPr="0031331A">
        <w:rPr>
          <w:rFonts w:ascii="Times New Roman" w:hAnsi="Times New Roman" w:cs="Times New Roman"/>
          <w:sz w:val="28"/>
          <w:szCs w:val="28"/>
          <w:lang w:val="uk-UA"/>
        </w:rPr>
        <w:t xml:space="preserve">300,0 </w:t>
      </w:r>
      <w:proofErr w:type="spellStart"/>
      <w:r w:rsidRPr="0031331A">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 xml:space="preserve"> </w:t>
      </w:r>
      <w:r w:rsidRPr="008C6135">
        <w:rPr>
          <w:rFonts w:ascii="Times New Roman" w:hAnsi="Times New Roman" w:cs="Times New Roman"/>
          <w:sz w:val="28"/>
          <w:szCs w:val="28"/>
          <w:lang w:val="uk-UA"/>
        </w:rPr>
        <w:t xml:space="preserve">на забезпечення безперебійної роботи світлофорних об’єктів </w:t>
      </w:r>
      <w:r>
        <w:rPr>
          <w:rFonts w:ascii="Times New Roman" w:hAnsi="Times New Roman" w:cs="Times New Roman"/>
          <w:sz w:val="28"/>
          <w:szCs w:val="28"/>
          <w:lang w:val="uk-UA"/>
        </w:rPr>
        <w:t xml:space="preserve">за листом                </w:t>
      </w:r>
      <w:r w:rsidRPr="008C6135">
        <w:rPr>
          <w:rFonts w:ascii="Times New Roman" w:hAnsi="Times New Roman" w:cs="Times New Roman"/>
          <w:sz w:val="28"/>
          <w:szCs w:val="28"/>
          <w:lang w:val="uk-UA"/>
        </w:rPr>
        <w:t>№ 01-41/3063 від 26.11.2024 року</w:t>
      </w:r>
      <w:r>
        <w:rPr>
          <w:rFonts w:ascii="Times New Roman" w:hAnsi="Times New Roman" w:cs="Times New Roman"/>
          <w:sz w:val="28"/>
          <w:szCs w:val="28"/>
          <w:lang w:val="uk-UA"/>
        </w:rPr>
        <w:t>.</w:t>
      </w:r>
    </w:p>
    <w:p w:rsidR="000146E5" w:rsidRDefault="000146E5" w:rsidP="000146E5">
      <w:pPr>
        <w:tabs>
          <w:tab w:val="left" w:pos="-5940"/>
        </w:tabs>
        <w:ind w:firstLine="567"/>
        <w:jc w:val="both"/>
        <w:rPr>
          <w:rFonts w:ascii="Times New Roman" w:hAnsi="Times New Roman" w:cs="Times New Roman"/>
          <w:sz w:val="28"/>
          <w:szCs w:val="28"/>
          <w:lang w:val="uk-UA"/>
        </w:rPr>
      </w:pPr>
    </w:p>
    <w:p w:rsidR="000146E5" w:rsidRPr="0031331A" w:rsidRDefault="000146E5" w:rsidP="000146E5">
      <w:pPr>
        <w:tabs>
          <w:tab w:val="left" w:pos="-5940"/>
        </w:tabs>
        <w:ind w:firstLine="567"/>
        <w:jc w:val="both"/>
        <w:rPr>
          <w:rFonts w:ascii="Times New Roman" w:hAnsi="Times New Roman" w:cs="Times New Roman"/>
          <w:sz w:val="28"/>
          <w:szCs w:val="28"/>
          <w:lang w:val="uk-UA"/>
        </w:rPr>
      </w:pPr>
    </w:p>
    <w:p w:rsidR="000146E5" w:rsidRPr="00FB6290" w:rsidRDefault="000146E5" w:rsidP="000146E5">
      <w:pPr>
        <w:tabs>
          <w:tab w:val="left" w:pos="-5940"/>
        </w:tabs>
        <w:ind w:firstLine="567"/>
        <w:jc w:val="both"/>
        <w:rPr>
          <w:rFonts w:ascii="Times New Roman" w:hAnsi="Times New Roman" w:cs="Times New Roman"/>
          <w:iCs/>
          <w:color w:val="000000" w:themeColor="text1"/>
          <w:sz w:val="28"/>
          <w:szCs w:val="28"/>
          <w:lang w:val="uk-UA"/>
        </w:rPr>
      </w:pPr>
      <w:r w:rsidRPr="00FB6290">
        <w:rPr>
          <w:rFonts w:ascii="Times New Roman" w:hAnsi="Times New Roman" w:cs="Times New Roman"/>
          <w:sz w:val="28"/>
          <w:szCs w:val="28"/>
          <w:lang w:val="uk-UA"/>
        </w:rPr>
        <w:t xml:space="preserve">СЛУХАЛИ: Інформацію за зверненням </w:t>
      </w:r>
      <w:r w:rsidRPr="00FB6290">
        <w:rPr>
          <w:rFonts w:ascii="Times New Roman" w:hAnsi="Times New Roman" w:cs="Times New Roman"/>
          <w:color w:val="000000" w:themeColor="text1"/>
          <w:sz w:val="28"/>
          <w:szCs w:val="28"/>
          <w:lang w:val="uk-UA"/>
        </w:rPr>
        <w:t>Департаменту охорони здоров’я Одеської міської ради щодо перерозподілу бюджетних призначень (</w:t>
      </w:r>
      <w:r w:rsidRPr="00FB6290">
        <w:rPr>
          <w:rFonts w:ascii="Times New Roman" w:hAnsi="Times New Roman" w:cs="Times New Roman"/>
          <w:iCs/>
          <w:color w:val="000000" w:themeColor="text1"/>
          <w:sz w:val="28"/>
          <w:szCs w:val="28"/>
          <w:lang w:val="uk-UA"/>
        </w:rPr>
        <w:t xml:space="preserve">лист </w:t>
      </w:r>
      <w:r w:rsidRPr="00FB6290">
        <w:rPr>
          <w:rFonts w:ascii="Times New Roman" w:hAnsi="Times New Roman" w:cs="Times New Roman"/>
          <w:color w:val="000000" w:themeColor="text1"/>
          <w:sz w:val="28"/>
          <w:szCs w:val="28"/>
          <w:lang w:val="uk-UA"/>
        </w:rPr>
        <w:t xml:space="preserve">Департаменту охорони здоров’я </w:t>
      </w:r>
      <w:r w:rsidRPr="00FB6290">
        <w:rPr>
          <w:rFonts w:ascii="Times New Roman" w:hAnsi="Times New Roman" w:cs="Times New Roman"/>
          <w:iCs/>
          <w:color w:val="000000" w:themeColor="text1"/>
          <w:sz w:val="28"/>
          <w:szCs w:val="28"/>
          <w:lang w:val="uk-UA"/>
        </w:rPr>
        <w:t>№ 01/01-40/1002 від 26.11.2024 року).</w:t>
      </w:r>
    </w:p>
    <w:p w:rsidR="000146E5" w:rsidRPr="00FB6290" w:rsidRDefault="000146E5" w:rsidP="000146E5">
      <w:pPr>
        <w:tabs>
          <w:tab w:val="left" w:pos="-5940"/>
        </w:tabs>
        <w:ind w:firstLine="567"/>
        <w:jc w:val="both"/>
        <w:rPr>
          <w:rFonts w:ascii="Times New Roman" w:hAnsi="Times New Roman" w:cs="Times New Roman"/>
          <w:color w:val="000000" w:themeColor="text1"/>
          <w:sz w:val="28"/>
          <w:szCs w:val="28"/>
          <w:lang w:val="uk-UA"/>
        </w:rPr>
      </w:pPr>
      <w:r w:rsidRPr="00FB6290">
        <w:rPr>
          <w:rFonts w:ascii="Times New Roman" w:hAnsi="Times New Roman" w:cs="Times New Roman"/>
          <w:iCs/>
          <w:color w:val="000000" w:themeColor="text1"/>
          <w:sz w:val="28"/>
          <w:szCs w:val="28"/>
          <w:lang w:val="uk-UA"/>
        </w:rPr>
        <w:t xml:space="preserve">Голосували за погодження </w:t>
      </w:r>
      <w:r w:rsidRPr="00FB6290">
        <w:rPr>
          <w:rFonts w:ascii="Times New Roman" w:hAnsi="Times New Roman" w:cs="Times New Roman"/>
          <w:color w:val="000000" w:themeColor="text1"/>
          <w:sz w:val="28"/>
          <w:szCs w:val="28"/>
          <w:lang w:val="uk-UA"/>
        </w:rPr>
        <w:t>перерозподілу Департаменту охорони здоров’я Одеської міської ради:</w:t>
      </w:r>
    </w:p>
    <w:p w:rsidR="000146E5" w:rsidRPr="00FB6290" w:rsidRDefault="000146E5" w:rsidP="000146E5">
      <w:pPr>
        <w:tabs>
          <w:tab w:val="left" w:pos="-5940"/>
        </w:tabs>
        <w:ind w:firstLine="567"/>
        <w:jc w:val="both"/>
        <w:rPr>
          <w:rFonts w:ascii="Times New Roman" w:hAnsi="Times New Roman" w:cs="Times New Roman"/>
          <w:b/>
          <w:color w:val="000000" w:themeColor="text1"/>
          <w:sz w:val="28"/>
          <w:szCs w:val="28"/>
          <w:lang w:val="uk-UA"/>
        </w:rPr>
      </w:pPr>
      <w:r w:rsidRPr="00FB6290">
        <w:rPr>
          <w:rFonts w:ascii="Times New Roman" w:hAnsi="Times New Roman" w:cs="Times New Roman"/>
          <w:b/>
          <w:color w:val="000000" w:themeColor="text1"/>
          <w:sz w:val="28"/>
          <w:szCs w:val="28"/>
          <w:lang w:val="uk-UA"/>
        </w:rPr>
        <w:t>За – одноголосно.</w:t>
      </w:r>
    </w:p>
    <w:p w:rsidR="000146E5" w:rsidRPr="00FB6290" w:rsidRDefault="000146E5" w:rsidP="000146E5">
      <w:pPr>
        <w:tabs>
          <w:tab w:val="left" w:pos="-5940"/>
        </w:tabs>
        <w:ind w:firstLine="567"/>
        <w:jc w:val="both"/>
        <w:rPr>
          <w:rFonts w:ascii="Times New Roman" w:hAnsi="Times New Roman" w:cs="Times New Roman"/>
          <w:iCs/>
          <w:color w:val="000000" w:themeColor="text1"/>
          <w:sz w:val="28"/>
          <w:szCs w:val="28"/>
          <w:lang w:val="uk-UA"/>
        </w:rPr>
      </w:pPr>
      <w:r w:rsidRPr="00FB6290">
        <w:rPr>
          <w:rFonts w:ascii="Times New Roman" w:hAnsi="Times New Roman" w:cs="Times New Roman"/>
          <w:color w:val="000000" w:themeColor="text1"/>
          <w:sz w:val="28"/>
          <w:szCs w:val="28"/>
          <w:lang w:val="uk-UA"/>
        </w:rPr>
        <w:t xml:space="preserve">ВИСНОВОК: Погодити Департаменту охорони здоров’я Одеської міської ради щодо перерозподілу бюджетних призначень за </w:t>
      </w:r>
      <w:r w:rsidRPr="00FB6290">
        <w:rPr>
          <w:rFonts w:ascii="Times New Roman" w:hAnsi="Times New Roman" w:cs="Times New Roman"/>
          <w:iCs/>
          <w:color w:val="000000" w:themeColor="text1"/>
          <w:sz w:val="28"/>
          <w:szCs w:val="28"/>
          <w:lang w:val="uk-UA"/>
        </w:rPr>
        <w:t xml:space="preserve">листом </w:t>
      </w:r>
      <w:r w:rsidRPr="00FB6290">
        <w:rPr>
          <w:rFonts w:ascii="Times New Roman" w:hAnsi="Times New Roman" w:cs="Times New Roman"/>
          <w:color w:val="000000" w:themeColor="text1"/>
          <w:sz w:val="28"/>
          <w:szCs w:val="28"/>
          <w:lang w:val="uk-UA"/>
        </w:rPr>
        <w:t xml:space="preserve">Департаменту охорони здоров’я </w:t>
      </w:r>
      <w:r w:rsidRPr="00FB6290">
        <w:rPr>
          <w:rFonts w:ascii="Times New Roman" w:hAnsi="Times New Roman" w:cs="Times New Roman"/>
          <w:iCs/>
          <w:color w:val="000000" w:themeColor="text1"/>
          <w:sz w:val="28"/>
          <w:szCs w:val="28"/>
          <w:lang w:val="uk-UA"/>
        </w:rPr>
        <w:t>№ 01/01-40/1002 від 26.11.2024 року.</w:t>
      </w:r>
    </w:p>
    <w:p w:rsidR="000146E5" w:rsidRPr="0031331A" w:rsidRDefault="000146E5" w:rsidP="000146E5">
      <w:pPr>
        <w:tabs>
          <w:tab w:val="left" w:pos="-5940"/>
        </w:tabs>
        <w:ind w:firstLine="567"/>
        <w:jc w:val="both"/>
        <w:rPr>
          <w:rFonts w:ascii="Times New Roman" w:hAnsi="Times New Roman" w:cs="Times New Roman"/>
          <w:iCs/>
          <w:color w:val="000000" w:themeColor="text1"/>
          <w:sz w:val="28"/>
          <w:szCs w:val="28"/>
          <w:lang w:val="uk-UA"/>
        </w:rPr>
      </w:pPr>
    </w:p>
    <w:p w:rsidR="000146E5" w:rsidRPr="0031331A" w:rsidRDefault="000146E5" w:rsidP="000146E5">
      <w:pPr>
        <w:tabs>
          <w:tab w:val="left" w:pos="-5940"/>
        </w:tabs>
        <w:ind w:firstLine="567"/>
        <w:jc w:val="both"/>
        <w:rPr>
          <w:rFonts w:ascii="Times New Roman" w:hAnsi="Times New Roman" w:cs="Times New Roman"/>
          <w:sz w:val="28"/>
          <w:szCs w:val="28"/>
          <w:lang w:val="uk-UA"/>
        </w:rPr>
      </w:pPr>
    </w:p>
    <w:p w:rsidR="000146E5" w:rsidRPr="00F246C9" w:rsidRDefault="000146E5" w:rsidP="00014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32"/>
          <w:szCs w:val="32"/>
          <w:lang w:val="uk-UA"/>
        </w:rPr>
      </w:pPr>
      <w:r w:rsidRPr="00F246C9">
        <w:rPr>
          <w:rFonts w:ascii="Times New Roman" w:hAnsi="Times New Roman" w:cs="Times New Roman"/>
          <w:color w:val="000000" w:themeColor="text1"/>
          <w:sz w:val="28"/>
          <w:szCs w:val="28"/>
          <w:shd w:val="clear" w:color="auto" w:fill="FFFFFF"/>
          <w:lang w:val="uk-UA"/>
        </w:rPr>
        <w:t>СЛУХАЛИ: Інформацію щодо розгляду протокол</w:t>
      </w:r>
      <w:r>
        <w:rPr>
          <w:rFonts w:ascii="Times New Roman" w:hAnsi="Times New Roman" w:cs="Times New Roman"/>
          <w:color w:val="000000" w:themeColor="text1"/>
          <w:sz w:val="28"/>
          <w:szCs w:val="28"/>
          <w:shd w:val="clear" w:color="auto" w:fill="FFFFFF"/>
          <w:lang w:val="uk-UA"/>
        </w:rPr>
        <w:t>у</w:t>
      </w:r>
      <w:r w:rsidRPr="00F246C9">
        <w:rPr>
          <w:rFonts w:ascii="Times New Roman" w:hAnsi="Times New Roman" w:cs="Times New Roman"/>
          <w:color w:val="000000" w:themeColor="text1"/>
          <w:sz w:val="28"/>
          <w:szCs w:val="28"/>
          <w:shd w:val="clear" w:color="auto" w:fill="FFFFFF"/>
          <w:lang w:val="uk-UA"/>
        </w:rPr>
        <w:t xml:space="preserve"> засідання робочої групи Одеської міської ради </w:t>
      </w:r>
      <w:r w:rsidRPr="00F246C9">
        <w:rPr>
          <w:rFonts w:ascii="Times New Roman" w:hAnsi="Times New Roman" w:cs="Times New Roman"/>
          <w:color w:val="000000" w:themeColor="text1"/>
          <w:sz w:val="28"/>
          <w:szCs w:val="28"/>
          <w:shd w:val="clear" w:color="auto" w:fill="FFFFFF"/>
        </w:rPr>
        <w:t>VIII</w:t>
      </w:r>
      <w:r w:rsidRPr="00F246C9">
        <w:rPr>
          <w:rFonts w:ascii="Times New Roman" w:hAnsi="Times New Roman" w:cs="Times New Roman"/>
          <w:color w:val="000000" w:themeColor="text1"/>
          <w:sz w:val="28"/>
          <w:szCs w:val="28"/>
          <w:lang w:val="uk-UA"/>
        </w:rPr>
        <w:t xml:space="preserve"> скликання з розгляду пропозицій депутатів щодо використання коштів Депутатського фонду </w:t>
      </w:r>
      <w:r w:rsidRPr="00941348">
        <w:rPr>
          <w:rFonts w:ascii="Times New Roman" w:hAnsi="Times New Roman" w:cs="Times New Roman"/>
          <w:color w:val="000000" w:themeColor="text1"/>
          <w:sz w:val="28"/>
          <w:szCs w:val="28"/>
          <w:lang w:val="uk-UA"/>
        </w:rPr>
        <w:t xml:space="preserve">від </w:t>
      </w:r>
      <w:r>
        <w:rPr>
          <w:rFonts w:ascii="Times New Roman" w:hAnsi="Times New Roman" w:cs="Times New Roman"/>
          <w:color w:val="000000" w:themeColor="text1"/>
          <w:sz w:val="28"/>
          <w:szCs w:val="28"/>
          <w:lang w:val="uk-UA"/>
        </w:rPr>
        <w:t xml:space="preserve">28 листопада </w:t>
      </w:r>
      <w:r w:rsidRPr="00941348">
        <w:rPr>
          <w:rFonts w:ascii="Times New Roman" w:hAnsi="Times New Roman" w:cs="Times New Roman"/>
          <w:color w:val="000000" w:themeColor="text1"/>
          <w:sz w:val="28"/>
          <w:szCs w:val="28"/>
          <w:lang w:val="uk-UA"/>
        </w:rPr>
        <w:t>2024 року</w:t>
      </w:r>
      <w:r w:rsidRPr="00F246C9">
        <w:rPr>
          <w:rFonts w:ascii="Times New Roman" w:hAnsi="Times New Roman" w:cs="Times New Roman"/>
          <w:color w:val="000000" w:themeColor="text1"/>
          <w:sz w:val="28"/>
          <w:szCs w:val="28"/>
          <w:lang w:val="uk-UA"/>
        </w:rPr>
        <w:t xml:space="preserve"> (лист </w:t>
      </w:r>
      <w:r>
        <w:rPr>
          <w:rFonts w:ascii="Times New Roman" w:hAnsi="Times New Roman" w:cs="Times New Roman"/>
          <w:color w:val="000000" w:themeColor="text1"/>
          <w:sz w:val="28"/>
          <w:szCs w:val="28"/>
          <w:lang w:val="uk-UA"/>
        </w:rPr>
        <w:t>с</w:t>
      </w:r>
      <w:r w:rsidRPr="00F246C9">
        <w:rPr>
          <w:rFonts w:ascii="Times New Roman" w:hAnsi="Times New Roman" w:cs="Times New Roman"/>
          <w:color w:val="000000" w:themeColor="text1"/>
          <w:sz w:val="28"/>
          <w:szCs w:val="28"/>
          <w:lang w:val="uk-UA"/>
        </w:rPr>
        <w:t xml:space="preserve">екретаря ради, голови </w:t>
      </w:r>
      <w:r w:rsidRPr="00F246C9">
        <w:rPr>
          <w:rFonts w:ascii="Times New Roman" w:hAnsi="Times New Roman" w:cs="Times New Roman"/>
          <w:color w:val="000000" w:themeColor="text1"/>
          <w:sz w:val="28"/>
          <w:szCs w:val="28"/>
          <w:shd w:val="clear" w:color="auto" w:fill="FFFFFF"/>
          <w:lang w:val="uk-UA"/>
        </w:rPr>
        <w:t xml:space="preserve">робочої групи Одеської міської ради </w:t>
      </w:r>
      <w:r w:rsidRPr="00F246C9">
        <w:rPr>
          <w:rFonts w:ascii="Times New Roman" w:hAnsi="Times New Roman" w:cs="Times New Roman"/>
          <w:color w:val="000000" w:themeColor="text1"/>
          <w:sz w:val="28"/>
          <w:szCs w:val="28"/>
          <w:shd w:val="clear" w:color="auto" w:fill="FFFFFF"/>
        </w:rPr>
        <w:t>VIII</w:t>
      </w:r>
      <w:r w:rsidRPr="00F246C9">
        <w:rPr>
          <w:rFonts w:ascii="Times New Roman" w:hAnsi="Times New Roman" w:cs="Times New Roman"/>
          <w:color w:val="000000" w:themeColor="text1"/>
          <w:sz w:val="28"/>
          <w:szCs w:val="28"/>
          <w:lang w:val="uk-UA"/>
        </w:rPr>
        <w:t xml:space="preserve"> скликання з розгляду пропозицій депутатів щодо використання коштів Депутатського фонду </w:t>
      </w:r>
      <w:r>
        <w:rPr>
          <w:rFonts w:ascii="Times New Roman" w:hAnsi="Times New Roman" w:cs="Times New Roman"/>
          <w:color w:val="000000" w:themeColor="text1"/>
          <w:sz w:val="28"/>
          <w:szCs w:val="28"/>
          <w:lang w:val="uk-UA"/>
        </w:rPr>
        <w:t xml:space="preserve">Ігоря </w:t>
      </w:r>
      <w:r w:rsidRPr="00F246C9">
        <w:rPr>
          <w:rFonts w:ascii="Times New Roman" w:hAnsi="Times New Roman" w:cs="Times New Roman"/>
          <w:color w:val="000000" w:themeColor="text1"/>
          <w:sz w:val="28"/>
          <w:szCs w:val="28"/>
          <w:lang w:val="uk-UA"/>
        </w:rPr>
        <w:t xml:space="preserve">Коваля № </w:t>
      </w:r>
      <w:r w:rsidRPr="004F182A">
        <w:rPr>
          <w:rFonts w:ascii="Times New Roman" w:hAnsi="Times New Roman" w:cs="Times New Roman"/>
          <w:color w:val="000000" w:themeColor="text1"/>
          <w:sz w:val="28"/>
          <w:szCs w:val="28"/>
          <w:lang w:val="uk-UA"/>
        </w:rPr>
        <w:t>2</w:t>
      </w:r>
      <w:r>
        <w:rPr>
          <w:rFonts w:ascii="Times New Roman" w:hAnsi="Times New Roman" w:cs="Times New Roman"/>
          <w:color w:val="000000" w:themeColor="text1"/>
          <w:sz w:val="28"/>
          <w:szCs w:val="28"/>
          <w:lang w:val="uk-UA"/>
        </w:rPr>
        <w:t>70</w:t>
      </w:r>
      <w:r w:rsidRPr="004F182A">
        <w:rPr>
          <w:rFonts w:ascii="Times New Roman" w:hAnsi="Times New Roman" w:cs="Times New Roman"/>
          <w:color w:val="000000" w:themeColor="text1"/>
          <w:sz w:val="28"/>
          <w:szCs w:val="28"/>
          <w:lang w:val="uk-UA"/>
        </w:rPr>
        <w:t>/</w:t>
      </w:r>
      <w:proofErr w:type="spellStart"/>
      <w:r w:rsidRPr="004F182A">
        <w:rPr>
          <w:rFonts w:ascii="Times New Roman" w:hAnsi="Times New Roman" w:cs="Times New Roman"/>
          <w:color w:val="000000" w:themeColor="text1"/>
          <w:sz w:val="28"/>
          <w:szCs w:val="28"/>
          <w:lang w:val="uk-UA"/>
        </w:rPr>
        <w:t>вих-мр</w:t>
      </w:r>
      <w:proofErr w:type="spellEnd"/>
      <w:r w:rsidRPr="004F182A">
        <w:rPr>
          <w:rFonts w:ascii="Times New Roman" w:hAnsi="Times New Roman" w:cs="Times New Roman"/>
          <w:color w:val="000000" w:themeColor="text1"/>
          <w:sz w:val="28"/>
          <w:szCs w:val="28"/>
          <w:lang w:val="uk-UA"/>
        </w:rPr>
        <w:t xml:space="preserve"> від </w:t>
      </w:r>
      <w:r>
        <w:rPr>
          <w:rFonts w:ascii="Times New Roman" w:hAnsi="Times New Roman" w:cs="Times New Roman"/>
          <w:color w:val="000000" w:themeColor="text1"/>
          <w:sz w:val="28"/>
          <w:szCs w:val="28"/>
          <w:lang w:val="uk-UA"/>
        </w:rPr>
        <w:t>28</w:t>
      </w:r>
      <w:r w:rsidRPr="004F182A">
        <w:rPr>
          <w:rFonts w:ascii="Times New Roman" w:hAnsi="Times New Roman" w:cs="Times New Roman"/>
          <w:color w:val="000000" w:themeColor="text1"/>
          <w:sz w:val="28"/>
          <w:szCs w:val="28"/>
          <w:lang w:val="uk-UA"/>
        </w:rPr>
        <w:t>.11.2024 року</w:t>
      </w:r>
      <w:r w:rsidRPr="00F246C9">
        <w:rPr>
          <w:rFonts w:ascii="Times New Roman" w:hAnsi="Times New Roman" w:cs="Times New Roman"/>
          <w:color w:val="000000" w:themeColor="text1"/>
          <w:sz w:val="28"/>
          <w:szCs w:val="28"/>
          <w:lang w:val="uk-UA"/>
        </w:rPr>
        <w:t>).</w:t>
      </w:r>
    </w:p>
    <w:p w:rsidR="000146E5" w:rsidRPr="00FC254D" w:rsidRDefault="000146E5" w:rsidP="00014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b/>
          <w:color w:val="000000" w:themeColor="text1"/>
          <w:sz w:val="28"/>
          <w:szCs w:val="28"/>
          <w:lang w:val="uk-UA" w:eastAsia="ru-RU"/>
        </w:rPr>
      </w:pPr>
      <w:r w:rsidRPr="00F246C9">
        <w:rPr>
          <w:rFonts w:ascii="Times New Roman" w:eastAsia="Times New Roman" w:hAnsi="Times New Roman" w:cs="Times New Roman"/>
          <w:color w:val="000000" w:themeColor="text1"/>
          <w:sz w:val="28"/>
          <w:szCs w:val="28"/>
          <w:lang w:val="uk-UA" w:eastAsia="ru-RU"/>
        </w:rPr>
        <w:t xml:space="preserve">Голосували за </w:t>
      </w:r>
      <w:r w:rsidRPr="00F246C9">
        <w:rPr>
          <w:rFonts w:ascii="Times New Roman" w:eastAsia="Times New Roman" w:hAnsi="Times New Roman" w:cs="Times New Roman"/>
          <w:bCs/>
          <w:sz w:val="28"/>
          <w:szCs w:val="28"/>
          <w:lang w:val="uk-UA" w:eastAsia="ru-RU"/>
        </w:rPr>
        <w:t xml:space="preserve">коригування </w:t>
      </w:r>
      <w:r w:rsidRPr="00F246C9">
        <w:rPr>
          <w:rFonts w:ascii="Times New Roman" w:hAnsi="Times New Roman" w:cs="Times New Roman"/>
          <w:sz w:val="28"/>
          <w:szCs w:val="28"/>
          <w:lang w:val="uk-UA"/>
        </w:rPr>
        <w:t>бюджету Одеської міської територіальної громади</w:t>
      </w:r>
      <w:r w:rsidRPr="00F246C9">
        <w:rPr>
          <w:rFonts w:ascii="Times New Roman" w:hAnsi="Times New Roman" w:cs="Times New Roman"/>
          <w:color w:val="000000" w:themeColor="text1"/>
          <w:sz w:val="28"/>
          <w:szCs w:val="28"/>
          <w:lang w:val="uk-UA"/>
        </w:rPr>
        <w:t xml:space="preserve"> на 202</w:t>
      </w:r>
      <w:r>
        <w:rPr>
          <w:rFonts w:ascii="Times New Roman" w:hAnsi="Times New Roman" w:cs="Times New Roman"/>
          <w:color w:val="000000" w:themeColor="text1"/>
          <w:sz w:val="28"/>
          <w:szCs w:val="28"/>
          <w:lang w:val="uk-UA"/>
        </w:rPr>
        <w:t>4</w:t>
      </w:r>
      <w:r w:rsidRPr="00F246C9">
        <w:rPr>
          <w:rFonts w:ascii="Times New Roman" w:hAnsi="Times New Roman" w:cs="Times New Roman"/>
          <w:color w:val="000000" w:themeColor="text1"/>
          <w:sz w:val="28"/>
          <w:szCs w:val="28"/>
          <w:lang w:val="uk-UA"/>
        </w:rPr>
        <w:t xml:space="preserve"> рік за </w:t>
      </w:r>
      <w:r w:rsidRPr="00F246C9">
        <w:rPr>
          <w:rFonts w:ascii="Times New Roman" w:hAnsi="Times New Roman" w:cs="Times New Roman"/>
          <w:color w:val="000000" w:themeColor="text1"/>
          <w:sz w:val="28"/>
          <w:szCs w:val="28"/>
          <w:shd w:val="clear" w:color="auto" w:fill="FFFFFF"/>
          <w:lang w:val="uk-UA"/>
        </w:rPr>
        <w:t>протокол</w:t>
      </w:r>
      <w:r>
        <w:rPr>
          <w:rFonts w:ascii="Times New Roman" w:hAnsi="Times New Roman" w:cs="Times New Roman"/>
          <w:color w:val="000000" w:themeColor="text1"/>
          <w:sz w:val="28"/>
          <w:szCs w:val="28"/>
          <w:shd w:val="clear" w:color="auto" w:fill="FFFFFF"/>
          <w:lang w:val="uk-UA"/>
        </w:rPr>
        <w:t>ом</w:t>
      </w:r>
      <w:r w:rsidRPr="00F246C9">
        <w:rPr>
          <w:rFonts w:ascii="Times New Roman" w:hAnsi="Times New Roman" w:cs="Times New Roman"/>
          <w:color w:val="000000" w:themeColor="text1"/>
          <w:sz w:val="28"/>
          <w:szCs w:val="28"/>
          <w:shd w:val="clear" w:color="auto" w:fill="FFFFFF"/>
          <w:lang w:val="uk-UA"/>
        </w:rPr>
        <w:t xml:space="preserve"> засідан</w:t>
      </w:r>
      <w:r>
        <w:rPr>
          <w:rFonts w:ascii="Times New Roman" w:hAnsi="Times New Roman" w:cs="Times New Roman"/>
          <w:color w:val="000000" w:themeColor="text1"/>
          <w:sz w:val="28"/>
          <w:szCs w:val="28"/>
          <w:shd w:val="clear" w:color="auto" w:fill="FFFFFF"/>
          <w:lang w:val="uk-UA"/>
        </w:rPr>
        <w:t>ня</w:t>
      </w:r>
      <w:r w:rsidRPr="00F246C9">
        <w:rPr>
          <w:rFonts w:ascii="Times New Roman" w:hAnsi="Times New Roman" w:cs="Times New Roman"/>
          <w:color w:val="000000" w:themeColor="text1"/>
          <w:sz w:val="28"/>
          <w:szCs w:val="28"/>
          <w:shd w:val="clear" w:color="auto" w:fill="FFFFFF"/>
          <w:lang w:val="uk-UA"/>
        </w:rPr>
        <w:t xml:space="preserve"> робочої групи </w:t>
      </w:r>
      <w:r w:rsidRPr="00F246C9">
        <w:rPr>
          <w:rFonts w:ascii="Times New Roman" w:eastAsia="Times New Roman" w:hAnsi="Times New Roman" w:cs="Times New Roman"/>
          <w:color w:val="000000" w:themeColor="text1"/>
          <w:sz w:val="28"/>
          <w:szCs w:val="28"/>
          <w:shd w:val="clear" w:color="auto" w:fill="FFFFFF"/>
          <w:lang w:val="uk-UA" w:eastAsia="ru-RU"/>
        </w:rPr>
        <w:t>Одеської міської ради VIII</w:t>
      </w:r>
      <w:r w:rsidRPr="00F246C9">
        <w:rPr>
          <w:rFonts w:ascii="Times New Roman" w:eastAsia="Times New Roman" w:hAnsi="Times New Roman" w:cs="Times New Roman"/>
          <w:color w:val="000000" w:themeColor="text1"/>
          <w:sz w:val="28"/>
          <w:szCs w:val="28"/>
          <w:lang w:val="uk-UA" w:eastAsia="ru-RU"/>
        </w:rPr>
        <w:t xml:space="preserve"> скликання з розгляду пропозицій депутатів щодо використання коштів Депутатського фонду </w:t>
      </w:r>
      <w:r w:rsidRPr="00941348">
        <w:rPr>
          <w:rFonts w:ascii="Times New Roman" w:hAnsi="Times New Roman" w:cs="Times New Roman"/>
          <w:color w:val="000000" w:themeColor="text1"/>
          <w:sz w:val="28"/>
          <w:szCs w:val="28"/>
          <w:lang w:val="uk-UA"/>
        </w:rPr>
        <w:t xml:space="preserve">від </w:t>
      </w:r>
      <w:r>
        <w:rPr>
          <w:rFonts w:ascii="Times New Roman" w:hAnsi="Times New Roman" w:cs="Times New Roman"/>
          <w:color w:val="000000" w:themeColor="text1"/>
          <w:sz w:val="28"/>
          <w:szCs w:val="28"/>
          <w:lang w:val="uk-UA"/>
        </w:rPr>
        <w:t xml:space="preserve">28 листопада </w:t>
      </w:r>
      <w:r w:rsidRPr="00941348">
        <w:rPr>
          <w:rFonts w:ascii="Times New Roman" w:hAnsi="Times New Roman" w:cs="Times New Roman"/>
          <w:color w:val="000000" w:themeColor="text1"/>
          <w:sz w:val="28"/>
          <w:szCs w:val="28"/>
          <w:lang w:val="uk-UA"/>
        </w:rPr>
        <w:t>2024 року</w:t>
      </w:r>
      <w:r w:rsidRPr="00941348">
        <w:rPr>
          <w:rFonts w:ascii="Times New Roman" w:eastAsia="Times New Roman" w:hAnsi="Times New Roman" w:cs="Times New Roman"/>
          <w:color w:val="000000" w:themeColor="text1"/>
          <w:sz w:val="28"/>
          <w:szCs w:val="28"/>
          <w:lang w:val="uk-UA" w:eastAsia="ru-RU"/>
        </w:rPr>
        <w:t>:</w:t>
      </w:r>
    </w:p>
    <w:p w:rsidR="000146E5" w:rsidRPr="00F246C9" w:rsidRDefault="000146E5" w:rsidP="00014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з</w:t>
      </w:r>
      <w:r w:rsidRPr="00F246C9">
        <w:rPr>
          <w:rFonts w:ascii="Times New Roman" w:eastAsia="Times New Roman" w:hAnsi="Times New Roman" w:cs="Times New Roman"/>
          <w:b/>
          <w:color w:val="000000" w:themeColor="text1"/>
          <w:sz w:val="28"/>
          <w:szCs w:val="28"/>
          <w:lang w:val="uk-UA" w:eastAsia="ru-RU"/>
        </w:rPr>
        <w:t>а – одноголосно.</w:t>
      </w:r>
    </w:p>
    <w:p w:rsidR="000146E5" w:rsidRPr="00941348" w:rsidRDefault="000146E5" w:rsidP="000146E5">
      <w:pPr>
        <w:ind w:firstLine="567"/>
        <w:jc w:val="both"/>
        <w:rPr>
          <w:rFonts w:ascii="Times New Roman" w:hAnsi="Times New Roman" w:cs="Times New Roman"/>
          <w:sz w:val="28"/>
          <w:szCs w:val="28"/>
          <w:lang w:val="uk-UA"/>
        </w:rPr>
      </w:pPr>
      <w:r w:rsidRPr="00F246C9">
        <w:rPr>
          <w:rFonts w:ascii="Times New Roman" w:eastAsia="Times New Roman" w:hAnsi="Times New Roman" w:cs="Times New Roman"/>
          <w:color w:val="000000" w:themeColor="text1"/>
          <w:sz w:val="28"/>
          <w:szCs w:val="28"/>
          <w:lang w:val="uk-UA" w:eastAsia="ru-RU"/>
        </w:rPr>
        <w:t xml:space="preserve">ВИСНОВОК: Погодити </w:t>
      </w:r>
      <w:r w:rsidRPr="00F246C9">
        <w:rPr>
          <w:rFonts w:ascii="Times New Roman" w:eastAsia="Times New Roman" w:hAnsi="Times New Roman" w:cs="Times New Roman"/>
          <w:bCs/>
          <w:sz w:val="28"/>
          <w:szCs w:val="28"/>
          <w:lang w:val="uk-UA" w:eastAsia="ru-RU"/>
        </w:rPr>
        <w:t xml:space="preserve">коригування </w:t>
      </w:r>
      <w:r w:rsidRPr="00F246C9">
        <w:rPr>
          <w:rFonts w:ascii="Times New Roman" w:hAnsi="Times New Roman" w:cs="Times New Roman"/>
          <w:sz w:val="28"/>
          <w:szCs w:val="28"/>
          <w:lang w:val="uk-UA"/>
        </w:rPr>
        <w:t>бюджету Одеської міської територіальної громади</w:t>
      </w:r>
      <w:r w:rsidRPr="00F246C9">
        <w:rPr>
          <w:rFonts w:ascii="Times New Roman" w:hAnsi="Times New Roman" w:cs="Times New Roman"/>
          <w:color w:val="000000" w:themeColor="text1"/>
          <w:sz w:val="28"/>
          <w:szCs w:val="28"/>
          <w:lang w:val="uk-UA"/>
        </w:rPr>
        <w:t xml:space="preserve"> на 202</w:t>
      </w:r>
      <w:r>
        <w:rPr>
          <w:rFonts w:ascii="Times New Roman" w:hAnsi="Times New Roman" w:cs="Times New Roman"/>
          <w:color w:val="000000" w:themeColor="text1"/>
          <w:sz w:val="28"/>
          <w:szCs w:val="28"/>
          <w:lang w:val="uk-UA"/>
        </w:rPr>
        <w:t>4</w:t>
      </w:r>
      <w:r w:rsidRPr="00F246C9">
        <w:rPr>
          <w:rFonts w:ascii="Times New Roman" w:hAnsi="Times New Roman" w:cs="Times New Roman"/>
          <w:color w:val="000000" w:themeColor="text1"/>
          <w:sz w:val="28"/>
          <w:szCs w:val="28"/>
          <w:lang w:val="uk-UA"/>
        </w:rPr>
        <w:t xml:space="preserve"> рік за </w:t>
      </w:r>
      <w:r w:rsidRPr="00F246C9">
        <w:rPr>
          <w:rFonts w:ascii="Times New Roman" w:hAnsi="Times New Roman" w:cs="Times New Roman"/>
          <w:color w:val="000000" w:themeColor="text1"/>
          <w:sz w:val="28"/>
          <w:szCs w:val="28"/>
          <w:shd w:val="clear" w:color="auto" w:fill="FFFFFF"/>
          <w:lang w:val="uk-UA"/>
        </w:rPr>
        <w:t xml:space="preserve">протоколом засідання робочої групи </w:t>
      </w:r>
      <w:r w:rsidRPr="00F246C9">
        <w:rPr>
          <w:rFonts w:ascii="Times New Roman" w:eastAsia="Times New Roman" w:hAnsi="Times New Roman" w:cs="Times New Roman"/>
          <w:color w:val="000000" w:themeColor="text1"/>
          <w:sz w:val="28"/>
          <w:szCs w:val="28"/>
          <w:shd w:val="clear" w:color="auto" w:fill="FFFFFF"/>
          <w:lang w:val="uk-UA" w:eastAsia="ru-RU"/>
        </w:rPr>
        <w:t>Одеської міської ради VIII</w:t>
      </w:r>
      <w:r w:rsidRPr="00F246C9">
        <w:rPr>
          <w:rFonts w:ascii="Times New Roman" w:eastAsia="Times New Roman" w:hAnsi="Times New Roman" w:cs="Times New Roman"/>
          <w:color w:val="000000" w:themeColor="text1"/>
          <w:sz w:val="28"/>
          <w:szCs w:val="28"/>
          <w:lang w:val="uk-UA" w:eastAsia="ru-RU"/>
        </w:rPr>
        <w:t xml:space="preserve"> скликання з розгляду пропозицій депутатів щодо використання коштів Депутатського фонду </w:t>
      </w:r>
      <w:r w:rsidRPr="00941348">
        <w:rPr>
          <w:rFonts w:ascii="Times New Roman" w:hAnsi="Times New Roman" w:cs="Times New Roman"/>
          <w:color w:val="000000" w:themeColor="text1"/>
          <w:sz w:val="28"/>
          <w:szCs w:val="28"/>
          <w:lang w:val="uk-UA"/>
        </w:rPr>
        <w:t xml:space="preserve">від </w:t>
      </w:r>
      <w:r>
        <w:rPr>
          <w:rFonts w:ascii="Times New Roman" w:hAnsi="Times New Roman" w:cs="Times New Roman"/>
          <w:color w:val="000000" w:themeColor="text1"/>
          <w:sz w:val="28"/>
          <w:szCs w:val="28"/>
          <w:lang w:val="uk-UA"/>
        </w:rPr>
        <w:t xml:space="preserve">28 листопада </w:t>
      </w:r>
      <w:r w:rsidRPr="00941348">
        <w:rPr>
          <w:rFonts w:ascii="Times New Roman" w:hAnsi="Times New Roman" w:cs="Times New Roman"/>
          <w:color w:val="000000" w:themeColor="text1"/>
          <w:sz w:val="28"/>
          <w:szCs w:val="28"/>
          <w:lang w:val="uk-UA"/>
        </w:rPr>
        <w:t>2024 року.</w:t>
      </w:r>
    </w:p>
    <w:p w:rsidR="000146E5" w:rsidRPr="001874CF" w:rsidRDefault="000146E5" w:rsidP="00014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lang w:val="uk-UA"/>
        </w:rPr>
      </w:pPr>
      <w:r w:rsidRPr="001874CF">
        <w:rPr>
          <w:rFonts w:ascii="Times New Roman" w:hAnsi="Times New Roman" w:cs="Times New Roman"/>
          <w:sz w:val="28"/>
          <w:szCs w:val="28"/>
          <w:lang w:val="uk-UA"/>
        </w:rPr>
        <w:t xml:space="preserve">СЛУХАЛИ: Інформацію за зверненням директора Департаменту муніципальної безпеки Одеської міської ради Віктора Кузнєцова щодо проєкту рішення </w:t>
      </w:r>
      <w:r w:rsidRPr="001874CF">
        <w:rPr>
          <w:rFonts w:ascii="Times New Roman" w:hAnsi="Times New Roman" w:cs="Times New Roman"/>
          <w:color w:val="000000" w:themeColor="text1"/>
          <w:sz w:val="28"/>
          <w:szCs w:val="28"/>
          <w:lang w:val="uk-UA"/>
        </w:rPr>
        <w:t>«Про внесення змін до Міської цільової програми «Безпечне місто Одеса» на 2020-2025 роки, затвердженої рішенням Одеської міської ради від 18 березня 2020 року № 5797-</w:t>
      </w:r>
      <w:r w:rsidRPr="001874CF">
        <w:rPr>
          <w:rFonts w:ascii="Times New Roman" w:hAnsi="Times New Roman" w:cs="Times New Roman"/>
          <w:color w:val="000000" w:themeColor="text1"/>
          <w:sz w:val="28"/>
          <w:szCs w:val="28"/>
          <w:lang w:val="en-US"/>
        </w:rPr>
        <w:t>VII</w:t>
      </w:r>
      <w:r w:rsidRPr="001874CF">
        <w:rPr>
          <w:rFonts w:ascii="Times New Roman" w:hAnsi="Times New Roman" w:cs="Times New Roman"/>
          <w:color w:val="000000" w:themeColor="text1"/>
          <w:sz w:val="28"/>
          <w:szCs w:val="28"/>
          <w:lang w:val="uk-UA"/>
        </w:rPr>
        <w:t>” (лист Департаменту  муніципальної безпеки № 01.1-17/</w:t>
      </w:r>
      <w:r>
        <w:rPr>
          <w:rFonts w:ascii="Times New Roman" w:hAnsi="Times New Roman" w:cs="Times New Roman"/>
          <w:color w:val="000000" w:themeColor="text1"/>
          <w:sz w:val="28"/>
          <w:szCs w:val="28"/>
          <w:lang w:val="uk-UA"/>
        </w:rPr>
        <w:t>736</w:t>
      </w:r>
      <w:r w:rsidRPr="001874CF">
        <w:rPr>
          <w:rFonts w:ascii="Times New Roman" w:hAnsi="Times New Roman" w:cs="Times New Roman"/>
          <w:color w:val="000000" w:themeColor="text1"/>
          <w:sz w:val="28"/>
          <w:szCs w:val="28"/>
          <w:lang w:val="uk-UA"/>
        </w:rPr>
        <w:t xml:space="preserve"> від </w:t>
      </w:r>
      <w:r>
        <w:rPr>
          <w:rFonts w:ascii="Times New Roman" w:hAnsi="Times New Roman" w:cs="Times New Roman"/>
          <w:color w:val="000000" w:themeColor="text1"/>
          <w:sz w:val="28"/>
          <w:szCs w:val="28"/>
          <w:lang w:val="uk-UA"/>
        </w:rPr>
        <w:t>27</w:t>
      </w:r>
      <w:r w:rsidRPr="001874CF">
        <w:rPr>
          <w:rFonts w:ascii="Times New Roman" w:hAnsi="Times New Roman" w:cs="Times New Roman"/>
          <w:color w:val="000000" w:themeColor="text1"/>
          <w:sz w:val="28"/>
          <w:szCs w:val="28"/>
          <w:lang w:val="uk-UA"/>
        </w:rPr>
        <w:t xml:space="preserve">.11.2024 року). </w:t>
      </w:r>
    </w:p>
    <w:p w:rsidR="000146E5" w:rsidRPr="001874CF" w:rsidRDefault="000146E5" w:rsidP="000146E5">
      <w:pPr>
        <w:ind w:firstLine="567"/>
        <w:jc w:val="both"/>
        <w:rPr>
          <w:rFonts w:ascii="Times New Roman" w:hAnsi="Times New Roman" w:cs="Times New Roman"/>
          <w:color w:val="000000" w:themeColor="text1"/>
          <w:sz w:val="28"/>
          <w:szCs w:val="28"/>
          <w:lang w:val="uk-UA"/>
        </w:rPr>
      </w:pPr>
      <w:r w:rsidRPr="001874CF">
        <w:rPr>
          <w:rFonts w:ascii="Times New Roman" w:hAnsi="Times New Roman" w:cs="Times New Roman"/>
          <w:sz w:val="28"/>
          <w:szCs w:val="28"/>
          <w:lang w:val="uk-UA"/>
        </w:rPr>
        <w:t>Голосували за</w:t>
      </w:r>
      <w:r>
        <w:rPr>
          <w:rFonts w:ascii="Times New Roman" w:hAnsi="Times New Roman" w:cs="Times New Roman"/>
          <w:sz w:val="28"/>
          <w:szCs w:val="28"/>
          <w:lang w:val="uk-UA"/>
        </w:rPr>
        <w:t xml:space="preserve"> поправку до </w:t>
      </w:r>
      <w:r w:rsidRPr="001874CF">
        <w:rPr>
          <w:rFonts w:ascii="Times New Roman" w:hAnsi="Times New Roman" w:cs="Times New Roman"/>
          <w:color w:val="000000" w:themeColor="text1"/>
          <w:sz w:val="28"/>
          <w:szCs w:val="28"/>
          <w:lang w:val="uk-UA"/>
        </w:rPr>
        <w:t>проєкт</w:t>
      </w:r>
      <w:r>
        <w:rPr>
          <w:rFonts w:ascii="Times New Roman" w:hAnsi="Times New Roman" w:cs="Times New Roman"/>
          <w:color w:val="000000" w:themeColor="text1"/>
          <w:sz w:val="28"/>
          <w:szCs w:val="28"/>
          <w:lang w:val="uk-UA"/>
        </w:rPr>
        <w:t>у</w:t>
      </w:r>
      <w:r w:rsidRPr="001874CF">
        <w:rPr>
          <w:rFonts w:ascii="Times New Roman" w:hAnsi="Times New Roman" w:cs="Times New Roman"/>
          <w:color w:val="000000" w:themeColor="text1"/>
          <w:sz w:val="28"/>
          <w:szCs w:val="28"/>
          <w:lang w:val="uk-UA"/>
        </w:rPr>
        <w:t xml:space="preserve"> рішення «Про внесення змін до Міської цільової програми «Безпечне місто Одеса» на 2020-2025 роки, </w:t>
      </w:r>
      <w:r w:rsidRPr="001874CF">
        <w:rPr>
          <w:rFonts w:ascii="Times New Roman" w:hAnsi="Times New Roman" w:cs="Times New Roman"/>
          <w:color w:val="000000" w:themeColor="text1"/>
          <w:sz w:val="28"/>
          <w:szCs w:val="28"/>
          <w:lang w:val="uk-UA"/>
        </w:rPr>
        <w:lastRenderedPageBreak/>
        <w:t xml:space="preserve">затвердженої рішенням Одеської міської ради від 18 березня 2020 року </w:t>
      </w:r>
      <w:r>
        <w:rPr>
          <w:rFonts w:ascii="Times New Roman" w:hAnsi="Times New Roman" w:cs="Times New Roman"/>
          <w:color w:val="000000" w:themeColor="text1"/>
          <w:sz w:val="28"/>
          <w:szCs w:val="28"/>
          <w:lang w:val="uk-UA"/>
        </w:rPr>
        <w:t xml:space="preserve">        </w:t>
      </w:r>
      <w:r w:rsidRPr="001874CF">
        <w:rPr>
          <w:rFonts w:ascii="Times New Roman" w:hAnsi="Times New Roman" w:cs="Times New Roman"/>
          <w:color w:val="000000" w:themeColor="text1"/>
          <w:sz w:val="28"/>
          <w:szCs w:val="28"/>
          <w:lang w:val="uk-UA"/>
        </w:rPr>
        <w:t>№ 5797-</w:t>
      </w:r>
      <w:r w:rsidRPr="001874CF">
        <w:rPr>
          <w:rFonts w:ascii="Times New Roman" w:hAnsi="Times New Roman" w:cs="Times New Roman"/>
          <w:color w:val="000000" w:themeColor="text1"/>
          <w:sz w:val="28"/>
          <w:szCs w:val="28"/>
          <w:lang w:val="en-US"/>
        </w:rPr>
        <w:t>VII</w:t>
      </w:r>
      <w:r w:rsidRPr="001874CF">
        <w:rPr>
          <w:rFonts w:ascii="Times New Roman" w:hAnsi="Times New Roman" w:cs="Times New Roman"/>
          <w:color w:val="000000" w:themeColor="text1"/>
          <w:sz w:val="28"/>
          <w:szCs w:val="28"/>
          <w:lang w:val="uk-UA"/>
        </w:rPr>
        <w:t xml:space="preserve"> та </w:t>
      </w:r>
      <w:r w:rsidRPr="001874CF">
        <w:rPr>
          <w:rFonts w:ascii="Times New Roman" w:hAnsi="Times New Roman" w:cs="Times New Roman"/>
          <w:iCs/>
          <w:color w:val="000000" w:themeColor="text1"/>
          <w:sz w:val="28"/>
          <w:szCs w:val="28"/>
          <w:lang w:val="uk-UA"/>
        </w:rPr>
        <w:t xml:space="preserve">визначити додаткові бюджетні призначення у сумі </w:t>
      </w:r>
      <w:r>
        <w:rPr>
          <w:rFonts w:ascii="Times New Roman" w:hAnsi="Times New Roman" w:cs="Times New Roman"/>
          <w:iCs/>
          <w:color w:val="000000" w:themeColor="text1"/>
          <w:sz w:val="28"/>
          <w:szCs w:val="28"/>
          <w:lang w:val="uk-UA"/>
        </w:rPr>
        <w:t xml:space="preserve">           118 169, 18 </w:t>
      </w:r>
      <w:r w:rsidRPr="001874CF">
        <w:rPr>
          <w:rFonts w:ascii="Times New Roman" w:hAnsi="Times New Roman" w:cs="Times New Roman"/>
          <w:color w:val="000000" w:themeColor="text1"/>
          <w:sz w:val="28"/>
          <w:szCs w:val="28"/>
          <w:lang w:val="uk-UA"/>
        </w:rPr>
        <w:t xml:space="preserve"> гривень:</w:t>
      </w:r>
    </w:p>
    <w:p w:rsidR="000146E5" w:rsidRPr="001874CF" w:rsidRDefault="000146E5" w:rsidP="000146E5">
      <w:pPr>
        <w:ind w:firstLine="567"/>
        <w:jc w:val="both"/>
        <w:rPr>
          <w:rFonts w:ascii="Times New Roman" w:hAnsi="Times New Roman" w:cs="Times New Roman"/>
          <w:b/>
          <w:sz w:val="28"/>
          <w:szCs w:val="28"/>
          <w:lang w:val="uk-UA"/>
        </w:rPr>
      </w:pPr>
      <w:r w:rsidRPr="001874CF">
        <w:rPr>
          <w:rFonts w:ascii="Times New Roman" w:hAnsi="Times New Roman" w:cs="Times New Roman"/>
          <w:b/>
          <w:sz w:val="28"/>
          <w:szCs w:val="28"/>
          <w:lang w:val="uk-UA"/>
        </w:rPr>
        <w:t>За – одноголосно.</w:t>
      </w:r>
    </w:p>
    <w:p w:rsidR="000146E5" w:rsidRPr="001874CF" w:rsidRDefault="000146E5" w:rsidP="000146E5">
      <w:pPr>
        <w:ind w:firstLine="567"/>
        <w:jc w:val="both"/>
        <w:rPr>
          <w:rFonts w:ascii="Times New Roman" w:hAnsi="Times New Roman" w:cs="Times New Roman"/>
          <w:sz w:val="28"/>
          <w:szCs w:val="28"/>
          <w:lang w:val="uk-UA"/>
        </w:rPr>
      </w:pPr>
      <w:r w:rsidRPr="001874CF">
        <w:rPr>
          <w:rFonts w:ascii="Times New Roman" w:hAnsi="Times New Roman" w:cs="Times New Roman"/>
          <w:sz w:val="28"/>
          <w:szCs w:val="28"/>
          <w:lang w:val="uk-UA"/>
        </w:rPr>
        <w:t xml:space="preserve">ВИСНОВОК: </w:t>
      </w:r>
      <w:r>
        <w:rPr>
          <w:rFonts w:ascii="Times New Roman" w:hAnsi="Times New Roman" w:cs="Times New Roman"/>
          <w:sz w:val="28"/>
          <w:szCs w:val="28"/>
          <w:lang w:val="uk-UA"/>
        </w:rPr>
        <w:t xml:space="preserve">Внести поправку до </w:t>
      </w:r>
      <w:r w:rsidRPr="001874CF">
        <w:rPr>
          <w:rFonts w:ascii="Times New Roman" w:hAnsi="Times New Roman" w:cs="Times New Roman"/>
          <w:color w:val="000000" w:themeColor="text1"/>
          <w:sz w:val="28"/>
          <w:szCs w:val="28"/>
          <w:lang w:val="uk-UA"/>
        </w:rPr>
        <w:t>проєкт</w:t>
      </w:r>
      <w:r>
        <w:rPr>
          <w:rFonts w:ascii="Times New Roman" w:hAnsi="Times New Roman" w:cs="Times New Roman"/>
          <w:color w:val="000000" w:themeColor="text1"/>
          <w:sz w:val="28"/>
          <w:szCs w:val="28"/>
          <w:lang w:val="uk-UA"/>
        </w:rPr>
        <w:t>у</w:t>
      </w:r>
      <w:r w:rsidRPr="001874CF">
        <w:rPr>
          <w:rFonts w:ascii="Times New Roman" w:hAnsi="Times New Roman" w:cs="Times New Roman"/>
          <w:color w:val="000000" w:themeColor="text1"/>
          <w:sz w:val="28"/>
          <w:szCs w:val="28"/>
          <w:lang w:val="uk-UA"/>
        </w:rPr>
        <w:t xml:space="preserve"> рішення «Про внесення змін до Міської цільової програми «Безпечне місто Одеса» на 2020-2025 роки, затвердженої рішенням Одеської міської ради від 18 березня 2020 року </w:t>
      </w:r>
      <w:r>
        <w:rPr>
          <w:rFonts w:ascii="Times New Roman" w:hAnsi="Times New Roman" w:cs="Times New Roman"/>
          <w:color w:val="000000" w:themeColor="text1"/>
          <w:sz w:val="28"/>
          <w:szCs w:val="28"/>
          <w:lang w:val="uk-UA"/>
        </w:rPr>
        <w:t xml:space="preserve">           </w:t>
      </w:r>
      <w:r w:rsidRPr="001874CF">
        <w:rPr>
          <w:rFonts w:ascii="Times New Roman" w:hAnsi="Times New Roman" w:cs="Times New Roman"/>
          <w:color w:val="000000" w:themeColor="text1"/>
          <w:sz w:val="28"/>
          <w:szCs w:val="28"/>
          <w:lang w:val="uk-UA"/>
        </w:rPr>
        <w:t>№ 5797-</w:t>
      </w:r>
      <w:r w:rsidRPr="001874CF">
        <w:rPr>
          <w:rFonts w:ascii="Times New Roman" w:hAnsi="Times New Roman" w:cs="Times New Roman"/>
          <w:color w:val="000000" w:themeColor="text1"/>
          <w:sz w:val="28"/>
          <w:szCs w:val="28"/>
          <w:lang w:val="en-US"/>
        </w:rPr>
        <w:t>VII</w:t>
      </w:r>
      <w:r w:rsidRPr="001874CF">
        <w:rPr>
          <w:rFonts w:ascii="Times New Roman" w:hAnsi="Times New Roman" w:cs="Times New Roman"/>
          <w:color w:val="000000" w:themeColor="text1"/>
          <w:sz w:val="28"/>
          <w:szCs w:val="28"/>
          <w:lang w:val="uk-UA"/>
        </w:rPr>
        <w:t xml:space="preserve">” </w:t>
      </w:r>
      <w:r>
        <w:rPr>
          <w:rFonts w:ascii="Times New Roman" w:hAnsi="Times New Roman" w:cs="Times New Roman"/>
          <w:sz w:val="28"/>
          <w:szCs w:val="28"/>
          <w:lang w:val="uk-UA"/>
        </w:rPr>
        <w:t>(поправка додається)</w:t>
      </w:r>
      <w:r w:rsidRPr="001874CF">
        <w:rPr>
          <w:rFonts w:ascii="Times New Roman" w:hAnsi="Times New Roman" w:cs="Times New Roman"/>
          <w:sz w:val="28"/>
          <w:szCs w:val="28"/>
          <w:lang w:val="uk-UA"/>
        </w:rPr>
        <w:t xml:space="preserve">. </w:t>
      </w:r>
    </w:p>
    <w:p w:rsidR="000146E5" w:rsidRPr="00EE5DD6" w:rsidRDefault="000146E5" w:rsidP="000146E5">
      <w:pPr>
        <w:ind w:firstLine="567"/>
        <w:jc w:val="both"/>
        <w:rPr>
          <w:rFonts w:ascii="Times New Roman" w:hAnsi="Times New Roman" w:cs="Times New Roman"/>
          <w:color w:val="000000" w:themeColor="text1"/>
          <w:sz w:val="28"/>
          <w:szCs w:val="28"/>
          <w:lang w:val="uk-UA"/>
        </w:rPr>
      </w:pPr>
      <w:r w:rsidRPr="00944A9F">
        <w:rPr>
          <w:rFonts w:ascii="Times New Roman" w:hAnsi="Times New Roman" w:cs="Times New Roman"/>
          <w:color w:val="000000" w:themeColor="text1"/>
          <w:sz w:val="28"/>
          <w:szCs w:val="28"/>
          <w:lang w:val="uk-UA"/>
        </w:rPr>
        <w:t>Враховуючи збільшення фінансового ресурсу на реалізацію Міської цільової програми «Безпечне місто Одеса» на 2020 ‒ 2025 роки, внести зміни до бюджету Одеської міської територіальної громади на 2024 рік, збільшивши бюджетні призначення Департаменту муніципальної безпеки Одеської міської ради на суму 120 969,18 тис. гривень.</w:t>
      </w:r>
      <w:r w:rsidRPr="00EE5DD6">
        <w:rPr>
          <w:rFonts w:ascii="Times New Roman" w:hAnsi="Times New Roman" w:cs="Times New Roman"/>
          <w:color w:val="000000" w:themeColor="text1"/>
          <w:sz w:val="28"/>
          <w:szCs w:val="28"/>
          <w:lang w:val="uk-UA"/>
        </w:rPr>
        <w:t xml:space="preserve"> </w:t>
      </w:r>
    </w:p>
    <w:p w:rsidR="000146E5" w:rsidRDefault="000146E5" w:rsidP="000146E5">
      <w:pPr>
        <w:ind w:firstLine="567"/>
        <w:jc w:val="both"/>
        <w:rPr>
          <w:rFonts w:ascii="Times New Roman" w:hAnsi="Times New Roman" w:cs="Times New Roman"/>
          <w:color w:val="000000" w:themeColor="text1"/>
          <w:sz w:val="28"/>
          <w:szCs w:val="28"/>
          <w:lang w:val="uk-UA"/>
        </w:rPr>
      </w:pPr>
    </w:p>
    <w:p w:rsidR="000146E5" w:rsidRDefault="000146E5" w:rsidP="000146E5">
      <w:pPr>
        <w:ind w:firstLine="567"/>
        <w:jc w:val="both"/>
        <w:rPr>
          <w:rFonts w:ascii="Times New Roman" w:hAnsi="Times New Roman" w:cs="Times New Roman"/>
          <w:color w:val="000000" w:themeColor="text1"/>
          <w:sz w:val="28"/>
          <w:szCs w:val="28"/>
          <w:lang w:val="uk-UA"/>
        </w:rPr>
      </w:pPr>
    </w:p>
    <w:p w:rsidR="000146E5" w:rsidRPr="009F76DC" w:rsidRDefault="000146E5" w:rsidP="000146E5">
      <w:pPr>
        <w:ind w:firstLine="567"/>
        <w:jc w:val="both"/>
        <w:rPr>
          <w:rFonts w:asciiTheme="minorHAnsi" w:hAnsiTheme="minorHAnsi" w:cs="Times New Roman"/>
          <w:color w:val="000000" w:themeColor="text1"/>
          <w:sz w:val="28"/>
          <w:szCs w:val="28"/>
          <w:shd w:val="clear" w:color="auto" w:fill="FFFFFF"/>
          <w:lang w:val="uk-UA"/>
        </w:rPr>
      </w:pPr>
      <w:r w:rsidRPr="00FC254D">
        <w:rPr>
          <w:rFonts w:ascii="Times New Roman" w:hAnsi="Times New Roman" w:cs="Times New Roman"/>
          <w:sz w:val="28"/>
          <w:szCs w:val="28"/>
          <w:lang w:val="uk-UA"/>
        </w:rPr>
        <w:t xml:space="preserve">СЛУХАЛИ: Інформацію </w:t>
      </w:r>
      <w:r>
        <w:rPr>
          <w:rFonts w:ascii="Times New Roman" w:hAnsi="Times New Roman" w:cs="Times New Roman"/>
          <w:sz w:val="28"/>
          <w:szCs w:val="28"/>
          <w:lang w:val="uk-UA"/>
        </w:rPr>
        <w:t>за звернення в.о. начальника Відділ</w:t>
      </w:r>
      <w:r w:rsidRPr="009F76DC">
        <w:rPr>
          <w:sz w:val="28"/>
          <w:szCs w:val="28"/>
          <w:lang w:val="uk-UA"/>
        </w:rPr>
        <w:t>у</w:t>
      </w:r>
      <w:r>
        <w:rPr>
          <w:rFonts w:ascii="Times New Roman" w:hAnsi="Times New Roman" w:cs="Times New Roman"/>
          <w:sz w:val="28"/>
          <w:szCs w:val="28"/>
          <w:lang w:val="uk-UA"/>
        </w:rPr>
        <w:t xml:space="preserve"> мобілізаційної та оборонної роботи Одеської міської ради </w:t>
      </w:r>
      <w:proofErr w:type="spellStart"/>
      <w:r>
        <w:rPr>
          <w:rFonts w:ascii="Times New Roman" w:hAnsi="Times New Roman" w:cs="Times New Roman"/>
          <w:sz w:val="28"/>
          <w:szCs w:val="28"/>
          <w:lang w:val="uk-UA"/>
        </w:rPr>
        <w:t>Вячеслава</w:t>
      </w:r>
      <w:proofErr w:type="spellEnd"/>
      <w:r>
        <w:rPr>
          <w:rFonts w:ascii="Times New Roman" w:hAnsi="Times New Roman" w:cs="Times New Roman"/>
          <w:sz w:val="28"/>
          <w:szCs w:val="28"/>
          <w:lang w:val="uk-UA"/>
        </w:rPr>
        <w:t xml:space="preserve"> Кравченка що</w:t>
      </w:r>
      <w:r w:rsidRPr="00FC254D">
        <w:rPr>
          <w:rFonts w:ascii="Times New Roman" w:hAnsi="Times New Roman" w:cs="Times New Roman"/>
          <w:sz w:val="28"/>
          <w:szCs w:val="28"/>
          <w:lang w:val="uk-UA"/>
        </w:rPr>
        <w:t xml:space="preserve">до проєкту рішення </w:t>
      </w:r>
      <w:r w:rsidRPr="009F76DC">
        <w:rPr>
          <w:color w:val="000000" w:themeColor="text1"/>
          <w:sz w:val="28"/>
          <w:szCs w:val="28"/>
          <w:lang w:val="uk-UA"/>
        </w:rPr>
        <w:t>«</w:t>
      </w:r>
      <w:r w:rsidRPr="009F76DC">
        <w:rPr>
          <w:sz w:val="28"/>
          <w:szCs w:val="28"/>
          <w:lang w:val="uk-UA" w:eastAsia="ar-SA"/>
        </w:rPr>
        <w:t xml:space="preserve">Про внесення змін до Міської цільової програми сприяння розвитку підрозділів територіальної оборони та добровольчих </w:t>
      </w:r>
      <w:r w:rsidRPr="009F76DC">
        <w:rPr>
          <w:spacing w:val="-4"/>
          <w:sz w:val="28"/>
          <w:szCs w:val="28"/>
          <w:lang w:val="uk-UA" w:eastAsia="ar-SA"/>
        </w:rPr>
        <w:t>формувань територіальної громади міста Одеси</w:t>
      </w:r>
      <w:r w:rsidRPr="009F76DC">
        <w:rPr>
          <w:sz w:val="28"/>
          <w:szCs w:val="28"/>
          <w:lang w:val="uk-UA" w:eastAsia="ar-SA"/>
        </w:rPr>
        <w:t xml:space="preserve"> на 2022 – 2025 роки, затвердженої рішенням Одеської міської ради від 09 лютого 2022 року № 865-</w:t>
      </w:r>
      <w:r w:rsidRPr="002A1C0F">
        <w:rPr>
          <w:sz w:val="28"/>
          <w:szCs w:val="28"/>
          <w:lang w:eastAsia="ar-SA"/>
        </w:rPr>
        <w:t>VIII</w:t>
      </w:r>
      <w:r w:rsidRPr="009F76DC">
        <w:rPr>
          <w:color w:val="000000" w:themeColor="text1"/>
          <w:sz w:val="28"/>
          <w:szCs w:val="28"/>
          <w:lang w:val="uk-UA"/>
        </w:rPr>
        <w:t>»</w:t>
      </w:r>
      <w:r>
        <w:rPr>
          <w:rFonts w:ascii="Times New Roman" w:hAnsi="Times New Roman" w:cs="Times New Roman"/>
          <w:sz w:val="28"/>
          <w:szCs w:val="28"/>
          <w:lang w:val="uk-UA"/>
        </w:rPr>
        <w:t xml:space="preserve"> (лист Відділу </w:t>
      </w:r>
      <w:r>
        <w:rPr>
          <w:sz w:val="28"/>
          <w:szCs w:val="28"/>
          <w:lang w:val="uk-UA"/>
        </w:rPr>
        <w:t xml:space="preserve"> № 04-24/1543</w:t>
      </w:r>
      <w:r w:rsidRPr="009F76DC">
        <w:rPr>
          <w:sz w:val="28"/>
          <w:szCs w:val="28"/>
          <w:lang w:val="uk-UA"/>
        </w:rPr>
        <w:t xml:space="preserve"> від 2</w:t>
      </w:r>
      <w:r>
        <w:rPr>
          <w:sz w:val="28"/>
          <w:szCs w:val="28"/>
          <w:lang w:val="uk-UA"/>
        </w:rPr>
        <w:t>7</w:t>
      </w:r>
      <w:r w:rsidRPr="009F76DC">
        <w:rPr>
          <w:sz w:val="28"/>
          <w:szCs w:val="28"/>
          <w:lang w:val="uk-UA"/>
        </w:rPr>
        <w:t>.11.2024 року</w:t>
      </w:r>
      <w:r>
        <w:rPr>
          <w:rFonts w:asciiTheme="minorHAnsi" w:hAnsiTheme="minorHAnsi"/>
          <w:sz w:val="28"/>
          <w:szCs w:val="28"/>
          <w:lang w:val="uk-UA"/>
        </w:rPr>
        <w:t>).</w:t>
      </w:r>
    </w:p>
    <w:p w:rsidR="000146E5" w:rsidRPr="00FC254D" w:rsidRDefault="000146E5" w:rsidP="000146E5">
      <w:pPr>
        <w:ind w:firstLine="567"/>
        <w:jc w:val="both"/>
        <w:rPr>
          <w:rFonts w:ascii="Times New Roman" w:hAnsi="Times New Roman" w:cs="Times New Roman"/>
          <w:color w:val="1B1D1F"/>
          <w:sz w:val="28"/>
          <w:szCs w:val="28"/>
          <w:shd w:val="clear" w:color="auto" w:fill="FFFFFF"/>
          <w:lang w:val="uk-UA"/>
        </w:rPr>
      </w:pPr>
      <w:r w:rsidRPr="00FC254D">
        <w:rPr>
          <w:rFonts w:ascii="Times New Roman" w:hAnsi="Times New Roman" w:cs="Times New Roman"/>
          <w:sz w:val="28"/>
          <w:szCs w:val="28"/>
          <w:lang w:val="uk-UA"/>
        </w:rPr>
        <w:t xml:space="preserve">Голосували за </w:t>
      </w:r>
      <w:r>
        <w:rPr>
          <w:rFonts w:ascii="Times New Roman" w:hAnsi="Times New Roman" w:cs="Times New Roman"/>
          <w:sz w:val="28"/>
          <w:szCs w:val="28"/>
          <w:lang w:val="uk-UA"/>
        </w:rPr>
        <w:t xml:space="preserve">поправки до </w:t>
      </w:r>
      <w:r w:rsidRPr="00FC254D">
        <w:rPr>
          <w:rFonts w:ascii="Times New Roman" w:hAnsi="Times New Roman" w:cs="Times New Roman"/>
          <w:sz w:val="28"/>
          <w:szCs w:val="28"/>
          <w:lang w:val="uk-UA"/>
        </w:rPr>
        <w:t>проєкт</w:t>
      </w:r>
      <w:r>
        <w:rPr>
          <w:rFonts w:ascii="Times New Roman" w:hAnsi="Times New Roman" w:cs="Times New Roman"/>
          <w:sz w:val="28"/>
          <w:szCs w:val="28"/>
          <w:lang w:val="uk-UA"/>
        </w:rPr>
        <w:t>у</w:t>
      </w:r>
      <w:r w:rsidRPr="00FC254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рішення </w:t>
      </w:r>
      <w:r w:rsidRPr="009F76DC">
        <w:rPr>
          <w:color w:val="000000" w:themeColor="text1"/>
          <w:sz w:val="28"/>
          <w:szCs w:val="28"/>
          <w:lang w:val="uk-UA"/>
        </w:rPr>
        <w:t>«</w:t>
      </w:r>
      <w:r w:rsidRPr="009F76DC">
        <w:rPr>
          <w:sz w:val="28"/>
          <w:szCs w:val="28"/>
          <w:lang w:val="uk-UA" w:eastAsia="ar-SA"/>
        </w:rPr>
        <w:t xml:space="preserve">Про внесення змін до Міської цільової програми сприяння розвитку підрозділів територіальної оборони та добровольчих </w:t>
      </w:r>
      <w:r w:rsidRPr="009F76DC">
        <w:rPr>
          <w:spacing w:val="-4"/>
          <w:sz w:val="28"/>
          <w:szCs w:val="28"/>
          <w:lang w:val="uk-UA" w:eastAsia="ar-SA"/>
        </w:rPr>
        <w:t>формувань територіальної громади міста Одеси</w:t>
      </w:r>
      <w:r w:rsidRPr="009F76DC">
        <w:rPr>
          <w:sz w:val="28"/>
          <w:szCs w:val="28"/>
          <w:lang w:val="uk-UA" w:eastAsia="ar-SA"/>
        </w:rPr>
        <w:t xml:space="preserve"> на 2022 – 2025 роки, затвердженої рішенням Одеської міської ради від 09 лютого 2022 року № 865-</w:t>
      </w:r>
      <w:r w:rsidRPr="002A1C0F">
        <w:rPr>
          <w:sz w:val="28"/>
          <w:szCs w:val="28"/>
          <w:lang w:eastAsia="ar-SA"/>
        </w:rPr>
        <w:t>VIII</w:t>
      </w:r>
      <w:r w:rsidRPr="009F76DC">
        <w:rPr>
          <w:color w:val="000000" w:themeColor="text1"/>
          <w:sz w:val="28"/>
          <w:szCs w:val="28"/>
          <w:lang w:val="uk-UA"/>
        </w:rPr>
        <w:t>»</w:t>
      </w:r>
      <w:r w:rsidRPr="00FC254D">
        <w:rPr>
          <w:rFonts w:ascii="Times New Roman" w:hAnsi="Times New Roman" w:cs="Times New Roman"/>
          <w:sz w:val="28"/>
          <w:szCs w:val="28"/>
          <w:lang w:val="uk-UA"/>
        </w:rPr>
        <w:t>:</w:t>
      </w:r>
    </w:p>
    <w:p w:rsidR="000146E5" w:rsidRPr="00FC254D" w:rsidRDefault="000146E5" w:rsidP="000146E5">
      <w:pPr>
        <w:ind w:firstLine="567"/>
        <w:jc w:val="both"/>
        <w:rPr>
          <w:rFonts w:ascii="Times New Roman" w:eastAsia="Times New Roman" w:hAnsi="Times New Roman" w:cs="Times New Roman"/>
          <w:b/>
          <w:kern w:val="0"/>
          <w:sz w:val="28"/>
          <w:szCs w:val="28"/>
          <w:lang w:val="uk-UA" w:eastAsia="ru-RU" w:bidi="ar-SA"/>
        </w:rPr>
      </w:pPr>
      <w:r w:rsidRPr="00FC254D">
        <w:rPr>
          <w:rFonts w:ascii="Times New Roman" w:eastAsia="Times New Roman" w:hAnsi="Times New Roman" w:cs="Times New Roman"/>
          <w:b/>
          <w:kern w:val="0"/>
          <w:sz w:val="28"/>
          <w:szCs w:val="28"/>
          <w:lang w:val="uk-UA" w:eastAsia="ru-RU" w:bidi="ar-SA"/>
        </w:rPr>
        <w:t>За – одноголосно.</w:t>
      </w:r>
    </w:p>
    <w:p w:rsidR="000146E5" w:rsidRDefault="000146E5" w:rsidP="000146E5">
      <w:pPr>
        <w:ind w:firstLine="567"/>
        <w:jc w:val="both"/>
        <w:rPr>
          <w:rFonts w:ascii="Times New Roman" w:hAnsi="Times New Roman" w:cs="Times New Roman"/>
          <w:color w:val="000000" w:themeColor="text1"/>
          <w:sz w:val="28"/>
          <w:szCs w:val="28"/>
          <w:lang w:val="uk-UA"/>
        </w:rPr>
      </w:pPr>
      <w:r w:rsidRPr="00FC254D">
        <w:rPr>
          <w:rFonts w:ascii="Times New Roman" w:eastAsia="Times New Roman" w:hAnsi="Times New Roman" w:cs="Times New Roman"/>
          <w:color w:val="000000" w:themeColor="text1"/>
          <w:kern w:val="0"/>
          <w:sz w:val="28"/>
          <w:szCs w:val="28"/>
          <w:lang w:val="uk-UA" w:eastAsia="ru-RU" w:bidi="ar-SA"/>
        </w:rPr>
        <w:t xml:space="preserve">ВИСНОВОК: </w:t>
      </w:r>
      <w:r>
        <w:rPr>
          <w:rFonts w:ascii="Times New Roman" w:eastAsia="Times New Roman" w:hAnsi="Times New Roman" w:cs="Times New Roman"/>
          <w:color w:val="000000" w:themeColor="text1"/>
          <w:kern w:val="0"/>
          <w:sz w:val="28"/>
          <w:szCs w:val="28"/>
          <w:lang w:val="uk-UA" w:eastAsia="ru-RU" w:bidi="ar-SA"/>
        </w:rPr>
        <w:t xml:space="preserve">Внести поправку до </w:t>
      </w:r>
      <w:r w:rsidRPr="00FC254D">
        <w:rPr>
          <w:rFonts w:ascii="Times New Roman" w:eastAsia="Times New Roman" w:hAnsi="Times New Roman" w:cs="Times New Roman"/>
          <w:color w:val="000000" w:themeColor="text1"/>
          <w:kern w:val="0"/>
          <w:sz w:val="28"/>
          <w:szCs w:val="28"/>
          <w:lang w:val="uk-UA" w:eastAsia="ru-RU" w:bidi="ar-SA"/>
        </w:rPr>
        <w:t>проєкт</w:t>
      </w:r>
      <w:r>
        <w:rPr>
          <w:rFonts w:ascii="Times New Roman" w:eastAsia="Times New Roman" w:hAnsi="Times New Roman" w:cs="Times New Roman"/>
          <w:color w:val="000000" w:themeColor="text1"/>
          <w:kern w:val="0"/>
          <w:sz w:val="28"/>
          <w:szCs w:val="28"/>
          <w:lang w:val="uk-UA" w:eastAsia="ru-RU" w:bidi="ar-SA"/>
        </w:rPr>
        <w:t>у</w:t>
      </w:r>
      <w:r w:rsidRPr="00FC254D">
        <w:rPr>
          <w:rFonts w:ascii="Times New Roman" w:eastAsia="Times New Roman" w:hAnsi="Times New Roman" w:cs="Times New Roman"/>
          <w:color w:val="000000" w:themeColor="text1"/>
          <w:kern w:val="0"/>
          <w:sz w:val="28"/>
          <w:szCs w:val="28"/>
          <w:lang w:val="uk-UA" w:eastAsia="ru-RU" w:bidi="ar-SA"/>
        </w:rPr>
        <w:t xml:space="preserve"> рішення </w:t>
      </w:r>
      <w:r w:rsidRPr="009F76DC">
        <w:rPr>
          <w:color w:val="000000" w:themeColor="text1"/>
          <w:sz w:val="28"/>
          <w:szCs w:val="28"/>
          <w:lang w:val="uk-UA"/>
        </w:rPr>
        <w:t>«</w:t>
      </w:r>
      <w:r w:rsidRPr="009F76DC">
        <w:rPr>
          <w:sz w:val="28"/>
          <w:szCs w:val="28"/>
          <w:lang w:val="uk-UA" w:eastAsia="ar-SA"/>
        </w:rPr>
        <w:t xml:space="preserve">Про внесення змін до Міської цільової програми сприяння розвитку підрозділів територіальної оборони та добровольчих </w:t>
      </w:r>
      <w:r w:rsidRPr="009F76DC">
        <w:rPr>
          <w:spacing w:val="-4"/>
          <w:sz w:val="28"/>
          <w:szCs w:val="28"/>
          <w:lang w:val="uk-UA" w:eastAsia="ar-SA"/>
        </w:rPr>
        <w:t>формувань територіальної громади міста Одеси</w:t>
      </w:r>
      <w:r w:rsidRPr="009F76DC">
        <w:rPr>
          <w:sz w:val="28"/>
          <w:szCs w:val="28"/>
          <w:lang w:val="uk-UA" w:eastAsia="ar-SA"/>
        </w:rPr>
        <w:t xml:space="preserve"> на 2022 – 2025 роки, затвердженої рішенням Одеської міської ради від 09 лютого 2022 року № 865-</w:t>
      </w:r>
      <w:r w:rsidRPr="002A1C0F">
        <w:rPr>
          <w:sz w:val="28"/>
          <w:szCs w:val="28"/>
          <w:lang w:eastAsia="ar-SA"/>
        </w:rPr>
        <w:t>VIII</w:t>
      </w:r>
      <w:r w:rsidRPr="009F76DC">
        <w:rPr>
          <w:color w:val="000000" w:themeColor="text1"/>
          <w:sz w:val="28"/>
          <w:szCs w:val="28"/>
          <w:lang w:val="uk-UA"/>
        </w:rPr>
        <w:t>»</w:t>
      </w:r>
      <w:r>
        <w:rPr>
          <w:rFonts w:asciiTheme="minorHAnsi" w:hAnsiTheme="minorHAnsi"/>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та внести його на розгляд чергової сесії Одеської міської ради </w:t>
      </w:r>
      <w:r w:rsidRPr="00FC254D">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поправка </w:t>
      </w:r>
      <w:r w:rsidRPr="00FC254D">
        <w:rPr>
          <w:rFonts w:ascii="Times New Roman" w:hAnsi="Times New Roman" w:cs="Times New Roman"/>
          <w:color w:val="000000" w:themeColor="text1"/>
          <w:sz w:val="28"/>
          <w:szCs w:val="28"/>
          <w:lang w:val="uk-UA"/>
        </w:rPr>
        <w:t>додається).</w:t>
      </w:r>
    </w:p>
    <w:p w:rsidR="000146E5" w:rsidRPr="00EE5DD6" w:rsidRDefault="000146E5" w:rsidP="000146E5">
      <w:pPr>
        <w:ind w:firstLine="567"/>
        <w:jc w:val="both"/>
        <w:rPr>
          <w:rFonts w:ascii="Times New Roman" w:hAnsi="Times New Roman" w:cs="Times New Roman"/>
          <w:color w:val="000000" w:themeColor="text1"/>
          <w:sz w:val="28"/>
          <w:szCs w:val="28"/>
          <w:lang w:val="uk-UA"/>
        </w:rPr>
      </w:pPr>
      <w:r w:rsidRPr="00944A9F">
        <w:rPr>
          <w:rFonts w:ascii="Times New Roman" w:hAnsi="Times New Roman" w:cs="Times New Roman"/>
          <w:color w:val="000000" w:themeColor="text1"/>
          <w:sz w:val="28"/>
          <w:szCs w:val="28"/>
          <w:lang w:val="uk-UA"/>
        </w:rPr>
        <w:t xml:space="preserve">Враховуючи зменшення фінансового ресурсу на реалізацію </w:t>
      </w:r>
      <w:r w:rsidRPr="00944A9F">
        <w:rPr>
          <w:sz w:val="28"/>
          <w:szCs w:val="28"/>
          <w:lang w:val="uk-UA" w:eastAsia="ar-SA"/>
        </w:rPr>
        <w:t xml:space="preserve">Міської цільової програми сприяння розвитку підрозділів територіальної оборони та добровольчих </w:t>
      </w:r>
      <w:r w:rsidRPr="00944A9F">
        <w:rPr>
          <w:spacing w:val="-4"/>
          <w:sz w:val="28"/>
          <w:szCs w:val="28"/>
          <w:lang w:val="uk-UA" w:eastAsia="ar-SA"/>
        </w:rPr>
        <w:t>формувань територіальної громади міста Одеси</w:t>
      </w:r>
      <w:r w:rsidRPr="00944A9F">
        <w:rPr>
          <w:sz w:val="28"/>
          <w:szCs w:val="28"/>
          <w:lang w:val="uk-UA" w:eastAsia="ar-SA"/>
        </w:rPr>
        <w:t xml:space="preserve"> на 2022 – 2025 роки,</w:t>
      </w:r>
      <w:r w:rsidRPr="00944A9F">
        <w:rPr>
          <w:rFonts w:ascii="Times New Roman" w:hAnsi="Times New Roman" w:cs="Times New Roman"/>
          <w:color w:val="000000" w:themeColor="text1"/>
          <w:sz w:val="28"/>
          <w:szCs w:val="28"/>
          <w:lang w:val="uk-UA"/>
        </w:rPr>
        <w:t xml:space="preserve"> внести зміни до бюджету Одеської міської територіальної громади на 2024 рік, зменшивши бюджетні призначення Департаменту муніципальної безпеки Одеської міської ради на суму 98 740,0 тис. гривень.</w:t>
      </w:r>
      <w:r w:rsidRPr="00EE5DD6">
        <w:rPr>
          <w:rFonts w:ascii="Times New Roman" w:hAnsi="Times New Roman" w:cs="Times New Roman"/>
          <w:color w:val="000000" w:themeColor="text1"/>
          <w:sz w:val="28"/>
          <w:szCs w:val="28"/>
          <w:lang w:val="uk-UA"/>
        </w:rPr>
        <w:t xml:space="preserve"> </w:t>
      </w:r>
    </w:p>
    <w:p w:rsidR="000146E5" w:rsidRDefault="000146E5" w:rsidP="000146E5">
      <w:pPr>
        <w:tabs>
          <w:tab w:val="left" w:pos="-5940"/>
        </w:tabs>
        <w:ind w:firstLine="567"/>
        <w:jc w:val="both"/>
        <w:rPr>
          <w:rFonts w:ascii="Times New Roman" w:hAnsi="Times New Roman" w:cs="Times New Roman"/>
          <w:sz w:val="28"/>
          <w:szCs w:val="28"/>
          <w:lang w:val="uk-UA"/>
        </w:rPr>
      </w:pPr>
    </w:p>
    <w:p w:rsidR="000146E5" w:rsidRDefault="000146E5" w:rsidP="000146E5">
      <w:pPr>
        <w:tabs>
          <w:tab w:val="left" w:pos="-5940"/>
        </w:tabs>
        <w:ind w:firstLine="567"/>
        <w:jc w:val="both"/>
        <w:rPr>
          <w:rFonts w:ascii="Times New Roman" w:hAnsi="Times New Roman" w:cs="Times New Roman"/>
          <w:sz w:val="28"/>
          <w:szCs w:val="28"/>
          <w:lang w:val="uk-UA"/>
        </w:rPr>
      </w:pPr>
    </w:p>
    <w:p w:rsidR="000146E5" w:rsidRPr="00FC254D" w:rsidRDefault="000146E5" w:rsidP="000146E5">
      <w:pPr>
        <w:ind w:firstLine="567"/>
        <w:jc w:val="both"/>
        <w:rPr>
          <w:rFonts w:ascii="Times New Roman" w:hAnsi="Times New Roman" w:cs="Times New Roman"/>
          <w:color w:val="000000" w:themeColor="text1"/>
          <w:sz w:val="28"/>
          <w:szCs w:val="28"/>
          <w:shd w:val="clear" w:color="auto" w:fill="FFFFFF"/>
          <w:lang w:val="uk-UA"/>
        </w:rPr>
      </w:pPr>
      <w:r w:rsidRPr="00FC254D">
        <w:rPr>
          <w:rFonts w:ascii="Times New Roman" w:hAnsi="Times New Roman" w:cs="Times New Roman"/>
          <w:sz w:val="28"/>
          <w:szCs w:val="28"/>
          <w:lang w:val="uk-UA"/>
        </w:rPr>
        <w:t xml:space="preserve">СЛУХАЛИ: Інформацію </w:t>
      </w:r>
      <w:r>
        <w:rPr>
          <w:rFonts w:ascii="Times New Roman" w:hAnsi="Times New Roman" w:cs="Times New Roman"/>
          <w:sz w:val="28"/>
          <w:szCs w:val="28"/>
          <w:lang w:val="uk-UA"/>
        </w:rPr>
        <w:t>що</w:t>
      </w:r>
      <w:r w:rsidRPr="00FC254D">
        <w:rPr>
          <w:rFonts w:ascii="Times New Roman" w:hAnsi="Times New Roman" w:cs="Times New Roman"/>
          <w:sz w:val="28"/>
          <w:szCs w:val="28"/>
          <w:lang w:val="uk-UA"/>
        </w:rPr>
        <w:t xml:space="preserve">до </w:t>
      </w:r>
      <w:r>
        <w:rPr>
          <w:rFonts w:ascii="Times New Roman" w:hAnsi="Times New Roman" w:cs="Times New Roman"/>
          <w:sz w:val="28"/>
          <w:szCs w:val="28"/>
          <w:lang w:val="uk-UA"/>
        </w:rPr>
        <w:t xml:space="preserve">поправок до </w:t>
      </w:r>
      <w:r w:rsidRPr="00FC254D">
        <w:rPr>
          <w:rFonts w:ascii="Times New Roman" w:hAnsi="Times New Roman" w:cs="Times New Roman"/>
          <w:sz w:val="28"/>
          <w:szCs w:val="28"/>
          <w:lang w:val="uk-UA"/>
        </w:rPr>
        <w:t xml:space="preserve">проєкту рішення </w:t>
      </w:r>
      <w:r w:rsidRPr="00FC254D">
        <w:rPr>
          <w:rFonts w:ascii="Times New Roman" w:hAnsi="Times New Roman" w:cs="Times New Roman"/>
          <w:color w:val="000000" w:themeColor="text1"/>
          <w:sz w:val="28"/>
          <w:szCs w:val="28"/>
          <w:lang w:val="uk-UA"/>
        </w:rPr>
        <w:t>«Про внесення змін до рішення Одеської міської ради від 29 листопаду 2023</w:t>
      </w:r>
      <w:r w:rsidRPr="00FC254D">
        <w:rPr>
          <w:rFonts w:ascii="Times New Roman" w:hAnsi="Times New Roman" w:cs="Times New Roman"/>
          <w:color w:val="000000" w:themeColor="text1"/>
          <w:sz w:val="28"/>
          <w:szCs w:val="28"/>
        </w:rPr>
        <w:t> </w:t>
      </w:r>
      <w:r w:rsidRPr="00FC254D">
        <w:rPr>
          <w:rFonts w:ascii="Times New Roman" w:hAnsi="Times New Roman" w:cs="Times New Roman"/>
          <w:color w:val="000000" w:themeColor="text1"/>
          <w:sz w:val="28"/>
          <w:szCs w:val="28"/>
          <w:lang w:val="uk-UA"/>
        </w:rPr>
        <w:t xml:space="preserve">року </w:t>
      </w:r>
      <w:r w:rsidRPr="00FC254D">
        <w:rPr>
          <w:rFonts w:ascii="Times New Roman" w:hAnsi="Times New Roman" w:cs="Times New Roman"/>
          <w:color w:val="000000" w:themeColor="text1"/>
          <w:sz w:val="28"/>
          <w:szCs w:val="28"/>
          <w:lang w:val="uk-UA"/>
        </w:rPr>
        <w:lastRenderedPageBreak/>
        <w:t>№ 1618-</w:t>
      </w:r>
      <w:r w:rsidRPr="00FC254D">
        <w:rPr>
          <w:rFonts w:ascii="Times New Roman" w:hAnsi="Times New Roman" w:cs="Times New Roman"/>
          <w:color w:val="000000" w:themeColor="text1"/>
          <w:sz w:val="28"/>
          <w:szCs w:val="28"/>
        </w:rPr>
        <w:t>V</w:t>
      </w:r>
      <w:r w:rsidRPr="00FC254D">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r w:rsidRPr="00FC254D">
        <w:rPr>
          <w:rFonts w:ascii="Times New Roman" w:hAnsi="Times New Roman" w:cs="Times New Roman"/>
          <w:color w:val="000000" w:themeColor="text1"/>
          <w:sz w:val="28"/>
          <w:szCs w:val="28"/>
          <w:shd w:val="clear" w:color="auto" w:fill="FFFFFF"/>
          <w:lang w:val="uk-UA"/>
        </w:rPr>
        <w:t>.</w:t>
      </w:r>
    </w:p>
    <w:p w:rsidR="000146E5" w:rsidRPr="00FC254D" w:rsidRDefault="000146E5" w:rsidP="000146E5">
      <w:pPr>
        <w:ind w:firstLine="567"/>
        <w:jc w:val="both"/>
        <w:rPr>
          <w:rFonts w:ascii="Times New Roman" w:hAnsi="Times New Roman" w:cs="Times New Roman"/>
          <w:color w:val="1B1D1F"/>
          <w:sz w:val="28"/>
          <w:szCs w:val="28"/>
          <w:shd w:val="clear" w:color="auto" w:fill="FFFFFF"/>
          <w:lang w:val="uk-UA"/>
        </w:rPr>
      </w:pPr>
      <w:r w:rsidRPr="00FC254D">
        <w:rPr>
          <w:rFonts w:ascii="Times New Roman" w:hAnsi="Times New Roman" w:cs="Times New Roman"/>
          <w:sz w:val="28"/>
          <w:szCs w:val="28"/>
          <w:lang w:val="uk-UA"/>
        </w:rPr>
        <w:t xml:space="preserve">Голосували за </w:t>
      </w:r>
      <w:r>
        <w:rPr>
          <w:rFonts w:ascii="Times New Roman" w:hAnsi="Times New Roman" w:cs="Times New Roman"/>
          <w:sz w:val="28"/>
          <w:szCs w:val="28"/>
          <w:lang w:val="uk-UA"/>
        </w:rPr>
        <w:t xml:space="preserve">поправки до </w:t>
      </w:r>
      <w:r w:rsidRPr="00FC254D">
        <w:rPr>
          <w:rFonts w:ascii="Times New Roman" w:hAnsi="Times New Roman" w:cs="Times New Roman"/>
          <w:sz w:val="28"/>
          <w:szCs w:val="28"/>
          <w:lang w:val="uk-UA"/>
        </w:rPr>
        <w:t>проєкт</w:t>
      </w:r>
      <w:r>
        <w:rPr>
          <w:rFonts w:ascii="Times New Roman" w:hAnsi="Times New Roman" w:cs="Times New Roman"/>
          <w:sz w:val="28"/>
          <w:szCs w:val="28"/>
          <w:lang w:val="uk-UA"/>
        </w:rPr>
        <w:t>у</w:t>
      </w:r>
      <w:r w:rsidRPr="00FC254D">
        <w:rPr>
          <w:rFonts w:ascii="Times New Roman" w:hAnsi="Times New Roman" w:cs="Times New Roman"/>
          <w:sz w:val="28"/>
          <w:szCs w:val="28"/>
          <w:lang w:val="uk-UA"/>
        </w:rPr>
        <w:t xml:space="preserve"> рішення </w:t>
      </w:r>
      <w:r w:rsidRPr="00FC254D">
        <w:rPr>
          <w:rFonts w:ascii="Times New Roman" w:hAnsi="Times New Roman" w:cs="Times New Roman"/>
          <w:color w:val="000000" w:themeColor="text1"/>
          <w:sz w:val="28"/>
          <w:szCs w:val="28"/>
          <w:lang w:val="uk-UA"/>
        </w:rPr>
        <w:t>«Про внесення змін до рішення Одеської міської ради від 29 листопаду 2023</w:t>
      </w:r>
      <w:r w:rsidRPr="00FC254D">
        <w:rPr>
          <w:rFonts w:ascii="Times New Roman" w:hAnsi="Times New Roman" w:cs="Times New Roman"/>
          <w:color w:val="000000" w:themeColor="text1"/>
          <w:sz w:val="28"/>
          <w:szCs w:val="28"/>
        </w:rPr>
        <w:t> </w:t>
      </w:r>
      <w:r w:rsidRPr="00FC254D">
        <w:rPr>
          <w:rFonts w:ascii="Times New Roman" w:hAnsi="Times New Roman" w:cs="Times New Roman"/>
          <w:color w:val="000000" w:themeColor="text1"/>
          <w:sz w:val="28"/>
          <w:szCs w:val="28"/>
          <w:lang w:val="uk-UA"/>
        </w:rPr>
        <w:t>року № 1618-</w:t>
      </w:r>
      <w:r w:rsidRPr="00FC254D">
        <w:rPr>
          <w:rFonts w:ascii="Times New Roman" w:hAnsi="Times New Roman" w:cs="Times New Roman"/>
          <w:color w:val="000000" w:themeColor="text1"/>
          <w:sz w:val="28"/>
          <w:szCs w:val="28"/>
        </w:rPr>
        <w:t>V</w:t>
      </w:r>
      <w:r w:rsidRPr="00FC254D">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r w:rsidRPr="00FC254D">
        <w:rPr>
          <w:rFonts w:ascii="Times New Roman" w:hAnsi="Times New Roman" w:cs="Times New Roman"/>
          <w:sz w:val="28"/>
          <w:szCs w:val="28"/>
          <w:lang w:val="uk-UA"/>
        </w:rPr>
        <w:t>:</w:t>
      </w:r>
    </w:p>
    <w:p w:rsidR="000146E5" w:rsidRPr="00FC254D" w:rsidRDefault="000146E5" w:rsidP="000146E5">
      <w:pPr>
        <w:ind w:firstLine="567"/>
        <w:jc w:val="both"/>
        <w:rPr>
          <w:rFonts w:ascii="Times New Roman" w:eastAsia="Times New Roman" w:hAnsi="Times New Roman" w:cs="Times New Roman"/>
          <w:b/>
          <w:kern w:val="0"/>
          <w:sz w:val="28"/>
          <w:szCs w:val="28"/>
          <w:lang w:val="uk-UA" w:eastAsia="ru-RU" w:bidi="ar-SA"/>
        </w:rPr>
      </w:pPr>
      <w:r w:rsidRPr="00FC254D">
        <w:rPr>
          <w:rFonts w:ascii="Times New Roman" w:eastAsia="Times New Roman" w:hAnsi="Times New Roman" w:cs="Times New Roman"/>
          <w:b/>
          <w:kern w:val="0"/>
          <w:sz w:val="28"/>
          <w:szCs w:val="28"/>
          <w:lang w:val="uk-UA" w:eastAsia="ru-RU" w:bidi="ar-SA"/>
        </w:rPr>
        <w:t>За – одноголосно.</w:t>
      </w:r>
    </w:p>
    <w:p w:rsidR="000146E5" w:rsidRDefault="000146E5" w:rsidP="000146E5">
      <w:pPr>
        <w:ind w:firstLine="567"/>
        <w:jc w:val="both"/>
        <w:rPr>
          <w:rFonts w:ascii="Times New Roman" w:hAnsi="Times New Roman" w:cs="Times New Roman"/>
          <w:color w:val="000000" w:themeColor="text1"/>
          <w:sz w:val="28"/>
          <w:szCs w:val="28"/>
          <w:lang w:val="uk-UA"/>
        </w:rPr>
      </w:pPr>
      <w:r w:rsidRPr="00FC254D">
        <w:rPr>
          <w:rFonts w:ascii="Times New Roman" w:eastAsia="Times New Roman" w:hAnsi="Times New Roman" w:cs="Times New Roman"/>
          <w:color w:val="000000" w:themeColor="text1"/>
          <w:kern w:val="0"/>
          <w:sz w:val="28"/>
          <w:szCs w:val="28"/>
          <w:lang w:val="uk-UA" w:eastAsia="ru-RU" w:bidi="ar-SA"/>
        </w:rPr>
        <w:t xml:space="preserve">ВИСНОВОК: </w:t>
      </w:r>
      <w:r>
        <w:rPr>
          <w:rFonts w:ascii="Times New Roman" w:eastAsia="Times New Roman" w:hAnsi="Times New Roman" w:cs="Times New Roman"/>
          <w:color w:val="000000" w:themeColor="text1"/>
          <w:kern w:val="0"/>
          <w:sz w:val="28"/>
          <w:szCs w:val="28"/>
          <w:lang w:val="uk-UA" w:eastAsia="ru-RU" w:bidi="ar-SA"/>
        </w:rPr>
        <w:t xml:space="preserve">Внести поправки до </w:t>
      </w:r>
      <w:r w:rsidRPr="00FC254D">
        <w:rPr>
          <w:rFonts w:ascii="Times New Roman" w:eastAsia="Times New Roman" w:hAnsi="Times New Roman" w:cs="Times New Roman"/>
          <w:color w:val="000000" w:themeColor="text1"/>
          <w:kern w:val="0"/>
          <w:sz w:val="28"/>
          <w:szCs w:val="28"/>
          <w:lang w:val="uk-UA" w:eastAsia="ru-RU" w:bidi="ar-SA"/>
        </w:rPr>
        <w:t>проєкт</w:t>
      </w:r>
      <w:r>
        <w:rPr>
          <w:rFonts w:ascii="Times New Roman" w:eastAsia="Times New Roman" w:hAnsi="Times New Roman" w:cs="Times New Roman"/>
          <w:color w:val="000000" w:themeColor="text1"/>
          <w:kern w:val="0"/>
          <w:sz w:val="28"/>
          <w:szCs w:val="28"/>
          <w:lang w:val="uk-UA" w:eastAsia="ru-RU" w:bidi="ar-SA"/>
        </w:rPr>
        <w:t>у</w:t>
      </w:r>
      <w:r w:rsidRPr="00FC254D">
        <w:rPr>
          <w:rFonts w:ascii="Times New Roman" w:eastAsia="Times New Roman" w:hAnsi="Times New Roman" w:cs="Times New Roman"/>
          <w:color w:val="000000" w:themeColor="text1"/>
          <w:kern w:val="0"/>
          <w:sz w:val="28"/>
          <w:szCs w:val="28"/>
          <w:lang w:val="uk-UA" w:eastAsia="ru-RU" w:bidi="ar-SA"/>
        </w:rPr>
        <w:t xml:space="preserve"> рішення </w:t>
      </w:r>
      <w:r w:rsidRPr="00FC254D">
        <w:rPr>
          <w:rFonts w:ascii="Times New Roman" w:hAnsi="Times New Roman" w:cs="Times New Roman"/>
          <w:color w:val="000000" w:themeColor="text1"/>
          <w:sz w:val="28"/>
          <w:szCs w:val="28"/>
          <w:lang w:val="uk-UA"/>
        </w:rPr>
        <w:t>«Про внесення змін до рішення Одеської міської ради від 29 листопаду 2023</w:t>
      </w:r>
      <w:r w:rsidRPr="00FC254D">
        <w:rPr>
          <w:rFonts w:ascii="Times New Roman" w:hAnsi="Times New Roman" w:cs="Times New Roman"/>
          <w:color w:val="000000" w:themeColor="text1"/>
          <w:sz w:val="28"/>
          <w:szCs w:val="28"/>
        </w:rPr>
        <w:t> </w:t>
      </w:r>
      <w:r w:rsidRPr="00FC254D">
        <w:rPr>
          <w:rFonts w:ascii="Times New Roman" w:hAnsi="Times New Roman" w:cs="Times New Roman"/>
          <w:color w:val="000000" w:themeColor="text1"/>
          <w:sz w:val="28"/>
          <w:szCs w:val="28"/>
          <w:lang w:val="uk-UA"/>
        </w:rPr>
        <w:t>року № 1618-</w:t>
      </w:r>
      <w:r w:rsidRPr="00FC254D">
        <w:rPr>
          <w:rFonts w:ascii="Times New Roman" w:hAnsi="Times New Roman" w:cs="Times New Roman"/>
          <w:color w:val="000000" w:themeColor="text1"/>
          <w:sz w:val="28"/>
          <w:szCs w:val="28"/>
        </w:rPr>
        <w:t>V</w:t>
      </w:r>
      <w:r w:rsidRPr="00FC254D">
        <w:rPr>
          <w:rFonts w:ascii="Times New Roman" w:hAnsi="Times New Roman" w:cs="Times New Roman"/>
          <w:color w:val="000000" w:themeColor="text1"/>
          <w:sz w:val="28"/>
          <w:szCs w:val="28"/>
          <w:lang w:val="uk-UA"/>
        </w:rPr>
        <w:t>ІІІ «Про бюджет Одеської міської територіальної громади на 2024 рік» (</w:t>
      </w:r>
      <w:r>
        <w:rPr>
          <w:rFonts w:ascii="Times New Roman" w:hAnsi="Times New Roman" w:cs="Times New Roman"/>
          <w:color w:val="000000" w:themeColor="text1"/>
          <w:sz w:val="28"/>
          <w:szCs w:val="28"/>
          <w:lang w:val="uk-UA"/>
        </w:rPr>
        <w:t xml:space="preserve">поправка </w:t>
      </w:r>
      <w:r w:rsidRPr="00FC254D">
        <w:rPr>
          <w:rFonts w:ascii="Times New Roman" w:hAnsi="Times New Roman" w:cs="Times New Roman"/>
          <w:color w:val="000000" w:themeColor="text1"/>
          <w:sz w:val="28"/>
          <w:szCs w:val="28"/>
          <w:lang w:val="uk-UA"/>
        </w:rPr>
        <w:t>додається).</w:t>
      </w:r>
    </w:p>
    <w:p w:rsidR="000146E5" w:rsidRDefault="000146E5" w:rsidP="000146E5">
      <w:pPr>
        <w:ind w:firstLine="567"/>
        <w:jc w:val="both"/>
        <w:rPr>
          <w:rFonts w:ascii="Times New Roman" w:hAnsi="Times New Roman" w:cs="Times New Roman"/>
          <w:color w:val="000000" w:themeColor="text1"/>
          <w:sz w:val="28"/>
          <w:szCs w:val="28"/>
          <w:lang w:val="uk-UA"/>
        </w:rPr>
      </w:pPr>
    </w:p>
    <w:p w:rsidR="000146E5" w:rsidRDefault="000146E5" w:rsidP="000146E5">
      <w:pPr>
        <w:ind w:firstLine="567"/>
        <w:jc w:val="both"/>
        <w:rPr>
          <w:rFonts w:ascii="Times New Roman" w:hAnsi="Times New Roman" w:cs="Times New Roman"/>
          <w:color w:val="000000" w:themeColor="text1"/>
          <w:sz w:val="28"/>
          <w:szCs w:val="28"/>
          <w:lang w:val="uk-UA"/>
        </w:rPr>
      </w:pPr>
    </w:p>
    <w:p w:rsidR="000146E5" w:rsidRPr="005E4390" w:rsidRDefault="000146E5" w:rsidP="000146E5">
      <w:pPr>
        <w:ind w:firstLine="567"/>
        <w:jc w:val="both"/>
        <w:rPr>
          <w:rFonts w:ascii="Times New Roman" w:hAnsi="Times New Roman" w:cs="Times New Roman"/>
          <w:sz w:val="28"/>
          <w:szCs w:val="28"/>
          <w:lang w:val="uk-UA"/>
        </w:rPr>
      </w:pPr>
      <w:r w:rsidRPr="005E4390">
        <w:rPr>
          <w:rFonts w:ascii="Times New Roman" w:hAnsi="Times New Roman" w:cs="Times New Roman"/>
          <w:sz w:val="28"/>
          <w:szCs w:val="28"/>
          <w:lang w:val="uk-UA"/>
        </w:rPr>
        <w:t xml:space="preserve">СЛУХАЛИ: Інформацію голови постійної комісії Олексія </w:t>
      </w:r>
      <w:proofErr w:type="spellStart"/>
      <w:r w:rsidRPr="005E4390">
        <w:rPr>
          <w:rFonts w:ascii="Times New Roman" w:hAnsi="Times New Roman" w:cs="Times New Roman"/>
          <w:sz w:val="28"/>
          <w:szCs w:val="28"/>
          <w:lang w:val="uk-UA"/>
        </w:rPr>
        <w:t>Потапського</w:t>
      </w:r>
      <w:proofErr w:type="spellEnd"/>
      <w:r w:rsidRPr="005E4390">
        <w:rPr>
          <w:rFonts w:ascii="Times New Roman" w:hAnsi="Times New Roman" w:cs="Times New Roman"/>
          <w:sz w:val="28"/>
          <w:szCs w:val="28"/>
          <w:lang w:val="uk-UA"/>
        </w:rPr>
        <w:t xml:space="preserve"> щодо проєкту рішення «Про виділення Комунальному підприємству «Теплопостачання міста Одеси» коштів з бюджету Одеської міської територіальної громади на 2025 рік  у частині компенсації витрат на надання населенню  м. Одеси послуг з постачання теплової енергії, що становлять загальний економічний інтерес».</w:t>
      </w:r>
    </w:p>
    <w:p w:rsidR="000146E5" w:rsidRPr="005E4390" w:rsidRDefault="000146E5" w:rsidP="000146E5">
      <w:pPr>
        <w:suppressAutoHyphens w:val="0"/>
        <w:ind w:firstLine="567"/>
        <w:jc w:val="both"/>
        <w:rPr>
          <w:rFonts w:ascii="Times New Roman" w:hAnsi="Times New Roman" w:cs="Times New Roman"/>
          <w:sz w:val="28"/>
          <w:szCs w:val="28"/>
          <w:lang w:val="uk-UA"/>
        </w:rPr>
      </w:pPr>
      <w:r w:rsidRPr="005E4390">
        <w:rPr>
          <w:rFonts w:ascii="Times New Roman" w:hAnsi="Times New Roman" w:cs="Times New Roman"/>
          <w:sz w:val="28"/>
          <w:szCs w:val="28"/>
          <w:lang w:val="uk-UA"/>
        </w:rPr>
        <w:t xml:space="preserve">ВИСНОВОК: Приймаючи до уваги, що фінансування </w:t>
      </w:r>
      <w:r>
        <w:rPr>
          <w:rFonts w:ascii="Times New Roman" w:hAnsi="Times New Roman" w:cs="Times New Roman"/>
          <w:sz w:val="28"/>
          <w:szCs w:val="28"/>
          <w:lang w:val="uk-UA"/>
        </w:rPr>
        <w:t>к</w:t>
      </w:r>
      <w:r w:rsidRPr="005E4390">
        <w:rPr>
          <w:rFonts w:ascii="Times New Roman" w:hAnsi="Times New Roman" w:cs="Times New Roman"/>
          <w:color w:val="000000" w:themeColor="text1"/>
          <w:sz w:val="28"/>
          <w:szCs w:val="28"/>
          <w:lang w:val="uk-UA" w:eastAsia="uk-UA"/>
        </w:rPr>
        <w:t>омпенсаці</w:t>
      </w:r>
      <w:r>
        <w:rPr>
          <w:rFonts w:ascii="Times New Roman" w:hAnsi="Times New Roman" w:cs="Times New Roman"/>
          <w:color w:val="000000" w:themeColor="text1"/>
          <w:sz w:val="28"/>
          <w:szCs w:val="28"/>
          <w:lang w:val="uk-UA" w:eastAsia="uk-UA"/>
        </w:rPr>
        <w:t>ї</w:t>
      </w:r>
      <w:r w:rsidRPr="005E4390">
        <w:rPr>
          <w:rFonts w:ascii="Times New Roman" w:hAnsi="Times New Roman" w:cs="Times New Roman"/>
          <w:color w:val="000000" w:themeColor="text1"/>
          <w:sz w:val="28"/>
          <w:szCs w:val="28"/>
          <w:lang w:val="uk-UA" w:eastAsia="uk-UA"/>
        </w:rPr>
        <w:t xml:space="preserve"> витрат на надання населенню та іншим групам споживачів м. Одеси послуг із централізованого опалення та постачання теплової енергії, створення умов функціонування підприємств сфери теплопостачання міста Одеси</w:t>
      </w:r>
      <w:r w:rsidRPr="005E4390">
        <w:rPr>
          <w:rFonts w:ascii="Times New Roman" w:hAnsi="Times New Roman" w:cs="Times New Roman"/>
          <w:sz w:val="28"/>
          <w:szCs w:val="28"/>
          <w:lang w:val="uk-UA"/>
        </w:rPr>
        <w:t xml:space="preserve"> закладено у </w:t>
      </w:r>
      <w:r w:rsidRPr="005E4390">
        <w:rPr>
          <w:rFonts w:ascii="Times New Roman" w:hAnsi="Times New Roman" w:cs="Times New Roman"/>
          <w:sz w:val="28"/>
          <w:szCs w:val="28"/>
          <w:lang w:val="uk-UA" w:eastAsia="ru-RU"/>
        </w:rPr>
        <w:t>Міській цільовій програмі енергоефективності в м. Одесі на 2022 – 2026 роки</w:t>
      </w:r>
      <w:r>
        <w:rPr>
          <w:rFonts w:ascii="Times New Roman" w:hAnsi="Times New Roman" w:cs="Times New Roman"/>
          <w:sz w:val="28"/>
          <w:szCs w:val="28"/>
          <w:lang w:val="uk-UA" w:eastAsia="ru-RU"/>
        </w:rPr>
        <w:t xml:space="preserve"> </w:t>
      </w:r>
      <w:r>
        <w:rPr>
          <w:rFonts w:ascii="Times New Roman" w:hAnsi="Times New Roman" w:cs="Times New Roman"/>
          <w:b/>
          <w:sz w:val="28"/>
          <w:szCs w:val="28"/>
          <w:lang w:val="uk-UA" w:eastAsia="ru-RU"/>
        </w:rPr>
        <w:t xml:space="preserve"> </w:t>
      </w:r>
      <w:r w:rsidRPr="005E4390">
        <w:rPr>
          <w:rFonts w:ascii="Times New Roman" w:hAnsi="Times New Roman" w:cs="Times New Roman"/>
          <w:sz w:val="28"/>
          <w:szCs w:val="28"/>
          <w:lang w:val="uk-UA"/>
        </w:rPr>
        <w:t xml:space="preserve">та </w:t>
      </w:r>
      <w:r>
        <w:rPr>
          <w:rFonts w:ascii="Times New Roman" w:hAnsi="Times New Roman" w:cs="Times New Roman"/>
          <w:sz w:val="28"/>
          <w:szCs w:val="28"/>
          <w:lang w:val="uk-UA"/>
        </w:rPr>
        <w:t xml:space="preserve">у проєкті </w:t>
      </w:r>
      <w:proofErr w:type="spellStart"/>
      <w:r w:rsidRPr="005E4390">
        <w:rPr>
          <w:rFonts w:ascii="Times New Roman" w:hAnsi="Times New Roman" w:cs="Times New Roman"/>
          <w:sz w:val="28"/>
          <w:szCs w:val="28"/>
          <w:lang w:val="uk-UA"/>
        </w:rPr>
        <w:t>бюджет</w:t>
      </w:r>
      <w:r>
        <w:rPr>
          <w:rFonts w:ascii="Times New Roman" w:hAnsi="Times New Roman" w:cs="Times New Roman"/>
          <w:sz w:val="28"/>
          <w:szCs w:val="28"/>
          <w:lang w:val="uk-UA"/>
        </w:rPr>
        <w:t>а</w:t>
      </w:r>
      <w:proofErr w:type="spellEnd"/>
      <w:r w:rsidRPr="005E4390">
        <w:rPr>
          <w:rFonts w:ascii="Times New Roman" w:hAnsi="Times New Roman" w:cs="Times New Roman"/>
          <w:sz w:val="28"/>
          <w:szCs w:val="28"/>
          <w:lang w:val="uk-UA"/>
        </w:rPr>
        <w:t xml:space="preserve"> </w:t>
      </w:r>
      <w:r w:rsidRPr="005E4390">
        <w:rPr>
          <w:rFonts w:ascii="Times New Roman" w:hAnsi="Times New Roman" w:cs="Times New Roman"/>
          <w:color w:val="000000" w:themeColor="text1"/>
          <w:sz w:val="28"/>
          <w:szCs w:val="28"/>
          <w:lang w:val="uk-UA"/>
        </w:rPr>
        <w:t>Одеської міської територіальної громади на 2025 рік</w:t>
      </w:r>
      <w:r>
        <w:rPr>
          <w:rFonts w:ascii="Times New Roman" w:hAnsi="Times New Roman" w:cs="Times New Roman"/>
          <w:color w:val="000000" w:themeColor="text1"/>
          <w:sz w:val="28"/>
          <w:szCs w:val="28"/>
          <w:lang w:val="uk-UA"/>
        </w:rPr>
        <w:t xml:space="preserve">, </w:t>
      </w:r>
      <w:r w:rsidRPr="005E4390">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Pr="005E4390">
        <w:rPr>
          <w:rFonts w:ascii="Times New Roman" w:hAnsi="Times New Roman" w:cs="Times New Roman"/>
          <w:sz w:val="28"/>
          <w:szCs w:val="28"/>
          <w:lang w:val="uk-UA"/>
        </w:rPr>
        <w:t>няти з розгляду чергової сесії Одеської міської ради проєкт рішення «Про виділення Комунальному підприємству «Теплопостачання міста Одеси» коштів з бюджету Одеської міської територіальної громади на 2025 рік  у частині компенсації витрат на надання населенню м. Одеси послуг з постачання теплової енергії, що становлять загальний економічний інтерес».</w:t>
      </w:r>
    </w:p>
    <w:p w:rsidR="000146E5" w:rsidRDefault="000146E5" w:rsidP="000146E5">
      <w:pPr>
        <w:ind w:firstLine="567"/>
        <w:jc w:val="both"/>
        <w:rPr>
          <w:rFonts w:ascii="Times New Roman" w:hAnsi="Times New Roman" w:cs="Times New Roman"/>
          <w:color w:val="000000" w:themeColor="text1"/>
          <w:sz w:val="28"/>
          <w:szCs w:val="28"/>
          <w:lang w:val="uk-UA"/>
        </w:rPr>
      </w:pPr>
    </w:p>
    <w:p w:rsidR="000146E5" w:rsidRDefault="000146E5" w:rsidP="000146E5">
      <w:pPr>
        <w:ind w:firstLine="567"/>
        <w:jc w:val="both"/>
        <w:rPr>
          <w:rFonts w:ascii="Times New Roman" w:hAnsi="Times New Roman" w:cs="Times New Roman"/>
          <w:color w:val="000000" w:themeColor="text1"/>
          <w:sz w:val="28"/>
          <w:szCs w:val="28"/>
          <w:lang w:val="uk-UA"/>
        </w:rPr>
      </w:pPr>
    </w:p>
    <w:p w:rsidR="000146E5" w:rsidRPr="003F1708" w:rsidRDefault="000146E5" w:rsidP="000146E5">
      <w:pPr>
        <w:ind w:firstLine="567"/>
        <w:jc w:val="both"/>
        <w:rPr>
          <w:rFonts w:ascii="Times New Roman" w:hAnsi="Times New Roman" w:cs="Times New Roman"/>
          <w:sz w:val="28"/>
          <w:szCs w:val="28"/>
          <w:lang w:val="uk-UA"/>
        </w:rPr>
      </w:pPr>
      <w:r w:rsidRPr="003F1708">
        <w:rPr>
          <w:rFonts w:ascii="Times New Roman" w:hAnsi="Times New Roman" w:cs="Times New Roman"/>
          <w:color w:val="000000" w:themeColor="text1"/>
          <w:sz w:val="28"/>
          <w:szCs w:val="28"/>
          <w:lang w:val="uk-UA"/>
        </w:rPr>
        <w:t xml:space="preserve">СЛУХАЛИ: Розгляд звернень щодо надання </w:t>
      </w:r>
      <w:r w:rsidRPr="003F1708">
        <w:rPr>
          <w:rFonts w:ascii="Times New Roman" w:hAnsi="Times New Roman" w:cs="Times New Roman"/>
          <w:sz w:val="28"/>
          <w:szCs w:val="28"/>
          <w:lang w:val="uk-UA"/>
        </w:rPr>
        <w:t xml:space="preserve">пільги зі сплати земельного податку. </w:t>
      </w:r>
    </w:p>
    <w:p w:rsidR="000146E5" w:rsidRPr="003F1708" w:rsidRDefault="000146E5" w:rsidP="000146E5">
      <w:pPr>
        <w:ind w:firstLine="567"/>
        <w:jc w:val="both"/>
        <w:rPr>
          <w:rFonts w:ascii="Times New Roman" w:hAnsi="Times New Roman" w:cs="Times New Roman"/>
          <w:sz w:val="28"/>
          <w:szCs w:val="28"/>
          <w:lang w:val="uk-UA"/>
        </w:rPr>
      </w:pPr>
      <w:r w:rsidRPr="003F1708">
        <w:rPr>
          <w:rFonts w:ascii="Times New Roman" w:hAnsi="Times New Roman" w:cs="Times New Roman"/>
          <w:sz w:val="28"/>
          <w:szCs w:val="28"/>
          <w:lang w:val="uk-UA"/>
        </w:rPr>
        <w:t>Голосували за надання Комунальному підприємству «Видавництво «</w:t>
      </w:r>
      <w:proofErr w:type="spellStart"/>
      <w:r w:rsidRPr="003F1708">
        <w:rPr>
          <w:rFonts w:ascii="Times New Roman" w:hAnsi="Times New Roman" w:cs="Times New Roman"/>
          <w:sz w:val="28"/>
          <w:szCs w:val="28"/>
          <w:lang w:val="uk-UA"/>
        </w:rPr>
        <w:t>Чорномор’я</w:t>
      </w:r>
      <w:proofErr w:type="spellEnd"/>
      <w:r w:rsidRPr="003F1708">
        <w:rPr>
          <w:rFonts w:ascii="Times New Roman" w:hAnsi="Times New Roman" w:cs="Times New Roman"/>
          <w:sz w:val="28"/>
          <w:szCs w:val="28"/>
          <w:lang w:val="uk-UA"/>
        </w:rPr>
        <w:t xml:space="preserve">»  </w:t>
      </w:r>
      <w:r w:rsidRPr="003F1708">
        <w:rPr>
          <w:rFonts w:ascii="Times New Roman" w:hAnsi="Times New Roman" w:cs="Times New Roman"/>
          <w:color w:val="000000"/>
          <w:sz w:val="28"/>
          <w:szCs w:val="28"/>
          <w:lang w:val="uk-UA"/>
        </w:rPr>
        <w:t xml:space="preserve"> </w:t>
      </w:r>
      <w:r w:rsidRPr="003F1708">
        <w:rPr>
          <w:rFonts w:ascii="Times New Roman" w:hAnsi="Times New Roman" w:cs="Times New Roman"/>
          <w:sz w:val="28"/>
          <w:szCs w:val="28"/>
          <w:lang w:val="uk-UA"/>
        </w:rPr>
        <w:t>пільги зі слати земельного податку:</w:t>
      </w:r>
    </w:p>
    <w:p w:rsidR="007A6CC1" w:rsidRDefault="007A6CC1" w:rsidP="007A6CC1">
      <w:pPr>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за – 1             утрималось – 4.</w:t>
      </w:r>
    </w:p>
    <w:p w:rsidR="000146E5" w:rsidRPr="003F1708" w:rsidRDefault="000146E5" w:rsidP="000146E5">
      <w:pPr>
        <w:ind w:firstLine="567"/>
        <w:jc w:val="both"/>
        <w:rPr>
          <w:rFonts w:ascii="Times New Roman" w:hAnsi="Times New Roman" w:cs="Times New Roman"/>
          <w:sz w:val="28"/>
          <w:szCs w:val="28"/>
          <w:lang w:val="uk-UA"/>
        </w:rPr>
      </w:pPr>
      <w:r w:rsidRPr="003F1708">
        <w:rPr>
          <w:rFonts w:ascii="Times New Roman" w:hAnsi="Times New Roman" w:cs="Times New Roman"/>
          <w:sz w:val="28"/>
          <w:szCs w:val="28"/>
          <w:lang w:val="uk-UA"/>
        </w:rPr>
        <w:t xml:space="preserve">ВИСНОВОК: Рішення не прийнято. </w:t>
      </w:r>
    </w:p>
    <w:p w:rsidR="000146E5" w:rsidRPr="003F1708" w:rsidRDefault="000146E5" w:rsidP="000146E5">
      <w:pPr>
        <w:ind w:firstLine="567"/>
        <w:jc w:val="both"/>
        <w:rPr>
          <w:rFonts w:ascii="Times New Roman" w:hAnsi="Times New Roman" w:cs="Times New Roman"/>
          <w:sz w:val="28"/>
          <w:szCs w:val="28"/>
          <w:lang w:val="uk-UA"/>
        </w:rPr>
      </w:pPr>
    </w:p>
    <w:p w:rsidR="000146E5" w:rsidRDefault="000146E5" w:rsidP="000146E5">
      <w:pPr>
        <w:ind w:firstLine="567"/>
        <w:jc w:val="both"/>
        <w:rPr>
          <w:rFonts w:ascii="Times New Roman" w:hAnsi="Times New Roman" w:cs="Times New Roman"/>
          <w:color w:val="000000" w:themeColor="text1"/>
          <w:sz w:val="28"/>
          <w:szCs w:val="28"/>
          <w:lang w:val="uk-UA"/>
        </w:rPr>
      </w:pPr>
    </w:p>
    <w:p w:rsidR="000146E5" w:rsidRDefault="000146E5" w:rsidP="000146E5">
      <w:pPr>
        <w:ind w:firstLine="567"/>
        <w:jc w:val="both"/>
        <w:rPr>
          <w:rFonts w:ascii="Times New Roman" w:hAnsi="Times New Roman" w:cs="Times New Roman"/>
          <w:sz w:val="28"/>
          <w:szCs w:val="28"/>
          <w:lang w:val="uk-UA"/>
        </w:rPr>
      </w:pPr>
    </w:p>
    <w:p w:rsidR="000146E5" w:rsidRPr="00FC254D" w:rsidRDefault="000146E5" w:rsidP="000146E5">
      <w:pPr>
        <w:ind w:firstLine="567"/>
        <w:jc w:val="both"/>
        <w:rPr>
          <w:rFonts w:ascii="Times New Roman" w:hAnsi="Times New Roman" w:cs="Times New Roman"/>
          <w:sz w:val="28"/>
          <w:szCs w:val="28"/>
          <w:lang w:val="uk-UA"/>
        </w:rPr>
      </w:pPr>
    </w:p>
    <w:p w:rsidR="000146E5" w:rsidRPr="00FC254D" w:rsidRDefault="000146E5" w:rsidP="000146E5">
      <w:pPr>
        <w:ind w:firstLine="567"/>
        <w:jc w:val="both"/>
        <w:rPr>
          <w:rFonts w:ascii="Times New Roman" w:hAnsi="Times New Roman" w:cs="Times New Roman"/>
          <w:sz w:val="28"/>
          <w:szCs w:val="28"/>
          <w:lang w:val="uk-UA"/>
        </w:rPr>
      </w:pPr>
      <w:r w:rsidRPr="00FC254D">
        <w:rPr>
          <w:rFonts w:ascii="Times New Roman" w:hAnsi="Times New Roman" w:cs="Times New Roman"/>
          <w:sz w:val="28"/>
          <w:szCs w:val="28"/>
          <w:lang w:val="uk-UA"/>
        </w:rPr>
        <w:t>Голова комісії</w:t>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t>Олексій ПОТАПСЬКИЙ</w:t>
      </w:r>
    </w:p>
    <w:p w:rsidR="000146E5" w:rsidRPr="00FC254D" w:rsidRDefault="000146E5" w:rsidP="000146E5">
      <w:pPr>
        <w:ind w:firstLine="567"/>
        <w:jc w:val="both"/>
        <w:rPr>
          <w:rFonts w:ascii="Times New Roman" w:hAnsi="Times New Roman" w:cs="Times New Roman"/>
          <w:sz w:val="28"/>
          <w:szCs w:val="28"/>
          <w:lang w:val="uk-UA"/>
        </w:rPr>
      </w:pPr>
    </w:p>
    <w:p w:rsidR="000146E5" w:rsidRPr="00FC254D" w:rsidRDefault="000146E5" w:rsidP="000146E5">
      <w:pPr>
        <w:ind w:firstLine="567"/>
        <w:jc w:val="both"/>
        <w:rPr>
          <w:rFonts w:ascii="Times New Roman" w:hAnsi="Times New Roman" w:cs="Times New Roman"/>
          <w:sz w:val="28"/>
          <w:szCs w:val="28"/>
          <w:lang w:val="uk-UA"/>
        </w:rPr>
      </w:pPr>
    </w:p>
    <w:p w:rsidR="000146E5" w:rsidRDefault="000146E5" w:rsidP="000146E5">
      <w:pPr>
        <w:ind w:firstLine="567"/>
        <w:jc w:val="both"/>
        <w:rPr>
          <w:rFonts w:ascii="Times New Roman" w:hAnsi="Times New Roman" w:cs="Times New Roman"/>
          <w:sz w:val="28"/>
          <w:szCs w:val="28"/>
          <w:lang w:val="uk-UA"/>
        </w:rPr>
      </w:pPr>
      <w:r w:rsidRPr="00FC254D">
        <w:rPr>
          <w:rFonts w:ascii="Times New Roman" w:hAnsi="Times New Roman" w:cs="Times New Roman"/>
          <w:sz w:val="28"/>
          <w:szCs w:val="28"/>
          <w:lang w:val="uk-UA"/>
        </w:rPr>
        <w:t>Секретар комісії</w:t>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r>
      <w:r w:rsidRPr="00FC254D">
        <w:rPr>
          <w:rFonts w:ascii="Times New Roman" w:hAnsi="Times New Roman" w:cs="Times New Roman"/>
          <w:sz w:val="28"/>
          <w:szCs w:val="28"/>
          <w:lang w:val="uk-UA"/>
        </w:rPr>
        <w:tab/>
        <w:t>Ольга МАКОГОНЮК</w:t>
      </w:r>
      <w:bookmarkStart w:id="10" w:name="_GoBack"/>
      <w:bookmarkEnd w:id="10"/>
    </w:p>
    <w:sectPr w:rsidR="000146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sig w:usb0="00000203" w:usb1="00000000" w:usb2="00000000" w:usb3="00000000" w:csb0="00000005" w:csb1="00000000"/>
  </w:font>
  <w:font w:name="Noto Sans CJK SC Regular">
    <w:altName w:val="Times New Roman"/>
    <w:charset w:val="01"/>
    <w:family w:val="auto"/>
    <w:pitch w:val="variable"/>
    <w:sig w:usb0="00000003" w:usb1="00000000" w:usb2="00000000" w:usb3="00000000" w:csb0="00000001" w:csb1="00000000"/>
  </w:font>
  <w:font w:name="FreeSans">
    <w:altName w:val="Times New Roman"/>
    <w:charset w:val="00"/>
    <w:family w:val="swiss"/>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311AA"/>
    <w:multiLevelType w:val="hybridMultilevel"/>
    <w:tmpl w:val="95AED310"/>
    <w:lvl w:ilvl="0" w:tplc="87122826">
      <w:start w:val="1"/>
      <w:numFmt w:val="decimal"/>
      <w:lvlText w:val="%1."/>
      <w:lvlJc w:val="left"/>
      <w:pPr>
        <w:ind w:left="1440" w:hanging="360"/>
      </w:pPr>
      <w:rPr>
        <w:rFonts w:ascii="Times New Roman" w:eastAsia="Times New Roman" w:hAnsi="Times New Roman" w:cs="Times New Roman"/>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1">
    <w:nsid w:val="07777E40"/>
    <w:multiLevelType w:val="multilevel"/>
    <w:tmpl w:val="57AE33E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F877223"/>
    <w:multiLevelType w:val="hybridMultilevel"/>
    <w:tmpl w:val="B58A0EA8"/>
    <w:lvl w:ilvl="0" w:tplc="C9E2638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A6589D"/>
    <w:multiLevelType w:val="multilevel"/>
    <w:tmpl w:val="A628FA2A"/>
    <w:lvl w:ilvl="0">
      <w:start w:val="1"/>
      <w:numFmt w:val="decimal"/>
      <w:lvlText w:val="%1."/>
      <w:lvlJc w:val="left"/>
      <w:pPr>
        <w:ind w:left="444" w:hanging="360"/>
      </w:pPr>
      <w:rPr>
        <w:rFonts w:ascii="Times New Roman" w:eastAsia="Times New Roman" w:hAnsi="Times New Roman" w:cs="Times New Roman"/>
        <w:b w:val="0"/>
      </w:rPr>
    </w:lvl>
    <w:lvl w:ilvl="1">
      <w:start w:val="1"/>
      <w:numFmt w:val="decimal"/>
      <w:isLgl/>
      <w:lvlText w:val="%1.%2."/>
      <w:lvlJc w:val="left"/>
      <w:pPr>
        <w:ind w:left="3272" w:hanging="720"/>
      </w:pPr>
      <w:rPr>
        <w:rFonts w:hint="default"/>
      </w:rPr>
    </w:lvl>
    <w:lvl w:ilvl="2">
      <w:start w:val="1"/>
      <w:numFmt w:val="decimal"/>
      <w:isLgl/>
      <w:lvlText w:val="%1.%2.%3."/>
      <w:lvlJc w:val="left"/>
      <w:pPr>
        <w:ind w:left="2904" w:hanging="720"/>
      </w:pPr>
      <w:rPr>
        <w:rFonts w:hint="default"/>
      </w:rPr>
    </w:lvl>
    <w:lvl w:ilvl="3">
      <w:start w:val="1"/>
      <w:numFmt w:val="decimal"/>
      <w:isLgl/>
      <w:lvlText w:val="%1.%2.%3.%4."/>
      <w:lvlJc w:val="left"/>
      <w:pPr>
        <w:ind w:left="4314" w:hanging="1080"/>
      </w:pPr>
      <w:rPr>
        <w:rFonts w:hint="default"/>
      </w:rPr>
    </w:lvl>
    <w:lvl w:ilvl="4">
      <w:start w:val="1"/>
      <w:numFmt w:val="decimal"/>
      <w:isLgl/>
      <w:lvlText w:val="%1.%2.%3.%4.%5."/>
      <w:lvlJc w:val="left"/>
      <w:pPr>
        <w:ind w:left="5364" w:hanging="1080"/>
      </w:pPr>
      <w:rPr>
        <w:rFonts w:hint="default"/>
      </w:rPr>
    </w:lvl>
    <w:lvl w:ilvl="5">
      <w:start w:val="1"/>
      <w:numFmt w:val="decimal"/>
      <w:isLgl/>
      <w:lvlText w:val="%1.%2.%3.%4.%5.%6."/>
      <w:lvlJc w:val="left"/>
      <w:pPr>
        <w:ind w:left="6774" w:hanging="1440"/>
      </w:pPr>
      <w:rPr>
        <w:rFonts w:hint="default"/>
      </w:rPr>
    </w:lvl>
    <w:lvl w:ilvl="6">
      <w:start w:val="1"/>
      <w:numFmt w:val="decimal"/>
      <w:isLgl/>
      <w:lvlText w:val="%1.%2.%3.%4.%5.%6.%7."/>
      <w:lvlJc w:val="left"/>
      <w:pPr>
        <w:ind w:left="7824" w:hanging="1440"/>
      </w:pPr>
      <w:rPr>
        <w:rFonts w:hint="default"/>
      </w:rPr>
    </w:lvl>
    <w:lvl w:ilvl="7">
      <w:start w:val="1"/>
      <w:numFmt w:val="decimal"/>
      <w:isLgl/>
      <w:lvlText w:val="%1.%2.%3.%4.%5.%6.%7.%8."/>
      <w:lvlJc w:val="left"/>
      <w:pPr>
        <w:ind w:left="9234" w:hanging="1800"/>
      </w:pPr>
      <w:rPr>
        <w:rFonts w:hint="default"/>
      </w:rPr>
    </w:lvl>
    <w:lvl w:ilvl="8">
      <w:start w:val="1"/>
      <w:numFmt w:val="decimal"/>
      <w:isLgl/>
      <w:lvlText w:val="%1.%2.%3.%4.%5.%6.%7.%8.%9."/>
      <w:lvlJc w:val="left"/>
      <w:pPr>
        <w:ind w:left="10644" w:hanging="2160"/>
      </w:pPr>
      <w:rPr>
        <w:rFonts w:hint="default"/>
      </w:rPr>
    </w:lvl>
  </w:abstractNum>
  <w:abstractNum w:abstractNumId="4">
    <w:nsid w:val="15006531"/>
    <w:multiLevelType w:val="hybridMultilevel"/>
    <w:tmpl w:val="08F89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DD025F"/>
    <w:multiLevelType w:val="multilevel"/>
    <w:tmpl w:val="33DE28E4"/>
    <w:lvl w:ilvl="0">
      <w:start w:val="2"/>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65C0D50"/>
    <w:multiLevelType w:val="hybridMultilevel"/>
    <w:tmpl w:val="78D2A394"/>
    <w:lvl w:ilvl="0" w:tplc="1714D5FA">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7">
    <w:nsid w:val="1C4C53A1"/>
    <w:multiLevelType w:val="hybridMultilevel"/>
    <w:tmpl w:val="8D1AB318"/>
    <w:lvl w:ilvl="0" w:tplc="57188C08">
      <w:numFmt w:val="bullet"/>
      <w:lvlText w:val="-"/>
      <w:lvlJc w:val="left"/>
      <w:pPr>
        <w:ind w:left="1040" w:hanging="360"/>
      </w:pPr>
      <w:rPr>
        <w:rFonts w:ascii="Times New Roman" w:eastAsia="Times New Roman" w:hAnsi="Times New Roman" w:cs="Times New Roman" w:hint="default"/>
      </w:rPr>
    </w:lvl>
    <w:lvl w:ilvl="1" w:tplc="04220003" w:tentative="1">
      <w:start w:val="1"/>
      <w:numFmt w:val="bullet"/>
      <w:lvlText w:val="o"/>
      <w:lvlJc w:val="left"/>
      <w:pPr>
        <w:ind w:left="1760" w:hanging="360"/>
      </w:pPr>
      <w:rPr>
        <w:rFonts w:ascii="Courier New" w:hAnsi="Courier New" w:cs="Courier New" w:hint="default"/>
      </w:rPr>
    </w:lvl>
    <w:lvl w:ilvl="2" w:tplc="04220005" w:tentative="1">
      <w:start w:val="1"/>
      <w:numFmt w:val="bullet"/>
      <w:lvlText w:val=""/>
      <w:lvlJc w:val="left"/>
      <w:pPr>
        <w:ind w:left="2480" w:hanging="360"/>
      </w:pPr>
      <w:rPr>
        <w:rFonts w:ascii="Wingdings" w:hAnsi="Wingdings" w:hint="default"/>
      </w:rPr>
    </w:lvl>
    <w:lvl w:ilvl="3" w:tplc="04220001" w:tentative="1">
      <w:start w:val="1"/>
      <w:numFmt w:val="bullet"/>
      <w:lvlText w:val=""/>
      <w:lvlJc w:val="left"/>
      <w:pPr>
        <w:ind w:left="3200" w:hanging="360"/>
      </w:pPr>
      <w:rPr>
        <w:rFonts w:ascii="Symbol" w:hAnsi="Symbol" w:hint="default"/>
      </w:rPr>
    </w:lvl>
    <w:lvl w:ilvl="4" w:tplc="04220003" w:tentative="1">
      <w:start w:val="1"/>
      <w:numFmt w:val="bullet"/>
      <w:lvlText w:val="o"/>
      <w:lvlJc w:val="left"/>
      <w:pPr>
        <w:ind w:left="3920" w:hanging="360"/>
      </w:pPr>
      <w:rPr>
        <w:rFonts w:ascii="Courier New" w:hAnsi="Courier New" w:cs="Courier New" w:hint="default"/>
      </w:rPr>
    </w:lvl>
    <w:lvl w:ilvl="5" w:tplc="04220005" w:tentative="1">
      <w:start w:val="1"/>
      <w:numFmt w:val="bullet"/>
      <w:lvlText w:val=""/>
      <w:lvlJc w:val="left"/>
      <w:pPr>
        <w:ind w:left="4640" w:hanging="360"/>
      </w:pPr>
      <w:rPr>
        <w:rFonts w:ascii="Wingdings" w:hAnsi="Wingdings" w:hint="default"/>
      </w:rPr>
    </w:lvl>
    <w:lvl w:ilvl="6" w:tplc="04220001" w:tentative="1">
      <w:start w:val="1"/>
      <w:numFmt w:val="bullet"/>
      <w:lvlText w:val=""/>
      <w:lvlJc w:val="left"/>
      <w:pPr>
        <w:ind w:left="5360" w:hanging="360"/>
      </w:pPr>
      <w:rPr>
        <w:rFonts w:ascii="Symbol" w:hAnsi="Symbol" w:hint="default"/>
      </w:rPr>
    </w:lvl>
    <w:lvl w:ilvl="7" w:tplc="04220003" w:tentative="1">
      <w:start w:val="1"/>
      <w:numFmt w:val="bullet"/>
      <w:lvlText w:val="o"/>
      <w:lvlJc w:val="left"/>
      <w:pPr>
        <w:ind w:left="6080" w:hanging="360"/>
      </w:pPr>
      <w:rPr>
        <w:rFonts w:ascii="Courier New" w:hAnsi="Courier New" w:cs="Courier New" w:hint="default"/>
      </w:rPr>
    </w:lvl>
    <w:lvl w:ilvl="8" w:tplc="04220005" w:tentative="1">
      <w:start w:val="1"/>
      <w:numFmt w:val="bullet"/>
      <w:lvlText w:val=""/>
      <w:lvlJc w:val="left"/>
      <w:pPr>
        <w:ind w:left="6800" w:hanging="360"/>
      </w:pPr>
      <w:rPr>
        <w:rFonts w:ascii="Wingdings" w:hAnsi="Wingdings" w:hint="default"/>
      </w:rPr>
    </w:lvl>
  </w:abstractNum>
  <w:abstractNum w:abstractNumId="8">
    <w:nsid w:val="1DD11602"/>
    <w:multiLevelType w:val="hybridMultilevel"/>
    <w:tmpl w:val="B016B62C"/>
    <w:lvl w:ilvl="0" w:tplc="19CC0FE2">
      <w:start w:val="1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999009F"/>
    <w:multiLevelType w:val="hybridMultilevel"/>
    <w:tmpl w:val="101E8EC8"/>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
    <w:nsid w:val="2D3D4A7D"/>
    <w:multiLevelType w:val="hybridMultilevel"/>
    <w:tmpl w:val="D3D4FCF4"/>
    <w:lvl w:ilvl="0" w:tplc="53208312">
      <w:start w:val="1"/>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1">
    <w:nsid w:val="3AD7100E"/>
    <w:multiLevelType w:val="hybridMultilevel"/>
    <w:tmpl w:val="69B60660"/>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2">
    <w:nsid w:val="3CD0372A"/>
    <w:multiLevelType w:val="multilevel"/>
    <w:tmpl w:val="2CAE85A6"/>
    <w:lvl w:ilvl="0">
      <w:start w:val="3"/>
      <w:numFmt w:val="decimal"/>
      <w:lvlText w:val="%1."/>
      <w:lvlJc w:val="left"/>
      <w:pPr>
        <w:ind w:left="360" w:hanging="360"/>
      </w:pPr>
      <w:rPr>
        <w:rFonts w:hint="default"/>
      </w:rPr>
    </w:lvl>
    <w:lvl w:ilvl="1">
      <w:start w:val="9"/>
      <w:numFmt w:val="decimal"/>
      <w:lvlText w:val="%1.%2."/>
      <w:lvlJc w:val="left"/>
      <w:pPr>
        <w:ind w:left="419" w:hanging="360"/>
      </w:pPr>
      <w:rPr>
        <w:rFonts w:hint="default"/>
      </w:rPr>
    </w:lvl>
    <w:lvl w:ilvl="2">
      <w:start w:val="1"/>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13">
    <w:nsid w:val="42173B5B"/>
    <w:multiLevelType w:val="multilevel"/>
    <w:tmpl w:val="8DDA7F2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50B78EA"/>
    <w:multiLevelType w:val="multilevel"/>
    <w:tmpl w:val="3DA2DB8E"/>
    <w:lvl w:ilvl="0">
      <w:start w:val="1"/>
      <w:numFmt w:val="decimal"/>
      <w:lvlText w:val="%1."/>
      <w:lvlJc w:val="left"/>
      <w:pPr>
        <w:ind w:left="1637"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269" w:hanging="1800"/>
      </w:pPr>
      <w:rPr>
        <w:rFonts w:hint="default"/>
      </w:rPr>
    </w:lvl>
  </w:abstractNum>
  <w:abstractNum w:abstractNumId="15">
    <w:nsid w:val="476B1CC0"/>
    <w:multiLevelType w:val="hybridMultilevel"/>
    <w:tmpl w:val="DF2A124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nsid w:val="4CC90448"/>
    <w:multiLevelType w:val="hybridMultilevel"/>
    <w:tmpl w:val="2EDAC24A"/>
    <w:lvl w:ilvl="0" w:tplc="D8806286">
      <w:start w:val="1"/>
      <w:numFmt w:val="decimal"/>
      <w:lvlText w:val="%1."/>
      <w:lvlJc w:val="left"/>
      <w:pPr>
        <w:ind w:left="1494" w:hanging="360"/>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7">
    <w:nsid w:val="4D8B057F"/>
    <w:multiLevelType w:val="multilevel"/>
    <w:tmpl w:val="2AE04434"/>
    <w:lvl w:ilvl="0">
      <w:start w:val="2"/>
      <w:numFmt w:val="decimal"/>
      <w:lvlText w:val="%1."/>
      <w:lvlJc w:val="left"/>
      <w:pPr>
        <w:ind w:left="432" w:hanging="432"/>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8">
    <w:nsid w:val="4DE5011D"/>
    <w:multiLevelType w:val="hybridMultilevel"/>
    <w:tmpl w:val="E8E8BE6A"/>
    <w:lvl w:ilvl="0" w:tplc="3B98B388">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2473B79"/>
    <w:multiLevelType w:val="hybridMultilevel"/>
    <w:tmpl w:val="481E1C2E"/>
    <w:lvl w:ilvl="0" w:tplc="3D2074AC">
      <w:numFmt w:val="bullet"/>
      <w:lvlText w:val="-"/>
      <w:lvlJc w:val="left"/>
      <w:pPr>
        <w:ind w:left="2203" w:hanging="360"/>
      </w:pPr>
      <w:rPr>
        <w:rFonts w:ascii="Times New Roman" w:eastAsia="Times New Roman" w:hAnsi="Times New Roman" w:cs="Times New Roman" w:hint="default"/>
      </w:rPr>
    </w:lvl>
    <w:lvl w:ilvl="1" w:tplc="0419000D">
      <w:start w:val="1"/>
      <w:numFmt w:val="bullet"/>
      <w:lvlText w:val=""/>
      <w:lvlJc w:val="left"/>
      <w:pPr>
        <w:ind w:left="2923" w:hanging="360"/>
      </w:pPr>
      <w:rPr>
        <w:rFonts w:ascii="Wingdings" w:hAnsi="Wingdings" w:hint="default"/>
      </w:rPr>
    </w:lvl>
    <w:lvl w:ilvl="2" w:tplc="04190005" w:tentative="1">
      <w:start w:val="1"/>
      <w:numFmt w:val="bullet"/>
      <w:lvlText w:val=""/>
      <w:lvlJc w:val="left"/>
      <w:pPr>
        <w:ind w:left="3643" w:hanging="360"/>
      </w:pPr>
      <w:rPr>
        <w:rFonts w:ascii="Wingdings" w:hAnsi="Wingdings" w:hint="default"/>
      </w:rPr>
    </w:lvl>
    <w:lvl w:ilvl="3" w:tplc="04190001" w:tentative="1">
      <w:start w:val="1"/>
      <w:numFmt w:val="bullet"/>
      <w:lvlText w:val=""/>
      <w:lvlJc w:val="left"/>
      <w:pPr>
        <w:ind w:left="4363" w:hanging="360"/>
      </w:pPr>
      <w:rPr>
        <w:rFonts w:ascii="Symbol" w:hAnsi="Symbol" w:hint="default"/>
      </w:rPr>
    </w:lvl>
    <w:lvl w:ilvl="4" w:tplc="04190003" w:tentative="1">
      <w:start w:val="1"/>
      <w:numFmt w:val="bullet"/>
      <w:lvlText w:val="o"/>
      <w:lvlJc w:val="left"/>
      <w:pPr>
        <w:ind w:left="5083" w:hanging="360"/>
      </w:pPr>
      <w:rPr>
        <w:rFonts w:ascii="Courier New" w:hAnsi="Courier New" w:cs="Courier New" w:hint="default"/>
      </w:rPr>
    </w:lvl>
    <w:lvl w:ilvl="5" w:tplc="04190005" w:tentative="1">
      <w:start w:val="1"/>
      <w:numFmt w:val="bullet"/>
      <w:lvlText w:val=""/>
      <w:lvlJc w:val="left"/>
      <w:pPr>
        <w:ind w:left="5803" w:hanging="360"/>
      </w:pPr>
      <w:rPr>
        <w:rFonts w:ascii="Wingdings" w:hAnsi="Wingdings" w:hint="default"/>
      </w:rPr>
    </w:lvl>
    <w:lvl w:ilvl="6" w:tplc="04190001" w:tentative="1">
      <w:start w:val="1"/>
      <w:numFmt w:val="bullet"/>
      <w:lvlText w:val=""/>
      <w:lvlJc w:val="left"/>
      <w:pPr>
        <w:ind w:left="6523" w:hanging="360"/>
      </w:pPr>
      <w:rPr>
        <w:rFonts w:ascii="Symbol" w:hAnsi="Symbol" w:hint="default"/>
      </w:rPr>
    </w:lvl>
    <w:lvl w:ilvl="7" w:tplc="04190003" w:tentative="1">
      <w:start w:val="1"/>
      <w:numFmt w:val="bullet"/>
      <w:lvlText w:val="o"/>
      <w:lvlJc w:val="left"/>
      <w:pPr>
        <w:ind w:left="7243" w:hanging="360"/>
      </w:pPr>
      <w:rPr>
        <w:rFonts w:ascii="Courier New" w:hAnsi="Courier New" w:cs="Courier New" w:hint="default"/>
      </w:rPr>
    </w:lvl>
    <w:lvl w:ilvl="8" w:tplc="04190005" w:tentative="1">
      <w:start w:val="1"/>
      <w:numFmt w:val="bullet"/>
      <w:lvlText w:val=""/>
      <w:lvlJc w:val="left"/>
      <w:pPr>
        <w:ind w:left="7963" w:hanging="360"/>
      </w:pPr>
      <w:rPr>
        <w:rFonts w:ascii="Wingdings" w:hAnsi="Wingdings" w:hint="default"/>
      </w:rPr>
    </w:lvl>
  </w:abstractNum>
  <w:abstractNum w:abstractNumId="20">
    <w:nsid w:val="530A6ECD"/>
    <w:multiLevelType w:val="hybridMultilevel"/>
    <w:tmpl w:val="457E51BE"/>
    <w:lvl w:ilvl="0" w:tplc="4D60E81E">
      <w:start w:val="1"/>
      <w:numFmt w:val="decimal"/>
      <w:lvlText w:val="%1."/>
      <w:lvlJc w:val="left"/>
      <w:pPr>
        <w:ind w:left="1494" w:hanging="360"/>
      </w:pPr>
      <w:rPr>
        <w:rFonts w:hint="default"/>
      </w:rPr>
    </w:lvl>
    <w:lvl w:ilvl="1" w:tplc="04190019">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1">
    <w:nsid w:val="545D2E2D"/>
    <w:multiLevelType w:val="multilevel"/>
    <w:tmpl w:val="3CAE6DEE"/>
    <w:lvl w:ilvl="0">
      <w:start w:val="2"/>
      <w:numFmt w:val="decimal"/>
      <w:lvlText w:val="%1."/>
      <w:lvlJc w:val="left"/>
      <w:pPr>
        <w:ind w:left="420" w:hanging="42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2">
    <w:nsid w:val="5C9169D2"/>
    <w:multiLevelType w:val="hybridMultilevel"/>
    <w:tmpl w:val="EE387D98"/>
    <w:lvl w:ilvl="0" w:tplc="0419000D">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23">
    <w:nsid w:val="76BE2B40"/>
    <w:multiLevelType w:val="multilevel"/>
    <w:tmpl w:val="0018FE1C"/>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1"/>
  </w:num>
  <w:num w:numId="3">
    <w:abstractNumId w:val="20"/>
  </w:num>
  <w:num w:numId="4">
    <w:abstractNumId w:val="21"/>
  </w:num>
  <w:num w:numId="5">
    <w:abstractNumId w:val="19"/>
  </w:num>
  <w:num w:numId="6">
    <w:abstractNumId w:val="7"/>
  </w:num>
  <w:num w:numId="7">
    <w:abstractNumId w:val="9"/>
  </w:num>
  <w:num w:numId="8">
    <w:abstractNumId w:val="22"/>
  </w:num>
  <w:num w:numId="9">
    <w:abstractNumId w:val="14"/>
  </w:num>
  <w:num w:numId="10">
    <w:abstractNumId w:val="2"/>
  </w:num>
  <w:num w:numId="11">
    <w:abstractNumId w:val="8"/>
  </w:num>
  <w:num w:numId="12">
    <w:abstractNumId w:val="18"/>
  </w:num>
  <w:num w:numId="13">
    <w:abstractNumId w:val="23"/>
  </w:num>
  <w:num w:numId="14">
    <w:abstractNumId w:val="13"/>
  </w:num>
  <w:num w:numId="15">
    <w:abstractNumId w:val="12"/>
  </w:num>
  <w:num w:numId="16">
    <w:abstractNumId w:val="3"/>
  </w:num>
  <w:num w:numId="17">
    <w:abstractNumId w:val="10"/>
  </w:num>
  <w:num w:numId="18">
    <w:abstractNumId w:val="17"/>
  </w:num>
  <w:num w:numId="19">
    <w:abstractNumId w:val="0"/>
    <w:lvlOverride w:ilvl="0">
      <w:startOverride w:val="1"/>
    </w:lvlOverride>
    <w:lvlOverride w:ilvl="1"/>
    <w:lvlOverride w:ilvl="2"/>
    <w:lvlOverride w:ilvl="3"/>
    <w:lvlOverride w:ilvl="4"/>
    <w:lvlOverride w:ilvl="5"/>
    <w:lvlOverride w:ilvl="6"/>
    <w:lvlOverride w:ilvl="7"/>
    <w:lvlOverride w:ilvl="8"/>
  </w:num>
  <w:num w:numId="20">
    <w:abstractNumId w:val="5"/>
  </w:num>
  <w:num w:numId="21">
    <w:abstractNumId w:val="1"/>
  </w:num>
  <w:num w:numId="22">
    <w:abstractNumId w:val="6"/>
  </w:num>
  <w:num w:numId="23">
    <w:abstractNumId w:val="1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6E5"/>
    <w:rsid w:val="000146E5"/>
    <w:rsid w:val="003A72A5"/>
    <w:rsid w:val="00556578"/>
    <w:rsid w:val="007A6CC1"/>
    <w:rsid w:val="00B4145F"/>
    <w:rsid w:val="00D516C8"/>
    <w:rsid w:val="00DA62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89ECE0-4F1E-4FF6-AB6B-531CEC170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146E5"/>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paragraph" w:styleId="2">
    <w:name w:val="heading 2"/>
    <w:basedOn w:val="a"/>
    <w:link w:val="20"/>
    <w:uiPriority w:val="9"/>
    <w:qFormat/>
    <w:rsid w:val="000146E5"/>
    <w:pPr>
      <w:suppressAutoHyphens w:val="0"/>
      <w:autoSpaceDN/>
      <w:spacing w:before="100" w:beforeAutospacing="1" w:after="100" w:afterAutospacing="1"/>
      <w:textAlignment w:val="auto"/>
      <w:outlineLvl w:val="1"/>
    </w:pPr>
    <w:rPr>
      <w:rFonts w:ascii="Times New Roman" w:eastAsia="Times New Roman" w:hAnsi="Times New Roman" w:cs="Times New Roman"/>
      <w:b/>
      <w:bCs/>
      <w:kern w:val="0"/>
      <w:sz w:val="36"/>
      <w:szCs w:val="36"/>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146E5"/>
    <w:rPr>
      <w:rFonts w:ascii="Times New Roman" w:eastAsia="Times New Roman" w:hAnsi="Times New Roman" w:cs="Times New Roman"/>
      <w:b/>
      <w:bCs/>
      <w:sz w:val="36"/>
      <w:szCs w:val="36"/>
      <w:lang w:eastAsia="uk-UA"/>
    </w:rPr>
  </w:style>
  <w:style w:type="paragraph" w:customStyle="1" w:styleId="Standard">
    <w:name w:val="Standard"/>
    <w:qFormat/>
    <w:rsid w:val="000146E5"/>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table" w:styleId="a3">
    <w:name w:val="Table Grid"/>
    <w:basedOn w:val="a1"/>
    <w:uiPriority w:val="59"/>
    <w:rsid w:val="000146E5"/>
    <w:pPr>
      <w:spacing w:after="0" w:line="240" w:lineRule="auto"/>
      <w:ind w:firstLine="709"/>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Mummuga loetelu,Loendi lõik,2,просто,List Paragraph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0146E5"/>
    <w:pPr>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val="uk-UA" w:eastAsia="en-US" w:bidi="ar-SA"/>
    </w:rPr>
  </w:style>
  <w:style w:type="character" w:customStyle="1" w:styleId="a5">
    <w:name w:val="Абзац списку Знак"/>
    <w:aliases w:val="Mummuga loetelu Знак,Loendi lõik Знак,2 Знак,просто Знак,List Paragraph1 Знак,Абзац списка3 Знак,Абзац списка11 Знак,List Paragraph1 Знак Знак Знак,Colorful List - Accent 11 Знак,No Spacing1 Знак,Абзац списка2 Знак,List Paragraph2 Знак"/>
    <w:link w:val="a4"/>
    <w:uiPriority w:val="34"/>
    <w:rsid w:val="000146E5"/>
  </w:style>
  <w:style w:type="paragraph" w:styleId="HTML">
    <w:name w:val="HTML Preformatted"/>
    <w:basedOn w:val="a"/>
    <w:link w:val="HTML0"/>
    <w:uiPriority w:val="99"/>
    <w:unhideWhenUsed/>
    <w:rsid w:val="00014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uk-UA" w:eastAsia="uk-UA" w:bidi="ar-SA"/>
    </w:rPr>
  </w:style>
  <w:style w:type="character" w:customStyle="1" w:styleId="HTML0">
    <w:name w:val="Стандартний HTML Знак"/>
    <w:basedOn w:val="a0"/>
    <w:link w:val="HTML"/>
    <w:uiPriority w:val="99"/>
    <w:rsid w:val="000146E5"/>
    <w:rPr>
      <w:rFonts w:ascii="Courier New" w:eastAsia="Times New Roman" w:hAnsi="Courier New" w:cs="Courier New"/>
      <w:sz w:val="20"/>
      <w:szCs w:val="20"/>
      <w:lang w:eastAsia="uk-UA"/>
    </w:rPr>
  </w:style>
  <w:style w:type="paragraph" w:styleId="a6">
    <w:name w:val="No Spacing"/>
    <w:link w:val="a7"/>
    <w:uiPriority w:val="1"/>
    <w:qFormat/>
    <w:rsid w:val="000146E5"/>
    <w:pPr>
      <w:spacing w:after="0" w:line="240" w:lineRule="auto"/>
    </w:pPr>
    <w:rPr>
      <w:rFonts w:ascii="Calibri" w:eastAsia="Calibri" w:hAnsi="Calibri" w:cs="Times New Roman"/>
    </w:rPr>
  </w:style>
  <w:style w:type="character" w:customStyle="1" w:styleId="a7">
    <w:name w:val="Без інтервалів Знак"/>
    <w:link w:val="a6"/>
    <w:uiPriority w:val="1"/>
    <w:locked/>
    <w:rsid w:val="000146E5"/>
    <w:rPr>
      <w:rFonts w:ascii="Calibri" w:eastAsia="Calibri" w:hAnsi="Calibri" w:cs="Times New Roman"/>
    </w:rPr>
  </w:style>
  <w:style w:type="character" w:styleId="a8">
    <w:name w:val="Strong"/>
    <w:uiPriority w:val="22"/>
    <w:qFormat/>
    <w:rsid w:val="000146E5"/>
    <w:rPr>
      <w:b/>
      <w:bCs/>
    </w:rPr>
  </w:style>
  <w:style w:type="character" w:customStyle="1" w:styleId="spanrvts0">
    <w:name w:val="span_rvts0"/>
    <w:rsid w:val="000146E5"/>
    <w:rPr>
      <w:rFonts w:ascii="Times New Roman" w:eastAsia="Times New Roman" w:hAnsi="Times New Roman" w:cs="Times New Roman"/>
      <w:b w:val="0"/>
      <w:bCs w:val="0"/>
      <w:i w:val="0"/>
      <w:iCs w:val="0"/>
      <w:sz w:val="24"/>
      <w:szCs w:val="24"/>
    </w:rPr>
  </w:style>
  <w:style w:type="paragraph" w:styleId="a9">
    <w:name w:val="Body Text"/>
    <w:basedOn w:val="a"/>
    <w:link w:val="aa"/>
    <w:qFormat/>
    <w:rsid w:val="000146E5"/>
    <w:pPr>
      <w:widowControl w:val="0"/>
      <w:suppressAutoHyphens w:val="0"/>
      <w:autoSpaceDN/>
      <w:textAlignment w:val="auto"/>
    </w:pPr>
    <w:rPr>
      <w:rFonts w:ascii="Times New Roman" w:eastAsia="Times New Roman" w:hAnsi="Times New Roman" w:cs="Times New Roman"/>
      <w:kern w:val="0"/>
      <w:lang w:val="uk-UA" w:eastAsia="en-US" w:bidi="ar-SA"/>
    </w:rPr>
  </w:style>
  <w:style w:type="character" w:customStyle="1" w:styleId="aa">
    <w:name w:val="Основний текст Знак"/>
    <w:basedOn w:val="a0"/>
    <w:link w:val="a9"/>
    <w:rsid w:val="000146E5"/>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0146E5"/>
    <w:rPr>
      <w:rFonts w:ascii="Tahoma" w:hAnsi="Tahoma" w:cs="Mangal"/>
      <w:sz w:val="16"/>
      <w:szCs w:val="14"/>
    </w:rPr>
  </w:style>
  <w:style w:type="character" w:customStyle="1" w:styleId="ac">
    <w:name w:val="Текст у виносці Знак"/>
    <w:basedOn w:val="a0"/>
    <w:link w:val="ab"/>
    <w:uiPriority w:val="99"/>
    <w:semiHidden/>
    <w:rsid w:val="000146E5"/>
    <w:rPr>
      <w:rFonts w:ascii="Tahoma" w:eastAsia="Noto Sans CJK SC Regular" w:hAnsi="Tahoma" w:cs="Mangal"/>
      <w:kern w:val="3"/>
      <w:sz w:val="16"/>
      <w:szCs w:val="14"/>
      <w:lang w:val="ru-RU" w:eastAsia="zh-CN" w:bidi="hi-IN"/>
    </w:rPr>
  </w:style>
  <w:style w:type="paragraph" w:customStyle="1" w:styleId="Default">
    <w:name w:val="Default"/>
    <w:rsid w:val="000146E5"/>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41385</Words>
  <Characters>23591</Characters>
  <Application>Microsoft Office Word</Application>
  <DocSecurity>0</DocSecurity>
  <Lines>196</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Sov3</dc:creator>
  <cp:lastModifiedBy>Sov6</cp:lastModifiedBy>
  <cp:revision>8</cp:revision>
  <dcterms:created xsi:type="dcterms:W3CDTF">2024-12-23T10:56:00Z</dcterms:created>
  <dcterms:modified xsi:type="dcterms:W3CDTF">2024-12-30T07:30:00Z</dcterms:modified>
</cp:coreProperties>
</file>