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9B1" w:rsidRDefault="00221085">
      <w:pPr>
        <w:tabs>
          <w:tab w:val="left" w:pos="4200"/>
        </w:tabs>
        <w:spacing w:after="0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-151130</wp:posOffset>
            </wp:positionV>
            <wp:extent cx="594995" cy="8502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</w:p>
    <w:p w:rsidR="005F19B1" w:rsidRDefault="005F19B1">
      <w:pPr>
        <w:spacing w:after="0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5F19B1" w:rsidRDefault="005F19B1">
      <w:pPr>
        <w:spacing w:after="0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5F19B1" w:rsidRDefault="00221085">
      <w:pPr>
        <w:spacing w:after="0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  <w:lang w:val="uk-UA" w:eastAsia="ru-RU"/>
        </w:rPr>
        <w:t>ОДЕСЬКА МІСЬКА РАДА</w:t>
      </w:r>
    </w:p>
    <w:p w:rsidR="005F19B1" w:rsidRDefault="0022108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ПОСТІЙНА КОМІСІЯ</w:t>
      </w:r>
    </w:p>
    <w:p w:rsidR="005F19B1" w:rsidRDefault="0022108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З ПИТАНЬ КОМУНАЛЬНОЇ ВЛАСНОСТІ, ЕКОНОМІЧНОЇ,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uk-UA" w:eastAsia="ru-RU"/>
        </w:rPr>
        <w:t>ІНВЕСТИЦІЙНОЇ, ДЕРЖАВНОЇ РЕГУЛЯТОРНОЇ  ПОЛІТИКИ ТА ПІДПРИЄМНИЦТВА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5F19B1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5F19B1" w:rsidRDefault="005F19B1">
            <w:pPr>
              <w:spacing w:after="0"/>
              <w:rPr>
                <w:rFonts w:ascii="Times New Roman" w:hAnsi="Times New Roman"/>
                <w:b/>
                <w:szCs w:val="28"/>
                <w:lang w:val="uk-UA" w:eastAsia="ru-RU"/>
              </w:rPr>
            </w:pPr>
          </w:p>
          <w:p w:rsidR="005F19B1" w:rsidRDefault="00221085">
            <w:pPr>
              <w:spacing w:after="0"/>
              <w:jc w:val="center"/>
              <w:rPr>
                <w:rFonts w:ascii="Times New Roman" w:hAnsi="Times New Roman"/>
                <w:b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szCs w:val="26"/>
                <w:lang w:val="uk-UA"/>
              </w:rPr>
              <w:t>пл. Біржова, 1, м. Одеса, 65026, Україна</w:t>
            </w:r>
          </w:p>
        </w:tc>
      </w:tr>
    </w:tbl>
    <w:p w:rsidR="005F19B1" w:rsidRDefault="00221085">
      <w:pPr>
        <w:spacing w:after="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________________</w:t>
      </w:r>
      <w:r>
        <w:rPr>
          <w:rFonts w:ascii="Times New Roman" w:hAnsi="Times New Roman"/>
          <w:sz w:val="28"/>
          <w:szCs w:val="28"/>
          <w:lang w:val="uk-UA" w:eastAsia="ru-RU"/>
        </w:rPr>
        <w:t>№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_________________</w:t>
      </w:r>
    </w:p>
    <w:p w:rsidR="005F19B1" w:rsidRDefault="00221085">
      <w:pPr>
        <w:tabs>
          <w:tab w:val="left" w:pos="4536"/>
        </w:tabs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на №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______________</w:t>
      </w:r>
      <w:r>
        <w:rPr>
          <w:rFonts w:ascii="Times New Roman" w:hAnsi="Times New Roman"/>
          <w:sz w:val="28"/>
          <w:szCs w:val="28"/>
          <w:lang w:val="uk-UA" w:eastAsia="ru-RU"/>
        </w:rPr>
        <w:t>від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______________</w:t>
      </w:r>
    </w:p>
    <w:p w:rsidR="005F19B1" w:rsidRDefault="00221085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┌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>┐</w:t>
      </w:r>
    </w:p>
    <w:p w:rsidR="005F19B1" w:rsidRPr="00A60398" w:rsidRDefault="005F19B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5F19B1" w:rsidRDefault="0022108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ПРОТОКОЛ </w:t>
      </w:r>
    </w:p>
    <w:p w:rsidR="005F19B1" w:rsidRDefault="0022108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засідання постійної комісії</w:t>
      </w:r>
    </w:p>
    <w:p w:rsidR="005F19B1" w:rsidRDefault="005F19B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5F19B1" w:rsidRDefault="00221085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03 квітня 2025  рік             12-45                 каб. </w:t>
      </w:r>
      <w:r>
        <w:rPr>
          <w:rFonts w:ascii="Times New Roman" w:hAnsi="Times New Roman"/>
          <w:b/>
          <w:sz w:val="28"/>
          <w:szCs w:val="28"/>
        </w:rPr>
        <w:t xml:space="preserve">307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5F19B1" w:rsidRDefault="005F19B1">
      <w:pPr>
        <w:spacing w:after="0" w:line="240" w:lineRule="auto"/>
        <w:ind w:firstLine="567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5F19B1" w:rsidRDefault="00221085">
      <w:pPr>
        <w:spacing w:after="0" w:line="240" w:lineRule="auto"/>
        <w:ind w:firstLine="567"/>
        <w:rPr>
          <w:rFonts w:ascii="Times New Roman" w:hAnsi="Times New Roman"/>
          <w:sz w:val="28"/>
          <w:szCs w:val="28"/>
          <w:u w:val="single"/>
          <w:lang w:val="uk-UA" w:eastAsia="ru-RU"/>
        </w:rPr>
      </w:pPr>
      <w:r>
        <w:rPr>
          <w:rFonts w:ascii="Times New Roman" w:hAnsi="Times New Roman"/>
          <w:sz w:val="28"/>
          <w:szCs w:val="28"/>
          <w:u w:val="single"/>
          <w:lang w:val="uk-UA" w:eastAsia="ru-RU"/>
        </w:rPr>
        <w:t>Присутні члени комісії:</w:t>
      </w:r>
    </w:p>
    <w:p w:rsidR="005F19B1" w:rsidRDefault="0022108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Славський Олександр Володимирович </w:t>
      </w:r>
    </w:p>
    <w:p w:rsidR="005F19B1" w:rsidRDefault="0022108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Антонішак Оксана Степанівна </w:t>
      </w:r>
    </w:p>
    <w:p w:rsidR="005F19B1" w:rsidRDefault="0022108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Сеник Роман Віталійович </w:t>
      </w:r>
    </w:p>
    <w:p w:rsidR="005F19B1" w:rsidRDefault="005F19B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5F19B1" w:rsidRDefault="005F19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F19B1" w:rsidRDefault="005F19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F19B1" w:rsidRDefault="00221085">
      <w:pPr>
        <w:spacing w:after="0" w:line="240" w:lineRule="auto"/>
        <w:ind w:firstLine="567"/>
        <w:jc w:val="both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СЛУХАЛИ: Інформацію голови постійної комісії Олександра Славського щодо обрання в.о.секретаря на засіданні постійної комісії </w:t>
      </w: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>з питань комунальної власності, економічної, інвестиційної, державної регу</w:t>
      </w: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>ляторної політики та підприємництва 03 квітня 2025 року.</w:t>
      </w:r>
    </w:p>
    <w:p w:rsidR="005F19B1" w:rsidRDefault="0022108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Голосували за обрання в.о. секретаря на засіданні постійної комісії </w:t>
      </w: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>з питань комунальної власності, економічної, інвестиційної, державної регуляторної політики та підприємництва 03 квітня 2025 року А</w:t>
      </w: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>нтонішак Оксану Степанівну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5F19B1" w:rsidRDefault="0022108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 – одноголосно. </w:t>
      </w:r>
    </w:p>
    <w:p w:rsidR="005F19B1" w:rsidRDefault="0022108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ВИСНОВОК: Обрати в.о.секретаря на засіданні постійної комісії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 </w:t>
      </w: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>питань комунальної власності, економічної, інвестиційної, державної регуляторної політики та підприємництва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03 квітня 2025 року Антонішак Оксану </w:t>
      </w: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>Степанівну.</w:t>
      </w:r>
    </w:p>
    <w:p w:rsidR="005F19B1" w:rsidRDefault="005F19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F19B1" w:rsidRDefault="005F19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F19B1" w:rsidRDefault="005F19B1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F19B1" w:rsidRDefault="00221085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СЛУХАЛИ: Інформацію за зверненням директора Юридичного департаменту Одеської міської ради Інни Поповської щодо проєкту рішення </w:t>
      </w:r>
      <w:r>
        <w:rPr>
          <w:rFonts w:ascii="Times New Roman" w:hAnsi="Times New Roman"/>
          <w:bCs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>Про внесення змін до Плану діяльності Одеської міської ради з підготовки проектів регуляторних актів на 2025 рік,</w:t>
      </w:r>
      <w:r>
        <w:rPr>
          <w:rFonts w:ascii="Times New Roman" w:hAnsi="Times New Roman"/>
          <w:sz w:val="28"/>
          <w:szCs w:val="28"/>
          <w:lang w:val="uk-UA"/>
        </w:rPr>
        <w:t xml:space="preserve"> затвердженого рішенням Одеської міської ради від 04 грудня 2024 року № 2564-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  <w:lang w:val="uk-UA"/>
        </w:rPr>
        <w:t xml:space="preserve">» (лист Юридичного департаменту № 812 вих від 01.04.2025 року). </w:t>
      </w:r>
    </w:p>
    <w:p w:rsidR="005F19B1" w:rsidRDefault="00221085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Голосували за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проєкт рішення  </w:t>
      </w:r>
      <w:r>
        <w:rPr>
          <w:rFonts w:ascii="Times New Roman" w:hAnsi="Times New Roman"/>
          <w:bCs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>Про внесення змін до Плану діяльності Одеської міської ради з підготовки проект</w:t>
      </w:r>
      <w:r>
        <w:rPr>
          <w:rFonts w:ascii="Times New Roman" w:hAnsi="Times New Roman"/>
          <w:sz w:val="28"/>
          <w:szCs w:val="28"/>
          <w:lang w:val="uk-UA"/>
        </w:rPr>
        <w:t>ів регуляторних актів на 2025 рік, затвердженого рішенням Одеської міської ради від 04 грудня 2024 року         № 2564-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  <w:lang w:val="uk-UA"/>
        </w:rPr>
        <w:t>»:</w:t>
      </w:r>
    </w:p>
    <w:p w:rsidR="005F19B1" w:rsidRDefault="00221085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 – одноголосно.</w:t>
      </w:r>
    </w:p>
    <w:p w:rsidR="005F19B1" w:rsidRDefault="00221085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ВИСНОВОК: Підтримати проєкт рішення Одеської міської ради </w:t>
      </w:r>
      <w:r>
        <w:rPr>
          <w:rFonts w:ascii="Times New Roman" w:hAnsi="Times New Roman"/>
          <w:bCs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>Про внесення змін до Плану діяльності Одеської місько</w:t>
      </w:r>
      <w:r>
        <w:rPr>
          <w:rFonts w:ascii="Times New Roman" w:hAnsi="Times New Roman"/>
          <w:sz w:val="28"/>
          <w:szCs w:val="28"/>
          <w:lang w:val="uk-UA"/>
        </w:rPr>
        <w:t>ї ради з підготовки проектів регуляторних актів на 2025 рік, затвердженого рішенням Одеської міської ради від 04 грудня 2024 року № 2564-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та внести його на розгляд чергової сесії Одеської міської ради.</w:t>
      </w:r>
    </w:p>
    <w:p w:rsidR="005F19B1" w:rsidRDefault="005F19B1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F19B1" w:rsidRDefault="005F19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F19B1" w:rsidRDefault="005F19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F19B1" w:rsidRDefault="002210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Голова комісії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Олександр СЛАВСЬКИЙ</w:t>
      </w:r>
    </w:p>
    <w:p w:rsidR="005F19B1" w:rsidRDefault="005F19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F19B1" w:rsidRDefault="005F19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F19B1" w:rsidRDefault="002210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В.о. секретаря на </w:t>
      </w:r>
    </w:p>
    <w:p w:rsidR="005F19B1" w:rsidRPr="00A60398" w:rsidRDefault="002210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засіданні комісії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Оксана АНТОНІШАК</w:t>
      </w:r>
    </w:p>
    <w:sectPr w:rsidR="005F19B1" w:rsidRPr="00A60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085" w:rsidRDefault="00221085">
      <w:pPr>
        <w:spacing w:line="240" w:lineRule="auto"/>
      </w:pPr>
      <w:r>
        <w:separator/>
      </w:r>
    </w:p>
  </w:endnote>
  <w:endnote w:type="continuationSeparator" w:id="0">
    <w:p w:rsidR="00221085" w:rsidRDefault="002210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085" w:rsidRDefault="00221085">
      <w:pPr>
        <w:spacing w:after="0"/>
      </w:pPr>
      <w:r>
        <w:separator/>
      </w:r>
    </w:p>
  </w:footnote>
  <w:footnote w:type="continuationSeparator" w:id="0">
    <w:p w:rsidR="00221085" w:rsidRDefault="0022108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1D1C58"/>
    <w:multiLevelType w:val="multilevel"/>
    <w:tmpl w:val="541D1C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F6C"/>
    <w:rsid w:val="00034F3A"/>
    <w:rsid w:val="00221085"/>
    <w:rsid w:val="005F19B1"/>
    <w:rsid w:val="009B1974"/>
    <w:rsid w:val="00A60398"/>
    <w:rsid w:val="00D26F6C"/>
    <w:rsid w:val="00ED6EB2"/>
    <w:rsid w:val="342C5FB2"/>
    <w:rsid w:val="5CE4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2CF3D1B0-C0BD-4F07-928E-6212F18D1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Текст у виносці Знак"/>
    <w:basedOn w:val="a0"/>
    <w:link w:val="a4"/>
    <w:uiPriority w:val="99"/>
    <w:semiHidden/>
    <w:qFormat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1485</Words>
  <Characters>847</Characters>
  <Application>Microsoft Office Word</Application>
  <DocSecurity>0</DocSecurity>
  <Lines>7</Lines>
  <Paragraphs>4</Paragraphs>
  <ScaleCrop>false</ScaleCrop>
  <Company>SPecialiST RePack</Company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Sov3</dc:creator>
  <cp:lastModifiedBy>Sov6</cp:lastModifiedBy>
  <cp:revision>6</cp:revision>
  <cp:lastPrinted>2025-04-04T06:36:00Z</cp:lastPrinted>
  <dcterms:created xsi:type="dcterms:W3CDTF">2025-04-01T11:44:00Z</dcterms:created>
  <dcterms:modified xsi:type="dcterms:W3CDTF">2025-05-13T13:37:00Z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1049-12.2.0.13412</vt:lpwstr>
  </property>
  <property fmtid="{D5CDD505-2E9C-101B-9397-08002B2CF9AE}" pid="3" name="ICV">
    <vt:lpwstr>72622871D43E45F0BCBAAC3683DE58ED_13</vt:lpwstr>
  </property>
</Properties>
</file>