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B879CD" w:rsidRDefault="00B44481" w:rsidP="00155570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 xml:space="preserve"> </w:t>
      </w:r>
      <w:r w:rsidR="00155570" w:rsidRPr="00B879CD">
        <w:rPr>
          <w:rFonts w:eastAsia="Calibri"/>
          <w:sz w:val="28"/>
          <w:szCs w:val="28"/>
          <w:lang w:val="uk-UA"/>
        </w:rPr>
        <w:tab/>
      </w:r>
      <w:r w:rsidR="00155570" w:rsidRPr="00B879CD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B879CD">
        <w:rPr>
          <w:rFonts w:eastAsia="Calibri"/>
          <w:sz w:val="28"/>
          <w:szCs w:val="28"/>
          <w:lang w:val="uk-UA"/>
        </w:rPr>
        <w:tab/>
      </w:r>
    </w:p>
    <w:p w14:paraId="731BE248" w14:textId="7E752762" w:rsidR="00155570" w:rsidRPr="00B879CD" w:rsidRDefault="00155570" w:rsidP="00811BC4">
      <w:pPr>
        <w:jc w:val="center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ОДЕСЬКА МІСЬКА РАДА</w:t>
      </w:r>
    </w:p>
    <w:p w14:paraId="2384E48F" w14:textId="77777777" w:rsidR="00D16EF1" w:rsidRDefault="00D16EF1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</w:p>
    <w:p w14:paraId="499BD92B" w14:textId="77777777" w:rsidR="006572F4" w:rsidRDefault="006572F4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 xml:space="preserve">ПОСТІЙНА КОМІСІЯ З ПИТАНЬ НАДЗВИЧАЙНИХ СИТУАЦІЙ ТА ЛІКВІДАЦІЇ ЇХ НАСЛІДКІВ, ЕКОЛОГІЇ ТА </w:t>
      </w:r>
    </w:p>
    <w:p w14:paraId="22CEFF09" w14:textId="7AE72DCB" w:rsidR="00B106CA" w:rsidRPr="00B879CD" w:rsidRDefault="006572F4" w:rsidP="00B106CA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>ЦИФРОВОЇ ТРАНСФОРМАЦІЇ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B879CD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0CDAB778" w14:textId="260816AC" w:rsidR="00155570" w:rsidRPr="00B879CD" w:rsidRDefault="00155570" w:rsidP="00B97569">
            <w:pPr>
              <w:ind w:left="-56"/>
              <w:jc w:val="center"/>
              <w:rPr>
                <w:b/>
                <w:sz w:val="28"/>
                <w:szCs w:val="28"/>
                <w:lang w:val="uk-UA"/>
              </w:rPr>
            </w:pPr>
            <w:r w:rsidRPr="00BA5305">
              <w:rPr>
                <w:b/>
                <w:szCs w:val="28"/>
                <w:lang w:val="uk-UA"/>
              </w:rPr>
              <w:t xml:space="preserve">пл. </w:t>
            </w:r>
            <w:r w:rsidR="00B97569" w:rsidRPr="00BA5305">
              <w:rPr>
                <w:b/>
                <w:szCs w:val="28"/>
                <w:lang w:val="uk-UA"/>
              </w:rPr>
              <w:t>Біржова</w:t>
            </w:r>
            <w:r w:rsidRPr="00BA5305">
              <w:rPr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14:paraId="1F6F9DE1" w14:textId="77777777" w:rsidR="00155570" w:rsidRPr="00B879CD" w:rsidRDefault="00155570" w:rsidP="00155570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B879CD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B879CD">
        <w:rPr>
          <w:rFonts w:eastAsia="Calibri"/>
          <w:sz w:val="28"/>
          <w:szCs w:val="28"/>
          <w:lang w:val="uk-UA"/>
        </w:rPr>
        <w:t>№</w:t>
      </w:r>
      <w:r w:rsidRPr="00B879CD">
        <w:rPr>
          <w:rFonts w:eastAsia="Calibri"/>
          <w:b/>
          <w:sz w:val="28"/>
          <w:szCs w:val="28"/>
          <w:lang w:val="uk-UA"/>
        </w:rPr>
        <w:t>_________________</w:t>
      </w:r>
    </w:p>
    <w:p w14:paraId="197E7B36" w14:textId="77777777" w:rsidR="00155570" w:rsidRPr="00B879CD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на №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  <w:r w:rsidRPr="00B879CD">
        <w:rPr>
          <w:rFonts w:eastAsia="Calibri"/>
          <w:sz w:val="28"/>
          <w:szCs w:val="28"/>
          <w:lang w:val="uk-UA"/>
        </w:rPr>
        <w:t>від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</w:p>
    <w:p w14:paraId="3D857E18" w14:textId="77777777" w:rsidR="008B1E61" w:rsidRDefault="008B1E61" w:rsidP="00C065A2">
      <w:pPr>
        <w:jc w:val="center"/>
        <w:rPr>
          <w:sz w:val="28"/>
          <w:szCs w:val="28"/>
          <w:lang w:val="uk-UA"/>
        </w:rPr>
      </w:pPr>
    </w:p>
    <w:p w14:paraId="27E8E0BD" w14:textId="77777777" w:rsidR="0091036B" w:rsidRPr="00B879CD" w:rsidRDefault="0091036B" w:rsidP="00C065A2">
      <w:pPr>
        <w:jc w:val="center"/>
        <w:rPr>
          <w:sz w:val="28"/>
          <w:szCs w:val="28"/>
          <w:lang w:val="uk-UA"/>
        </w:rPr>
      </w:pPr>
    </w:p>
    <w:p w14:paraId="62D5E488" w14:textId="02FB91B7" w:rsidR="00C065A2" w:rsidRPr="00B879CD" w:rsidRDefault="00C065A2" w:rsidP="007B76FA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ПРОТОКОЛ</w:t>
      </w:r>
    </w:p>
    <w:p w14:paraId="42AD10AB" w14:textId="77777777" w:rsidR="00224009" w:rsidRPr="00B879CD" w:rsidRDefault="00C065A2" w:rsidP="007B76FA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4EC07CE9" w14:textId="77777777" w:rsidR="007B76FA" w:rsidRPr="0091036B" w:rsidRDefault="007B76FA" w:rsidP="007B76FA">
      <w:pPr>
        <w:spacing w:line="223" w:lineRule="auto"/>
        <w:ind w:firstLine="709"/>
        <w:jc w:val="right"/>
        <w:rPr>
          <w:sz w:val="28"/>
          <w:szCs w:val="28"/>
          <w:lang w:val="uk-UA"/>
        </w:rPr>
      </w:pPr>
    </w:p>
    <w:p w14:paraId="677F60A0" w14:textId="1CAAD469" w:rsidR="003773A8" w:rsidRDefault="003773A8" w:rsidP="003773A8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12 червня 2025 року, 16:00</w:t>
      </w:r>
      <w:r>
        <w:rPr>
          <w:bCs/>
          <w:sz w:val="28"/>
          <w:szCs w:val="28"/>
          <w:lang w:val="uk-UA"/>
        </w:rPr>
        <w:t>,</w:t>
      </w:r>
    </w:p>
    <w:p w14:paraId="7D3FD23C" w14:textId="7C1B4F76" w:rsidR="00B12BE1" w:rsidRPr="00B12BE1" w:rsidRDefault="003773A8" w:rsidP="007B76FA">
      <w:pPr>
        <w:spacing w:line="223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B12BE1" w:rsidRPr="00B12BE1">
        <w:rPr>
          <w:sz w:val="28"/>
          <w:szCs w:val="28"/>
          <w:lang w:val="uk-UA"/>
        </w:rPr>
        <w:t>абінет</w:t>
      </w:r>
      <w:r w:rsidR="001F011F">
        <w:rPr>
          <w:sz w:val="28"/>
          <w:szCs w:val="28"/>
          <w:lang w:val="uk-UA"/>
        </w:rPr>
        <w:t xml:space="preserve"> №</w:t>
      </w:r>
      <w:r w:rsidR="00B12BE1" w:rsidRPr="00B12BE1">
        <w:rPr>
          <w:sz w:val="28"/>
          <w:szCs w:val="28"/>
          <w:lang w:val="uk-UA"/>
        </w:rPr>
        <w:t xml:space="preserve"> 307</w:t>
      </w:r>
      <w:r w:rsidR="001F011F">
        <w:rPr>
          <w:sz w:val="28"/>
          <w:szCs w:val="28"/>
          <w:lang w:val="uk-UA"/>
        </w:rPr>
        <w:t xml:space="preserve">, </w:t>
      </w:r>
      <w:r w:rsidR="00B12BE1" w:rsidRPr="00B12BE1">
        <w:rPr>
          <w:sz w:val="28"/>
          <w:szCs w:val="28"/>
          <w:lang w:val="uk-UA"/>
        </w:rPr>
        <w:t>пл. Біржова, 1</w:t>
      </w:r>
    </w:p>
    <w:p w14:paraId="2B374C62" w14:textId="77777777" w:rsidR="00DC091E" w:rsidRPr="0091036B" w:rsidRDefault="00DC091E" w:rsidP="007B76FA">
      <w:pPr>
        <w:spacing w:line="223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9424F23" w14:textId="77777777" w:rsidR="0027156D" w:rsidRPr="00B879CD" w:rsidRDefault="0027156D" w:rsidP="007B76FA">
      <w:pPr>
        <w:spacing w:line="223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ПРИСУТНІ:</w:t>
      </w:r>
    </w:p>
    <w:p w14:paraId="3FE2CA5B" w14:textId="69FDD916" w:rsidR="0027156D" w:rsidRPr="00B879CD" w:rsidRDefault="0027156D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 w:rsidRPr="00B879CD">
        <w:rPr>
          <w:sz w:val="28"/>
          <w:szCs w:val="28"/>
          <w:lang w:val="uk-UA"/>
        </w:rPr>
        <w:t xml:space="preserve">Голова комісії – </w:t>
      </w:r>
      <w:r w:rsidR="00B106CA" w:rsidRPr="00B879CD">
        <w:rPr>
          <w:sz w:val="28"/>
          <w:szCs w:val="28"/>
          <w:lang w:val="uk-UA"/>
        </w:rPr>
        <w:t>Михайло</w:t>
      </w:r>
      <w:r w:rsidRPr="00B879CD">
        <w:rPr>
          <w:sz w:val="28"/>
          <w:szCs w:val="28"/>
          <w:lang w:val="uk-UA"/>
        </w:rPr>
        <w:t xml:space="preserve"> </w:t>
      </w:r>
      <w:r w:rsidR="00B106CA" w:rsidRPr="00B879CD">
        <w:rPr>
          <w:sz w:val="28"/>
          <w:szCs w:val="28"/>
          <w:lang w:val="uk-UA"/>
        </w:rPr>
        <w:t>Карпенчук</w:t>
      </w:r>
    </w:p>
    <w:p w14:paraId="26413254" w14:textId="2AF9D617" w:rsidR="006F07E2" w:rsidRDefault="006F07E2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Сергій Узунов</w:t>
      </w:r>
    </w:p>
    <w:p w14:paraId="3226DF9E" w14:textId="36962901" w:rsidR="005B6014" w:rsidRPr="0091036B" w:rsidRDefault="005B6014" w:rsidP="007B76FA">
      <w:pPr>
        <w:spacing w:line="223" w:lineRule="auto"/>
        <w:ind w:firstLine="709"/>
        <w:rPr>
          <w:color w:val="FF0000"/>
          <w:sz w:val="28"/>
          <w:szCs w:val="28"/>
          <w:lang w:val="uk-UA"/>
        </w:rPr>
      </w:pPr>
    </w:p>
    <w:p w14:paraId="4C4255F8" w14:textId="0D664443" w:rsidR="0091036B" w:rsidRDefault="0091036B" w:rsidP="0091036B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Бакун Таїсія – директор Комунального підприємства «</w:t>
      </w:r>
      <w:r>
        <w:rPr>
          <w:sz w:val="28"/>
          <w:szCs w:val="28"/>
          <w:lang w:val="uk-UA"/>
        </w:rPr>
        <w:t>Муніципальний</w:t>
      </w:r>
      <w:r>
        <w:rPr>
          <w:sz w:val="28"/>
          <w:szCs w:val="28"/>
          <w:lang w:val="uk-UA"/>
        </w:rPr>
        <w:t xml:space="preserve"> центр екологічної безпеки».</w:t>
      </w:r>
    </w:p>
    <w:p w14:paraId="6782F3A3" w14:textId="1F0DA17B" w:rsidR="0091036B" w:rsidRDefault="0091036B" w:rsidP="0091036B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Куприн</w:t>
      </w:r>
      <w:proofErr w:type="spellEnd"/>
      <w:r>
        <w:rPr>
          <w:sz w:val="28"/>
          <w:szCs w:val="28"/>
          <w:lang w:val="uk-UA"/>
        </w:rPr>
        <w:t xml:space="preserve"> Олександр – заступник директор </w:t>
      </w:r>
      <w:r w:rsidR="00DB5EB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епартамент</w:t>
      </w:r>
      <w:r w:rsidR="00DB5EB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– начальник </w:t>
      </w:r>
      <w:r w:rsidR="00DB5EB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з питань цивільного захисту Департаменту муніципальної безпеки Одеської міської ради.</w:t>
      </w:r>
    </w:p>
    <w:p w14:paraId="27F81C6F" w14:textId="77777777" w:rsidR="0093169A" w:rsidRPr="00AE3B4E" w:rsidRDefault="0093169A" w:rsidP="0093169A">
      <w:pPr>
        <w:ind w:firstLine="709"/>
        <w:jc w:val="both"/>
        <w:rPr>
          <w:sz w:val="28"/>
          <w:szCs w:val="28"/>
          <w:lang w:val="uk-UA"/>
        </w:rPr>
      </w:pPr>
      <w:r w:rsidRPr="00AE3B4E">
        <w:rPr>
          <w:sz w:val="28"/>
          <w:szCs w:val="28"/>
          <w:lang w:val="uk-UA"/>
        </w:rPr>
        <w:t>Парфьонов Віталій – заступник начальника Управління інженерного захисту території міста та розвитку узбережжя Одеської міської ради</w:t>
      </w:r>
      <w:r>
        <w:rPr>
          <w:sz w:val="28"/>
          <w:szCs w:val="28"/>
          <w:lang w:val="uk-UA"/>
        </w:rPr>
        <w:t>.</w:t>
      </w:r>
    </w:p>
    <w:p w14:paraId="52E79E0D" w14:textId="2848F3AD" w:rsidR="0091036B" w:rsidRDefault="0091036B" w:rsidP="0091036B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Полохач</w:t>
      </w:r>
      <w:proofErr w:type="spellEnd"/>
      <w:r>
        <w:rPr>
          <w:sz w:val="28"/>
          <w:szCs w:val="28"/>
          <w:lang w:val="uk-UA"/>
        </w:rPr>
        <w:t xml:space="preserve"> Олександр – </w:t>
      </w:r>
      <w:r w:rsidRPr="00E4333D">
        <w:rPr>
          <w:sz w:val="28"/>
          <w:szCs w:val="28"/>
          <w:lang w:val="uk-UA"/>
        </w:rPr>
        <w:t xml:space="preserve">начальник </w:t>
      </w:r>
      <w:r w:rsidR="00DB5EBB">
        <w:rPr>
          <w:sz w:val="28"/>
          <w:szCs w:val="28"/>
          <w:lang w:val="uk-UA"/>
        </w:rPr>
        <w:t>В</w:t>
      </w:r>
      <w:r w:rsidRPr="00E4333D">
        <w:rPr>
          <w:sz w:val="28"/>
          <w:szCs w:val="28"/>
          <w:lang w:val="uk-UA"/>
        </w:rPr>
        <w:t>ідділу з питань протипожежної профілактики та взаємодії з ДСНС</w:t>
      </w:r>
      <w:r>
        <w:rPr>
          <w:sz w:val="28"/>
          <w:szCs w:val="28"/>
          <w:lang w:val="uk-UA"/>
        </w:rPr>
        <w:t xml:space="preserve"> Департаменту муніципальної безпеки Одеської міської ради.</w:t>
      </w:r>
    </w:p>
    <w:p w14:paraId="1348D095" w14:textId="77777777" w:rsidR="0091036B" w:rsidRDefault="0091036B" w:rsidP="0091036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Романчук</w:t>
      </w:r>
      <w:proofErr w:type="spellEnd"/>
      <w:r>
        <w:rPr>
          <w:sz w:val="28"/>
          <w:szCs w:val="28"/>
          <w:lang w:val="uk-UA"/>
        </w:rPr>
        <w:t xml:space="preserve"> Дмитро – заступник директора Департаменту екології та розвитку рекреаційних зон Одеської міської ради.</w:t>
      </w:r>
    </w:p>
    <w:p w14:paraId="4DC5F693" w14:textId="00832AD1" w:rsidR="0091036B" w:rsidRDefault="0091036B" w:rsidP="009103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Савченко Марина – директор Департаменту </w:t>
      </w:r>
      <w:bookmarkStart w:id="1" w:name="_Hlk171418321"/>
      <w:r>
        <w:rPr>
          <w:sz w:val="28"/>
          <w:szCs w:val="28"/>
          <w:lang w:val="uk-UA"/>
        </w:rPr>
        <w:t>екології та розвитку рекреаційних зон</w:t>
      </w:r>
      <w:bookmarkEnd w:id="1"/>
      <w:r>
        <w:rPr>
          <w:sz w:val="28"/>
          <w:szCs w:val="28"/>
          <w:lang w:val="uk-UA"/>
        </w:rPr>
        <w:t xml:space="preserve"> Одеської міської ради.</w:t>
      </w:r>
    </w:p>
    <w:p w14:paraId="0F0BAFE2" w14:textId="430E3D49" w:rsidR="0091036B" w:rsidRPr="00E4333D" w:rsidRDefault="0091036B" w:rsidP="0091036B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Стреля</w:t>
      </w:r>
      <w:proofErr w:type="spellEnd"/>
      <w:r>
        <w:rPr>
          <w:sz w:val="28"/>
          <w:szCs w:val="28"/>
          <w:lang w:val="uk-UA"/>
        </w:rPr>
        <w:t xml:space="preserve"> Михайло – начальник Управління правової експертизи Юридичного департаменту Одеської міської ради</w:t>
      </w:r>
      <w:r w:rsidR="00DB5EBB">
        <w:rPr>
          <w:sz w:val="28"/>
          <w:szCs w:val="28"/>
          <w:lang w:val="uk-UA"/>
        </w:rPr>
        <w:t>.</w:t>
      </w:r>
    </w:p>
    <w:p w14:paraId="74678B17" w14:textId="0CEE13EA" w:rsidR="0093169A" w:rsidRDefault="0093169A" w:rsidP="009316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ріщак</w:t>
      </w:r>
      <w:proofErr w:type="spellEnd"/>
      <w:r>
        <w:rPr>
          <w:sz w:val="28"/>
          <w:szCs w:val="28"/>
          <w:lang w:val="uk-UA"/>
        </w:rPr>
        <w:t xml:space="preserve"> Володимир – директор Департаменту муніципальної безпеки Одеської міської ради.</w:t>
      </w:r>
    </w:p>
    <w:p w14:paraId="5D3E8E1E" w14:textId="3FD51A10" w:rsidR="006B53A7" w:rsidRDefault="006B53A7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 w:rsidRPr="006B53A7">
        <w:rPr>
          <w:sz w:val="28"/>
          <w:szCs w:val="28"/>
          <w:lang w:val="uk-UA"/>
        </w:rPr>
        <w:t xml:space="preserve">Щербань Сергій </w:t>
      </w:r>
      <w:r>
        <w:rPr>
          <w:sz w:val="28"/>
          <w:szCs w:val="28"/>
          <w:lang w:val="uk-UA"/>
        </w:rPr>
        <w:t xml:space="preserve">– </w:t>
      </w:r>
      <w:r w:rsidRPr="006B53A7">
        <w:rPr>
          <w:sz w:val="28"/>
          <w:szCs w:val="28"/>
          <w:lang w:val="uk-UA"/>
        </w:rPr>
        <w:t xml:space="preserve">заступник директора </w:t>
      </w:r>
      <w:r>
        <w:rPr>
          <w:sz w:val="28"/>
          <w:szCs w:val="28"/>
          <w:lang w:val="uk-UA"/>
        </w:rPr>
        <w:t>Д</w:t>
      </w:r>
      <w:r w:rsidRPr="006B53A7">
        <w:rPr>
          <w:sz w:val="28"/>
          <w:szCs w:val="28"/>
          <w:lang w:val="uk-UA"/>
        </w:rPr>
        <w:t xml:space="preserve">епартаменту </w:t>
      </w:r>
      <w:r w:rsidR="0093169A">
        <w:rPr>
          <w:sz w:val="28"/>
          <w:szCs w:val="28"/>
          <w:lang w:val="uk-UA"/>
        </w:rPr>
        <w:t>–</w:t>
      </w:r>
      <w:r w:rsidRPr="006B53A7">
        <w:rPr>
          <w:sz w:val="28"/>
          <w:szCs w:val="28"/>
          <w:lang w:val="uk-UA"/>
        </w:rPr>
        <w:t xml:space="preserve"> начальник управління контролю за безпекою</w:t>
      </w:r>
      <w:r w:rsidR="0093169A">
        <w:rPr>
          <w:sz w:val="28"/>
          <w:szCs w:val="28"/>
          <w:lang w:val="uk-UA"/>
        </w:rPr>
        <w:t xml:space="preserve"> дорожнього руху та паркуванням</w:t>
      </w:r>
      <w:r w:rsidR="005F07BD">
        <w:rPr>
          <w:sz w:val="28"/>
          <w:szCs w:val="28"/>
          <w:lang w:val="uk-UA"/>
        </w:rPr>
        <w:t xml:space="preserve"> </w:t>
      </w:r>
      <w:r w:rsidR="005F07BD">
        <w:rPr>
          <w:sz w:val="28"/>
          <w:szCs w:val="28"/>
          <w:lang w:val="uk-UA"/>
        </w:rPr>
        <w:t>Д</w:t>
      </w:r>
      <w:r w:rsidR="005F07BD" w:rsidRPr="006B53A7">
        <w:rPr>
          <w:sz w:val="28"/>
          <w:szCs w:val="28"/>
          <w:lang w:val="uk-UA"/>
        </w:rPr>
        <w:t xml:space="preserve">епартаменту </w:t>
      </w:r>
      <w:r w:rsidR="005F07BD">
        <w:rPr>
          <w:sz w:val="28"/>
          <w:szCs w:val="28"/>
          <w:lang w:val="uk-UA"/>
        </w:rPr>
        <w:t>транспорту, зв’язку та організації дорожнього руху</w:t>
      </w:r>
      <w:r w:rsidR="005F07BD">
        <w:rPr>
          <w:sz w:val="28"/>
          <w:szCs w:val="28"/>
          <w:lang w:val="uk-UA"/>
        </w:rPr>
        <w:t>.</w:t>
      </w:r>
    </w:p>
    <w:p w14:paraId="0A9A4E8E" w14:textId="77777777" w:rsidR="006B53A7" w:rsidRDefault="006B53A7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</w:p>
    <w:p w14:paraId="4A28BB57" w14:textId="77777777" w:rsidR="008B1E61" w:rsidRPr="007B76FA" w:rsidRDefault="008B1E61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</w:p>
    <w:p w14:paraId="4BFE5431" w14:textId="77777777" w:rsidR="003773A8" w:rsidRDefault="003773A8" w:rsidP="003773A8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>
        <w:rPr>
          <w:rFonts w:eastAsia="Calibri"/>
          <w:bCs/>
          <w:sz w:val="28"/>
          <w:szCs w:val="28"/>
          <w:u w:val="single"/>
          <w:lang w:val="uk-UA" w:eastAsia="en-US"/>
        </w:rPr>
        <w:lastRenderedPageBreak/>
        <w:t>ПОРЯДОК ДЕННИЙ</w:t>
      </w:r>
    </w:p>
    <w:p w14:paraId="76F0C00D" w14:textId="77777777" w:rsidR="003773A8" w:rsidRDefault="003773A8" w:rsidP="003773A8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14:paraId="0D04B447" w14:textId="77777777" w:rsidR="003773A8" w:rsidRDefault="003773A8" w:rsidP="003773A8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1.</w:t>
      </w:r>
      <w:r>
        <w:rPr>
          <w:rFonts w:eastAsia="Calibri"/>
          <w:bCs/>
          <w:sz w:val="28"/>
          <w:szCs w:val="28"/>
          <w:lang w:val="uk-UA" w:eastAsia="en-US"/>
        </w:rPr>
        <w:tab/>
        <w:t xml:space="preserve">Про зміни до Міської цільової програми охорони і поліпшення стану навколишнього природного середовища м. Одеси на 2022 – 2027 роки. </w:t>
      </w:r>
    </w:p>
    <w:p w14:paraId="0208EFC6" w14:textId="77777777" w:rsidR="003773A8" w:rsidRDefault="003773A8" w:rsidP="003773A8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зміни до Міської цільової програми охорони тваринного світу та регулювання чисельності безпритульних тварин у м. Одесі на 2022 – 2027 роки.</w:t>
      </w:r>
    </w:p>
    <w:p w14:paraId="03A5EE15" w14:textId="77777777" w:rsidR="003773A8" w:rsidRDefault="003773A8" w:rsidP="003773A8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3.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>Про списання з балансу Комунального підприємства «Муніципальний центр екологічної безпеки» Одеської міської ради основних засобів.</w:t>
      </w:r>
    </w:p>
    <w:p w14:paraId="0CEADF02" w14:textId="77777777" w:rsidR="003773A8" w:rsidRDefault="003773A8" w:rsidP="003773A8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4.</w:t>
      </w:r>
      <w:r>
        <w:rPr>
          <w:rFonts w:eastAsia="Calibri"/>
          <w:bCs/>
          <w:sz w:val="28"/>
          <w:szCs w:val="28"/>
          <w:lang w:val="uk-UA" w:eastAsia="en-US"/>
        </w:rPr>
        <w:tab/>
        <w:t>Про проєкт рішення «Про внесення змін до Міської цільової програми створення страхового фонду документації м. Одеси                                                              на 2024 – 2027 роки, затвердженої рішенням Одеської міської ради від 24 квітня 2024 року № 2013-</w:t>
      </w:r>
      <w:r>
        <w:rPr>
          <w:rFonts w:eastAsia="Calibri"/>
          <w:bCs/>
          <w:sz w:val="28"/>
          <w:szCs w:val="28"/>
          <w:lang w:val="en-US" w:eastAsia="en-US"/>
        </w:rPr>
        <w:t>VIII</w:t>
      </w:r>
      <w:r>
        <w:rPr>
          <w:rFonts w:eastAsia="Calibri"/>
          <w:bCs/>
          <w:sz w:val="28"/>
          <w:szCs w:val="28"/>
          <w:lang w:val="uk-UA" w:eastAsia="en-US"/>
        </w:rPr>
        <w:t>».</w:t>
      </w:r>
    </w:p>
    <w:p w14:paraId="78AF2A42" w14:textId="77777777" w:rsidR="003773A8" w:rsidRDefault="003773A8" w:rsidP="003773A8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5.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 xml:space="preserve">Про продовження строку реалізації та збільшення орієнтовного обсягу фінансування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роки. </w:t>
      </w:r>
    </w:p>
    <w:p w14:paraId="2D7AB3D3" w14:textId="77777777" w:rsidR="003773A8" w:rsidRDefault="003773A8" w:rsidP="003773A8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>Про реорганізацію Комунальної установи «Запасні пункти управління цивільного захисту Одеської міської ради» в Комунальну установу «Захисні споруди цивільного захисту».</w:t>
      </w:r>
    </w:p>
    <w:p w14:paraId="15DBA967" w14:textId="77777777" w:rsidR="003773A8" w:rsidRDefault="003773A8" w:rsidP="003773A8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7.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>Про зняття з контролю рішень Одеської міської ради, як таких, що виконані.</w:t>
      </w:r>
    </w:p>
    <w:p w14:paraId="247E9DEC" w14:textId="77777777" w:rsidR="00DB5EBB" w:rsidRDefault="00DB5EBB" w:rsidP="003773A8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287D3D21" w14:textId="77777777" w:rsidR="00DB5EBB" w:rsidRDefault="00DB5EBB" w:rsidP="003773A8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</w:p>
    <w:p w14:paraId="3899A101" w14:textId="679EDF05" w:rsidR="00FB2E24" w:rsidRPr="007B76FA" w:rsidRDefault="007B76FA" w:rsidP="00FB2E2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F479FF">
        <w:rPr>
          <w:rFonts w:eastAsia="Calibri"/>
          <w:bCs/>
          <w:sz w:val="28"/>
          <w:szCs w:val="28"/>
          <w:lang w:val="uk-UA" w:eastAsia="en-US"/>
        </w:rPr>
        <w:t>Про зміни до Міської цільової програми охорони і поліпшення стану навколишнього природного середовищ</w:t>
      </w:r>
      <w:r w:rsidR="00F479FF">
        <w:rPr>
          <w:rFonts w:eastAsia="Calibri"/>
          <w:bCs/>
          <w:sz w:val="28"/>
          <w:szCs w:val="28"/>
          <w:lang w:val="uk-UA" w:eastAsia="en-US"/>
        </w:rPr>
        <w:t xml:space="preserve">а м. Одеси </w:t>
      </w:r>
      <w:r w:rsidR="00DB5EBB">
        <w:rPr>
          <w:rFonts w:eastAsia="Calibri"/>
          <w:bCs/>
          <w:sz w:val="28"/>
          <w:szCs w:val="28"/>
          <w:lang w:val="uk-UA" w:eastAsia="en-US"/>
        </w:rPr>
        <w:t xml:space="preserve">                                    </w:t>
      </w:r>
      <w:r w:rsidR="00F479FF">
        <w:rPr>
          <w:rFonts w:eastAsia="Calibri"/>
          <w:bCs/>
          <w:sz w:val="28"/>
          <w:szCs w:val="28"/>
          <w:lang w:val="uk-UA" w:eastAsia="en-US"/>
        </w:rPr>
        <w:t xml:space="preserve">на 2022 – 2027 роки </w:t>
      </w:r>
      <w:r w:rsidR="00FB2E24" w:rsidRPr="007B76FA">
        <w:rPr>
          <w:rFonts w:eastAsia="Calibri"/>
          <w:sz w:val="28"/>
          <w:szCs w:val="28"/>
          <w:lang w:val="uk-UA" w:eastAsia="en-US"/>
        </w:rPr>
        <w:t>(</w:t>
      </w:r>
      <w:r w:rsidR="00FB2E24">
        <w:rPr>
          <w:rFonts w:eastAsia="Calibri"/>
          <w:sz w:val="28"/>
          <w:szCs w:val="28"/>
          <w:lang w:val="uk-UA" w:eastAsia="en-US"/>
        </w:rPr>
        <w:t>лист Департаменту екології та розвитку рекреаційних зон Одеської міської ради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від </w:t>
      </w:r>
      <w:r w:rsidR="00FB2E24">
        <w:rPr>
          <w:rFonts w:eastAsia="Calibri"/>
          <w:sz w:val="28"/>
          <w:szCs w:val="28"/>
          <w:lang w:val="uk-UA" w:eastAsia="en-US"/>
        </w:rPr>
        <w:t>10</w:t>
      </w:r>
      <w:r w:rsidR="00FB2E24" w:rsidRPr="007B76FA">
        <w:rPr>
          <w:rFonts w:eastAsia="Calibri"/>
          <w:sz w:val="28"/>
          <w:szCs w:val="28"/>
          <w:lang w:val="uk-UA" w:eastAsia="en-US"/>
        </w:rPr>
        <w:t> </w:t>
      </w:r>
      <w:r w:rsidR="00FB2E24">
        <w:rPr>
          <w:rFonts w:eastAsia="Calibri"/>
          <w:sz w:val="28"/>
          <w:szCs w:val="28"/>
          <w:lang w:val="uk-UA" w:eastAsia="en-US"/>
        </w:rPr>
        <w:t>червня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FB2E24">
        <w:rPr>
          <w:rFonts w:eastAsia="Calibri"/>
          <w:sz w:val="28"/>
          <w:szCs w:val="28"/>
          <w:lang w:val="uk-UA" w:eastAsia="en-US"/>
        </w:rPr>
        <w:t>1039/2-мр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</w:t>
      </w:r>
      <w:r w:rsidR="00FB2E24">
        <w:rPr>
          <w:rFonts w:eastAsia="Calibri"/>
          <w:sz w:val="28"/>
          <w:szCs w:val="28"/>
          <w:lang w:val="uk-UA" w:eastAsia="en-US"/>
        </w:rPr>
        <w:t xml:space="preserve">та лист </w:t>
      </w:r>
      <w:r w:rsidR="00FB2E24" w:rsidRPr="007B76FA">
        <w:rPr>
          <w:rFonts w:eastAsia="Calibri"/>
          <w:sz w:val="28"/>
          <w:szCs w:val="28"/>
          <w:lang w:val="uk-UA" w:eastAsia="en-US"/>
        </w:rPr>
        <w:t>від </w:t>
      </w:r>
      <w:r w:rsidR="00FB2E24">
        <w:rPr>
          <w:rFonts w:eastAsia="Calibri"/>
          <w:sz w:val="28"/>
          <w:szCs w:val="28"/>
          <w:lang w:val="uk-UA" w:eastAsia="en-US"/>
        </w:rPr>
        <w:t>10</w:t>
      </w:r>
      <w:r w:rsidR="00FB2E24" w:rsidRPr="007B76FA">
        <w:rPr>
          <w:rFonts w:eastAsia="Calibri"/>
          <w:sz w:val="28"/>
          <w:szCs w:val="28"/>
          <w:lang w:val="uk-UA" w:eastAsia="en-US"/>
        </w:rPr>
        <w:t> </w:t>
      </w:r>
      <w:r w:rsidR="00FB2E24">
        <w:rPr>
          <w:rFonts w:eastAsia="Calibri"/>
          <w:sz w:val="28"/>
          <w:szCs w:val="28"/>
          <w:lang w:val="uk-UA" w:eastAsia="en-US"/>
        </w:rPr>
        <w:t>червня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FB2E24">
        <w:rPr>
          <w:rFonts w:eastAsia="Calibri"/>
          <w:sz w:val="28"/>
          <w:szCs w:val="28"/>
          <w:lang w:val="uk-UA" w:eastAsia="en-US"/>
        </w:rPr>
        <w:t>1049/2-мр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дода</w:t>
      </w:r>
      <w:r w:rsidR="00FB2E24">
        <w:rPr>
          <w:rFonts w:eastAsia="Calibri"/>
          <w:sz w:val="28"/>
          <w:szCs w:val="28"/>
          <w:lang w:val="uk-UA" w:eastAsia="en-US"/>
        </w:rPr>
        <w:t xml:space="preserve">ються </w:t>
      </w:r>
      <w:r w:rsidR="00FB2E24"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4DCF6F8C" w14:textId="2070ABF5" w:rsidR="007B76FA" w:rsidRPr="007B76FA" w:rsidRDefault="007B76FA" w:rsidP="00FB2E2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F154A4">
        <w:rPr>
          <w:rFonts w:eastAsia="Calibri"/>
          <w:sz w:val="28"/>
          <w:szCs w:val="28"/>
          <w:lang w:val="uk-UA" w:eastAsia="en-US"/>
        </w:rPr>
        <w:t>Марина Савченко, Михайло Карпенчук, Сергій Узунов</w:t>
      </w:r>
      <w:r w:rsidR="00ED5D0F">
        <w:rPr>
          <w:rFonts w:eastAsia="Calibri"/>
          <w:sz w:val="28"/>
          <w:szCs w:val="28"/>
          <w:lang w:val="uk-UA" w:eastAsia="en-US"/>
        </w:rPr>
        <w:t>, Володимир Харіщак, Віталій Парфьонов</w:t>
      </w:r>
      <w:r w:rsidR="00227667">
        <w:rPr>
          <w:rFonts w:eastAsia="Calibri"/>
          <w:sz w:val="28"/>
          <w:szCs w:val="28"/>
          <w:lang w:val="uk-UA" w:eastAsia="en-US"/>
        </w:rPr>
        <w:t>.</w:t>
      </w:r>
    </w:p>
    <w:p w14:paraId="29F72BF9" w14:textId="77777777" w:rsidR="007B76FA" w:rsidRPr="007B76FA" w:rsidRDefault="007B76FA" w:rsidP="007B76FA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C6C732F" w14:textId="772A4AFD" w:rsidR="007B76FA" w:rsidRPr="007B76FA" w:rsidRDefault="007B76FA" w:rsidP="003773A8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7A196D">
        <w:rPr>
          <w:rFonts w:eastAsia="Calibri"/>
          <w:sz w:val="28"/>
          <w:szCs w:val="28"/>
          <w:lang w:val="uk-UA" w:eastAsia="en-US"/>
        </w:rPr>
        <w:t xml:space="preserve">Підтримати зміни </w:t>
      </w:r>
      <w:r w:rsidR="007A196D">
        <w:rPr>
          <w:rFonts w:eastAsia="Calibri"/>
          <w:bCs/>
          <w:sz w:val="28"/>
          <w:szCs w:val="28"/>
          <w:lang w:val="uk-UA" w:eastAsia="en-US"/>
        </w:rPr>
        <w:t xml:space="preserve">до Міської цільової програми охорони і поліпшення стану навколишнього природного середовища м. Одеси </w:t>
      </w:r>
      <w:r w:rsidR="008A0946">
        <w:rPr>
          <w:rFonts w:eastAsia="Calibri"/>
          <w:bCs/>
          <w:sz w:val="28"/>
          <w:szCs w:val="28"/>
          <w:lang w:val="uk-UA" w:eastAsia="en-US"/>
        </w:rPr>
        <w:t xml:space="preserve">                                       </w:t>
      </w:r>
      <w:r w:rsidR="007A196D">
        <w:rPr>
          <w:rFonts w:eastAsia="Calibri"/>
          <w:bCs/>
          <w:sz w:val="28"/>
          <w:szCs w:val="28"/>
          <w:lang w:val="uk-UA" w:eastAsia="en-US"/>
        </w:rPr>
        <w:t>на 2022 – 2027 роки</w:t>
      </w:r>
      <w:r w:rsidR="00D16E59">
        <w:rPr>
          <w:rFonts w:eastAsia="Calibri"/>
          <w:bCs/>
          <w:sz w:val="28"/>
          <w:szCs w:val="28"/>
          <w:lang w:val="uk-UA" w:eastAsia="en-US"/>
        </w:rPr>
        <w:t>, запропоновані Департаментом екології та розвитку рекреаційних зон Одеської міської ради.</w:t>
      </w:r>
    </w:p>
    <w:p w14:paraId="178BB5A8" w14:textId="77777777" w:rsidR="007B76FA" w:rsidRPr="007B76FA" w:rsidRDefault="007B76FA" w:rsidP="007B76FA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65C4B0F1" w14:textId="5737E507" w:rsidR="007B76FA" w:rsidRPr="007B76FA" w:rsidRDefault="007B76FA" w:rsidP="007B76FA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="003773A8"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45C4EF42" w14:textId="0B300302" w:rsidR="007B76FA" w:rsidRPr="007B76FA" w:rsidRDefault="007B76FA" w:rsidP="007B76FA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="003773A8" w:rsidRPr="003773A8">
        <w:rPr>
          <w:spacing w:val="-6"/>
          <w:sz w:val="28"/>
          <w:szCs w:val="28"/>
        </w:rPr>
        <w:t>1 (</w:t>
      </w:r>
      <w:r w:rsidR="003773A8">
        <w:rPr>
          <w:spacing w:val="-6"/>
          <w:sz w:val="28"/>
          <w:szCs w:val="28"/>
          <w:lang w:val="uk-UA"/>
        </w:rPr>
        <w:t>Ігор Батраков</w:t>
      </w:r>
      <w:r w:rsidR="003773A8"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2F1B8B6C" w14:textId="77777777" w:rsidR="007B76FA" w:rsidRDefault="007B76FA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1AFD90C1" w14:textId="77777777" w:rsidR="00F479FF" w:rsidRDefault="00F479FF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02D75C53" w14:textId="705A7376" w:rsidR="00F479FF" w:rsidRPr="007B76FA" w:rsidRDefault="00F479FF" w:rsidP="009328B5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9328B5">
        <w:rPr>
          <w:sz w:val="28"/>
          <w:szCs w:val="28"/>
          <w:lang w:val="uk-UA"/>
        </w:rPr>
        <w:t>Про зміни до Міської цільової програми охорони тваринного світу та регулювання чисельності безпритульних тварин</w:t>
      </w:r>
      <w:r w:rsidR="009328B5">
        <w:rPr>
          <w:sz w:val="28"/>
          <w:szCs w:val="28"/>
          <w:lang w:val="uk-UA"/>
        </w:rPr>
        <w:t xml:space="preserve"> у м. Одесі на 2022 – 2027 роки </w:t>
      </w:r>
      <w:r w:rsidRPr="007B76FA">
        <w:rPr>
          <w:rFonts w:eastAsia="Calibri"/>
          <w:sz w:val="28"/>
          <w:szCs w:val="28"/>
          <w:lang w:val="uk-UA" w:eastAsia="en-US"/>
        </w:rPr>
        <w:t>(</w:t>
      </w:r>
      <w:r>
        <w:rPr>
          <w:rFonts w:eastAsia="Calibri"/>
          <w:sz w:val="28"/>
          <w:szCs w:val="28"/>
          <w:lang w:val="uk-UA" w:eastAsia="en-US"/>
        </w:rPr>
        <w:t>лист Департаменту екології та розвитку рекреаційних зон Одеської міської ради</w:t>
      </w:r>
      <w:r w:rsidRPr="007B76FA">
        <w:rPr>
          <w:rFonts w:eastAsia="Calibri"/>
          <w:sz w:val="28"/>
          <w:szCs w:val="28"/>
          <w:lang w:val="uk-UA" w:eastAsia="en-US"/>
        </w:rPr>
        <w:t xml:space="preserve"> від </w:t>
      </w:r>
      <w:r>
        <w:rPr>
          <w:rFonts w:eastAsia="Calibri"/>
          <w:sz w:val="28"/>
          <w:szCs w:val="28"/>
          <w:lang w:val="uk-UA" w:eastAsia="en-US"/>
        </w:rPr>
        <w:t>10</w:t>
      </w:r>
      <w:r w:rsidRPr="007B76FA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червня</w:t>
      </w:r>
      <w:r w:rsidRPr="007B76FA">
        <w:rPr>
          <w:rFonts w:eastAsia="Calibri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sz w:val="28"/>
          <w:szCs w:val="28"/>
          <w:lang w:val="uk-UA" w:eastAsia="en-US"/>
        </w:rPr>
        <w:t>10</w:t>
      </w:r>
      <w:r w:rsidR="00FB2E24">
        <w:rPr>
          <w:rFonts w:eastAsia="Calibri"/>
          <w:sz w:val="28"/>
          <w:szCs w:val="28"/>
          <w:lang w:val="uk-UA" w:eastAsia="en-US"/>
        </w:rPr>
        <w:t>3</w:t>
      </w:r>
      <w:r>
        <w:rPr>
          <w:rFonts w:eastAsia="Calibri"/>
          <w:sz w:val="28"/>
          <w:szCs w:val="28"/>
          <w:lang w:val="uk-UA" w:eastAsia="en-US"/>
        </w:rPr>
        <w:t>9/2-мр</w:t>
      </w:r>
      <w:r w:rsidRPr="007B76FA">
        <w:rPr>
          <w:rFonts w:eastAsia="Calibri"/>
          <w:sz w:val="28"/>
          <w:szCs w:val="28"/>
          <w:lang w:val="uk-UA" w:eastAsia="en-US"/>
        </w:rPr>
        <w:t xml:space="preserve"> </w:t>
      </w:r>
      <w:r w:rsidR="00FB2E24">
        <w:rPr>
          <w:rFonts w:eastAsia="Calibri"/>
          <w:sz w:val="28"/>
          <w:szCs w:val="28"/>
          <w:lang w:val="uk-UA" w:eastAsia="en-US"/>
        </w:rPr>
        <w:t xml:space="preserve">та лист </w:t>
      </w:r>
      <w:r w:rsidR="00FB2E24" w:rsidRPr="007B76FA">
        <w:rPr>
          <w:rFonts w:eastAsia="Calibri"/>
          <w:sz w:val="28"/>
          <w:szCs w:val="28"/>
          <w:lang w:val="uk-UA" w:eastAsia="en-US"/>
        </w:rPr>
        <w:t>від </w:t>
      </w:r>
      <w:r w:rsidR="00FB2E24">
        <w:rPr>
          <w:rFonts w:eastAsia="Calibri"/>
          <w:sz w:val="28"/>
          <w:szCs w:val="28"/>
          <w:lang w:val="uk-UA" w:eastAsia="en-US"/>
        </w:rPr>
        <w:t>10</w:t>
      </w:r>
      <w:r w:rsidR="00FB2E24" w:rsidRPr="007B76FA">
        <w:rPr>
          <w:rFonts w:eastAsia="Calibri"/>
          <w:sz w:val="28"/>
          <w:szCs w:val="28"/>
          <w:lang w:val="uk-UA" w:eastAsia="en-US"/>
        </w:rPr>
        <w:t> </w:t>
      </w:r>
      <w:r w:rsidR="00FB2E24">
        <w:rPr>
          <w:rFonts w:eastAsia="Calibri"/>
          <w:sz w:val="28"/>
          <w:szCs w:val="28"/>
          <w:lang w:val="uk-UA" w:eastAsia="en-US"/>
        </w:rPr>
        <w:t>червня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FB2E24">
        <w:rPr>
          <w:rFonts w:eastAsia="Calibri"/>
          <w:sz w:val="28"/>
          <w:szCs w:val="28"/>
          <w:lang w:val="uk-UA" w:eastAsia="en-US"/>
        </w:rPr>
        <w:t>1049/2-мр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</w:t>
      </w:r>
      <w:r w:rsidRPr="007B76FA">
        <w:rPr>
          <w:rFonts w:eastAsia="Calibri"/>
          <w:sz w:val="28"/>
          <w:szCs w:val="28"/>
          <w:lang w:val="uk-UA" w:eastAsia="en-US"/>
        </w:rPr>
        <w:t>дода</w:t>
      </w:r>
      <w:r w:rsidR="00FB2E24">
        <w:rPr>
          <w:rFonts w:eastAsia="Calibri"/>
          <w:sz w:val="28"/>
          <w:szCs w:val="28"/>
          <w:lang w:val="uk-UA" w:eastAsia="en-US"/>
        </w:rPr>
        <w:t>ю</w:t>
      </w:r>
      <w:r>
        <w:rPr>
          <w:rFonts w:eastAsia="Calibri"/>
          <w:sz w:val="28"/>
          <w:szCs w:val="28"/>
          <w:lang w:val="uk-UA" w:eastAsia="en-US"/>
        </w:rPr>
        <w:t xml:space="preserve">ться </w:t>
      </w:r>
      <w:r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1F646AD5" w14:textId="01B6633D" w:rsidR="00F479FF" w:rsidRPr="007B76FA" w:rsidRDefault="00F479FF" w:rsidP="00F479FF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lastRenderedPageBreak/>
        <w:t xml:space="preserve">ВИСТУПИЛИ: </w:t>
      </w:r>
      <w:r w:rsidR="00227667">
        <w:rPr>
          <w:rFonts w:eastAsia="Calibri"/>
          <w:sz w:val="28"/>
          <w:szCs w:val="28"/>
          <w:lang w:val="uk-UA" w:eastAsia="en-US"/>
        </w:rPr>
        <w:t>Та</w:t>
      </w:r>
      <w:r w:rsidR="009740BC">
        <w:rPr>
          <w:rFonts w:eastAsia="Calibri"/>
          <w:sz w:val="28"/>
          <w:szCs w:val="28"/>
          <w:lang w:val="uk-UA" w:eastAsia="en-US"/>
        </w:rPr>
        <w:t>ї</w:t>
      </w:r>
      <w:r w:rsidR="00227667">
        <w:rPr>
          <w:rFonts w:eastAsia="Calibri"/>
          <w:sz w:val="28"/>
          <w:szCs w:val="28"/>
          <w:lang w:val="uk-UA" w:eastAsia="en-US"/>
        </w:rPr>
        <w:t>сія Бакун</w:t>
      </w:r>
      <w:r w:rsidR="006B53A7">
        <w:rPr>
          <w:rFonts w:eastAsia="Calibri"/>
          <w:sz w:val="28"/>
          <w:szCs w:val="28"/>
          <w:lang w:val="uk-UA" w:eastAsia="en-US"/>
        </w:rPr>
        <w:t>, Михайло Карпенчук, Марина Савченко</w:t>
      </w:r>
      <w:r w:rsidR="009740BC">
        <w:rPr>
          <w:rFonts w:eastAsia="Calibri"/>
          <w:sz w:val="28"/>
          <w:szCs w:val="28"/>
          <w:lang w:val="uk-UA" w:eastAsia="en-US"/>
        </w:rPr>
        <w:t>.</w:t>
      </w:r>
    </w:p>
    <w:p w14:paraId="6A633E13" w14:textId="77777777" w:rsidR="00F479FF" w:rsidRPr="007B76FA" w:rsidRDefault="00F479FF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3432FB08" w14:textId="2C8BD22A" w:rsidR="00D16E59" w:rsidRPr="007B76FA" w:rsidRDefault="00F479FF" w:rsidP="00D16E59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D16E59">
        <w:rPr>
          <w:rFonts w:eastAsia="Calibri"/>
          <w:sz w:val="28"/>
          <w:szCs w:val="28"/>
          <w:lang w:val="uk-UA" w:eastAsia="en-US"/>
        </w:rPr>
        <w:t xml:space="preserve">Підтримати зміни </w:t>
      </w:r>
      <w:r w:rsidR="00D16E59">
        <w:rPr>
          <w:rFonts w:eastAsia="Calibri"/>
          <w:bCs/>
          <w:sz w:val="28"/>
          <w:szCs w:val="28"/>
          <w:lang w:val="uk-UA" w:eastAsia="en-US"/>
        </w:rPr>
        <w:t xml:space="preserve">до </w:t>
      </w:r>
      <w:r w:rsidR="00D16E59">
        <w:rPr>
          <w:sz w:val="28"/>
          <w:szCs w:val="28"/>
          <w:lang w:val="uk-UA"/>
        </w:rPr>
        <w:t xml:space="preserve">Міської цільової програми охорони тваринного світу та регулювання чисельності безпритульних тварин у м. Одесі </w:t>
      </w:r>
      <w:r w:rsidR="008A0946">
        <w:rPr>
          <w:sz w:val="28"/>
          <w:szCs w:val="28"/>
          <w:lang w:val="uk-UA"/>
        </w:rPr>
        <w:t xml:space="preserve">                                          </w:t>
      </w:r>
      <w:r w:rsidR="00D16E59">
        <w:rPr>
          <w:sz w:val="28"/>
          <w:szCs w:val="28"/>
          <w:lang w:val="uk-UA"/>
        </w:rPr>
        <w:t>на 2022 – 2027 роки</w:t>
      </w:r>
      <w:r w:rsidR="00D16E59">
        <w:rPr>
          <w:rFonts w:eastAsia="Calibri"/>
          <w:bCs/>
          <w:sz w:val="28"/>
          <w:szCs w:val="28"/>
          <w:lang w:val="uk-UA" w:eastAsia="en-US"/>
        </w:rPr>
        <w:t>, запропоновані Департаментом екології та розвитку рекреаційних зон Одеської міської ради.</w:t>
      </w:r>
    </w:p>
    <w:p w14:paraId="5695592E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3A8B2708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07653846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Ігор Батраков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512C8B27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855010C" w14:textId="77777777" w:rsidR="00F479FF" w:rsidRDefault="00F479FF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7DFAA59" w14:textId="77777777" w:rsidR="00FB2E24" w:rsidRPr="007B76FA" w:rsidRDefault="00F479FF" w:rsidP="00FB2E2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9328B5">
        <w:rPr>
          <w:rFonts w:eastAsia="Calibri"/>
          <w:bCs/>
          <w:sz w:val="28"/>
          <w:szCs w:val="28"/>
          <w:lang w:val="uk-UA" w:eastAsia="en-US"/>
        </w:rPr>
        <w:t>Про списання з балансу Комунального підприємства «Муніципальний центр екологічної безпеки» Одесько</w:t>
      </w:r>
      <w:r w:rsidR="009328B5">
        <w:rPr>
          <w:rFonts w:eastAsia="Calibri"/>
          <w:bCs/>
          <w:sz w:val="28"/>
          <w:szCs w:val="28"/>
          <w:lang w:val="uk-UA" w:eastAsia="en-US"/>
        </w:rPr>
        <w:t xml:space="preserve">ї міської ради основних засобів </w:t>
      </w:r>
      <w:r w:rsidR="00FB2E24" w:rsidRPr="007B76FA">
        <w:rPr>
          <w:rFonts w:eastAsia="Calibri"/>
          <w:sz w:val="28"/>
          <w:szCs w:val="28"/>
          <w:lang w:val="uk-UA" w:eastAsia="en-US"/>
        </w:rPr>
        <w:t>(</w:t>
      </w:r>
      <w:r w:rsidR="00FB2E24">
        <w:rPr>
          <w:rFonts w:eastAsia="Calibri"/>
          <w:sz w:val="28"/>
          <w:szCs w:val="28"/>
          <w:lang w:val="uk-UA" w:eastAsia="en-US"/>
        </w:rPr>
        <w:t>лист Департаменту екології та розвитку рекреаційних зон Одеської міської ради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від </w:t>
      </w:r>
      <w:r w:rsidR="00FB2E24">
        <w:rPr>
          <w:rFonts w:eastAsia="Calibri"/>
          <w:sz w:val="28"/>
          <w:szCs w:val="28"/>
          <w:lang w:val="uk-UA" w:eastAsia="en-US"/>
        </w:rPr>
        <w:t>10</w:t>
      </w:r>
      <w:r w:rsidR="00FB2E24" w:rsidRPr="007B76FA">
        <w:rPr>
          <w:rFonts w:eastAsia="Calibri"/>
          <w:sz w:val="28"/>
          <w:szCs w:val="28"/>
          <w:lang w:val="uk-UA" w:eastAsia="en-US"/>
        </w:rPr>
        <w:t> </w:t>
      </w:r>
      <w:r w:rsidR="00FB2E24">
        <w:rPr>
          <w:rFonts w:eastAsia="Calibri"/>
          <w:sz w:val="28"/>
          <w:szCs w:val="28"/>
          <w:lang w:val="uk-UA" w:eastAsia="en-US"/>
        </w:rPr>
        <w:t>червня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FB2E24">
        <w:rPr>
          <w:rFonts w:eastAsia="Calibri"/>
          <w:sz w:val="28"/>
          <w:szCs w:val="28"/>
          <w:lang w:val="uk-UA" w:eastAsia="en-US"/>
        </w:rPr>
        <w:t>1039/2-мр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</w:t>
      </w:r>
      <w:r w:rsidR="00FB2E24">
        <w:rPr>
          <w:rFonts w:eastAsia="Calibri"/>
          <w:sz w:val="28"/>
          <w:szCs w:val="28"/>
          <w:lang w:val="uk-UA" w:eastAsia="en-US"/>
        </w:rPr>
        <w:t xml:space="preserve">та лист </w:t>
      </w:r>
      <w:r w:rsidR="00FB2E24" w:rsidRPr="007B76FA">
        <w:rPr>
          <w:rFonts w:eastAsia="Calibri"/>
          <w:sz w:val="28"/>
          <w:szCs w:val="28"/>
          <w:lang w:val="uk-UA" w:eastAsia="en-US"/>
        </w:rPr>
        <w:t>від </w:t>
      </w:r>
      <w:r w:rsidR="00FB2E24">
        <w:rPr>
          <w:rFonts w:eastAsia="Calibri"/>
          <w:sz w:val="28"/>
          <w:szCs w:val="28"/>
          <w:lang w:val="uk-UA" w:eastAsia="en-US"/>
        </w:rPr>
        <w:t>10</w:t>
      </w:r>
      <w:r w:rsidR="00FB2E24" w:rsidRPr="007B76FA">
        <w:rPr>
          <w:rFonts w:eastAsia="Calibri"/>
          <w:sz w:val="28"/>
          <w:szCs w:val="28"/>
          <w:lang w:val="uk-UA" w:eastAsia="en-US"/>
        </w:rPr>
        <w:t> </w:t>
      </w:r>
      <w:r w:rsidR="00FB2E24">
        <w:rPr>
          <w:rFonts w:eastAsia="Calibri"/>
          <w:sz w:val="28"/>
          <w:szCs w:val="28"/>
          <w:lang w:val="uk-UA" w:eastAsia="en-US"/>
        </w:rPr>
        <w:t>червня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FB2E24">
        <w:rPr>
          <w:rFonts w:eastAsia="Calibri"/>
          <w:sz w:val="28"/>
          <w:szCs w:val="28"/>
          <w:lang w:val="uk-UA" w:eastAsia="en-US"/>
        </w:rPr>
        <w:t>1049/2-мр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дода</w:t>
      </w:r>
      <w:r w:rsidR="00FB2E24">
        <w:rPr>
          <w:rFonts w:eastAsia="Calibri"/>
          <w:sz w:val="28"/>
          <w:szCs w:val="28"/>
          <w:lang w:val="uk-UA" w:eastAsia="en-US"/>
        </w:rPr>
        <w:t xml:space="preserve">ються </w:t>
      </w:r>
      <w:r w:rsidR="00FB2E24"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512A8E37" w14:textId="092FB896" w:rsidR="00F479FF" w:rsidRPr="007B76FA" w:rsidRDefault="00F479FF" w:rsidP="00FB2E2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5F07BD">
        <w:rPr>
          <w:rFonts w:eastAsia="Calibri"/>
          <w:sz w:val="28"/>
          <w:szCs w:val="28"/>
          <w:lang w:val="uk-UA" w:eastAsia="en-US"/>
        </w:rPr>
        <w:t>Марина Савченко, Та</w:t>
      </w:r>
      <w:r w:rsidR="009740BC">
        <w:rPr>
          <w:rFonts w:eastAsia="Calibri"/>
          <w:sz w:val="28"/>
          <w:szCs w:val="28"/>
          <w:lang w:val="uk-UA" w:eastAsia="en-US"/>
        </w:rPr>
        <w:t>ї</w:t>
      </w:r>
      <w:r w:rsidR="005F07BD">
        <w:rPr>
          <w:rFonts w:eastAsia="Calibri"/>
          <w:sz w:val="28"/>
          <w:szCs w:val="28"/>
          <w:lang w:val="uk-UA" w:eastAsia="en-US"/>
        </w:rPr>
        <w:t>сія Бакун</w:t>
      </w:r>
      <w:r w:rsidR="009740BC">
        <w:rPr>
          <w:rFonts w:eastAsia="Calibri"/>
          <w:sz w:val="28"/>
          <w:szCs w:val="28"/>
          <w:lang w:val="uk-UA" w:eastAsia="en-US"/>
        </w:rPr>
        <w:t>, Михайло Карпенчук.</w:t>
      </w:r>
    </w:p>
    <w:p w14:paraId="689EA92C" w14:textId="77777777" w:rsidR="00F479FF" w:rsidRPr="007B76FA" w:rsidRDefault="00F479FF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29CCEAFB" w14:textId="45E942BF" w:rsidR="00F479FF" w:rsidRPr="007B76FA" w:rsidRDefault="00F479FF" w:rsidP="00F479FF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2B6E20">
        <w:rPr>
          <w:rFonts w:eastAsia="Calibri"/>
          <w:sz w:val="28"/>
          <w:szCs w:val="28"/>
          <w:lang w:val="uk-UA" w:eastAsia="en-US"/>
        </w:rPr>
        <w:t>Підтримати пропозицію Департаменту екології та розвитку рекреаційних зон Одеської міської ради</w:t>
      </w:r>
      <w:r w:rsidR="0064739E">
        <w:rPr>
          <w:rFonts w:eastAsia="Calibri"/>
          <w:sz w:val="28"/>
          <w:szCs w:val="28"/>
          <w:lang w:val="uk-UA" w:eastAsia="en-US"/>
        </w:rPr>
        <w:t xml:space="preserve"> щодо </w:t>
      </w:r>
      <w:r w:rsidR="0064739E">
        <w:rPr>
          <w:rFonts w:eastAsia="Calibri"/>
          <w:bCs/>
          <w:sz w:val="28"/>
          <w:szCs w:val="28"/>
          <w:lang w:val="uk-UA" w:eastAsia="en-US"/>
        </w:rPr>
        <w:t>списання з балансу Комунального підприємства «Муніципальний центр екологічної безпеки» Одеської міської ради основних засобів</w:t>
      </w:r>
      <w:r w:rsidR="0064739E">
        <w:rPr>
          <w:rFonts w:eastAsia="Calibri"/>
          <w:bCs/>
          <w:sz w:val="28"/>
          <w:szCs w:val="28"/>
          <w:lang w:val="uk-UA" w:eastAsia="en-US"/>
        </w:rPr>
        <w:t>.</w:t>
      </w:r>
    </w:p>
    <w:p w14:paraId="355F6B89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28AD4422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1A1B8C45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Ігор Батраков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2DE0E439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4E33A13" w14:textId="77777777" w:rsidR="00F479FF" w:rsidRDefault="00F479FF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17F37667" w14:textId="613CEA5A" w:rsidR="00FB2E24" w:rsidRPr="007B76FA" w:rsidRDefault="00F479FF" w:rsidP="00FB2E2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FB2E24">
        <w:rPr>
          <w:rFonts w:eastAsia="Calibri"/>
          <w:bCs/>
          <w:sz w:val="28"/>
          <w:szCs w:val="28"/>
          <w:lang w:val="uk-UA" w:eastAsia="en-US"/>
        </w:rPr>
        <w:t>Про проєкт рішення «Про внесення змін до Міської цільової програми створення страхового фонду документації м. Одеси                                                              на 2024 – 2027 роки, затвердженої рішенням Одеської міської ради від 24 квітня 2024 року № 2013-</w:t>
      </w:r>
      <w:r w:rsidR="00FB2E24">
        <w:rPr>
          <w:rFonts w:eastAsia="Calibri"/>
          <w:bCs/>
          <w:sz w:val="28"/>
          <w:szCs w:val="28"/>
          <w:lang w:val="en-US" w:eastAsia="en-US"/>
        </w:rPr>
        <w:t>VIII</w:t>
      </w:r>
      <w:r w:rsidR="00FB2E24">
        <w:rPr>
          <w:rFonts w:eastAsia="Calibri"/>
          <w:bCs/>
          <w:sz w:val="28"/>
          <w:szCs w:val="28"/>
          <w:lang w:val="uk-UA" w:eastAsia="en-US"/>
        </w:rPr>
        <w:t xml:space="preserve">» </w:t>
      </w:r>
      <w:r w:rsidR="00FB2E24" w:rsidRPr="007B76FA">
        <w:rPr>
          <w:rFonts w:eastAsia="Calibri"/>
          <w:sz w:val="28"/>
          <w:szCs w:val="28"/>
          <w:lang w:val="uk-UA" w:eastAsia="en-US"/>
        </w:rPr>
        <w:t>(</w:t>
      </w:r>
      <w:r w:rsidR="00FB2E24">
        <w:rPr>
          <w:rFonts w:eastAsia="Calibri"/>
          <w:sz w:val="28"/>
          <w:szCs w:val="28"/>
          <w:lang w:val="uk-UA" w:eastAsia="en-US"/>
        </w:rPr>
        <w:t xml:space="preserve">лист Департаменту </w:t>
      </w:r>
      <w:r w:rsidR="00FB2E24">
        <w:rPr>
          <w:rFonts w:eastAsia="Calibri"/>
          <w:sz w:val="28"/>
          <w:szCs w:val="28"/>
          <w:lang w:val="uk-UA" w:eastAsia="en-US"/>
        </w:rPr>
        <w:t xml:space="preserve">муніципальної безпеки Одеської міської ради </w:t>
      </w:r>
      <w:r w:rsidR="00FB2E24" w:rsidRPr="007B76FA">
        <w:rPr>
          <w:rFonts w:eastAsia="Calibri"/>
          <w:sz w:val="28"/>
          <w:szCs w:val="28"/>
          <w:lang w:val="uk-UA" w:eastAsia="en-US"/>
        </w:rPr>
        <w:t>від </w:t>
      </w:r>
      <w:r w:rsidR="00FB2E24">
        <w:rPr>
          <w:rFonts w:eastAsia="Calibri"/>
          <w:sz w:val="28"/>
          <w:szCs w:val="28"/>
          <w:lang w:val="uk-UA" w:eastAsia="en-US"/>
        </w:rPr>
        <w:t>29 травня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B47302">
        <w:rPr>
          <w:rFonts w:eastAsia="Calibri"/>
          <w:sz w:val="28"/>
          <w:szCs w:val="28"/>
          <w:lang w:val="uk-UA" w:eastAsia="en-US"/>
        </w:rPr>
        <w:t>989</w:t>
      </w:r>
      <w:r w:rsidR="00FB2E24">
        <w:rPr>
          <w:rFonts w:eastAsia="Calibri"/>
          <w:sz w:val="28"/>
          <w:szCs w:val="28"/>
          <w:lang w:val="uk-UA" w:eastAsia="en-US"/>
        </w:rPr>
        <w:t>/2-мр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дода</w:t>
      </w:r>
      <w:r w:rsidR="00B47302">
        <w:rPr>
          <w:rFonts w:eastAsia="Calibri"/>
          <w:sz w:val="28"/>
          <w:szCs w:val="28"/>
          <w:lang w:val="uk-UA" w:eastAsia="en-US"/>
        </w:rPr>
        <w:t>є</w:t>
      </w:r>
      <w:r w:rsidR="00FB2E24">
        <w:rPr>
          <w:rFonts w:eastAsia="Calibri"/>
          <w:sz w:val="28"/>
          <w:szCs w:val="28"/>
          <w:lang w:val="uk-UA" w:eastAsia="en-US"/>
        </w:rPr>
        <w:t xml:space="preserve">ться </w:t>
      </w:r>
      <w:r w:rsidR="00FB2E24"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12019E08" w14:textId="45BB15F0" w:rsidR="00F479FF" w:rsidRPr="007B76FA" w:rsidRDefault="00F479FF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611F3D">
        <w:rPr>
          <w:rFonts w:eastAsia="Calibri"/>
          <w:sz w:val="28"/>
          <w:szCs w:val="28"/>
          <w:lang w:val="uk-UA" w:eastAsia="en-US"/>
        </w:rPr>
        <w:t>Володимир Харіщак, Михайло Карпенчук.</w:t>
      </w:r>
    </w:p>
    <w:p w14:paraId="63185EBD" w14:textId="77777777" w:rsidR="00F479FF" w:rsidRPr="007B76FA" w:rsidRDefault="00F479FF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38F75D97" w14:textId="7909A918" w:rsidR="00F479FF" w:rsidRPr="007B76FA" w:rsidRDefault="00F479FF" w:rsidP="00F479FF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CD1D25"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 w:rsidR="00CD1D25">
        <w:rPr>
          <w:rFonts w:eastAsia="Calibri"/>
          <w:sz w:val="28"/>
          <w:szCs w:val="28"/>
          <w:lang w:val="uk-UA" w:eastAsia="en-US"/>
        </w:rPr>
        <w:t>ої</w:t>
      </w:r>
      <w:r w:rsidR="00CD1D25"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 w:rsidR="00CD1D25">
        <w:rPr>
          <w:rFonts w:eastAsia="Calibri"/>
          <w:sz w:val="28"/>
          <w:szCs w:val="28"/>
          <w:lang w:val="uk-UA" w:eastAsia="en-US"/>
        </w:rPr>
        <w:t>ої</w:t>
      </w:r>
      <w:r w:rsidR="00CD1D25"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CD1D25">
        <w:rPr>
          <w:rFonts w:eastAsia="Calibri"/>
          <w:sz w:val="28"/>
          <w:szCs w:val="28"/>
          <w:lang w:val="uk-UA" w:eastAsia="en-US"/>
        </w:rPr>
        <w:t xml:space="preserve"> </w:t>
      </w:r>
      <w:r w:rsidR="00CD1D25">
        <w:rPr>
          <w:rFonts w:eastAsia="Calibri"/>
          <w:bCs/>
          <w:sz w:val="28"/>
          <w:szCs w:val="28"/>
          <w:lang w:val="uk-UA" w:eastAsia="en-US"/>
        </w:rPr>
        <w:t xml:space="preserve">«Про внесення змін до Міської цільової програми створення страхового фонду документації м. Одеси на 2024 – 2027 роки, затвердженої рішенням Одеської міської ради від 24 квітня 2024 року </w:t>
      </w:r>
      <w:r w:rsidR="0064739E">
        <w:rPr>
          <w:rFonts w:eastAsia="Calibri"/>
          <w:bCs/>
          <w:sz w:val="28"/>
          <w:szCs w:val="28"/>
          <w:lang w:val="uk-UA" w:eastAsia="en-US"/>
        </w:rPr>
        <w:t xml:space="preserve">                                        </w:t>
      </w:r>
      <w:r w:rsidR="00CD1D25">
        <w:rPr>
          <w:rFonts w:eastAsia="Calibri"/>
          <w:bCs/>
          <w:sz w:val="28"/>
          <w:szCs w:val="28"/>
          <w:lang w:val="uk-UA" w:eastAsia="en-US"/>
        </w:rPr>
        <w:t>№ 2013-</w:t>
      </w:r>
      <w:r w:rsidR="00CD1D25">
        <w:rPr>
          <w:rFonts w:eastAsia="Calibri"/>
          <w:bCs/>
          <w:sz w:val="28"/>
          <w:szCs w:val="28"/>
          <w:lang w:val="en-US" w:eastAsia="en-US"/>
        </w:rPr>
        <w:t>VIII</w:t>
      </w:r>
      <w:r w:rsidR="00CD1D25">
        <w:rPr>
          <w:rFonts w:eastAsia="Calibri"/>
          <w:bCs/>
          <w:sz w:val="28"/>
          <w:szCs w:val="28"/>
          <w:lang w:val="uk-UA" w:eastAsia="en-US"/>
        </w:rPr>
        <w:t>»</w:t>
      </w:r>
      <w:r w:rsidR="0064739E">
        <w:rPr>
          <w:rFonts w:eastAsia="Calibri"/>
          <w:bCs/>
          <w:sz w:val="28"/>
          <w:szCs w:val="28"/>
          <w:lang w:val="uk-UA" w:eastAsia="en-US"/>
        </w:rPr>
        <w:t>.</w:t>
      </w:r>
    </w:p>
    <w:p w14:paraId="04CE3709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76220B30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1314361D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Ігор Батраков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096CABD0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27A0182E" w14:textId="77777777" w:rsidR="00F479FF" w:rsidRDefault="00F479FF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57EAB4E" w14:textId="0ED2C3FA" w:rsidR="00B47302" w:rsidRPr="007B76FA" w:rsidRDefault="00F479FF" w:rsidP="00B47302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B47302">
        <w:rPr>
          <w:rFonts w:eastAsia="Calibri"/>
          <w:bCs/>
          <w:sz w:val="28"/>
          <w:szCs w:val="28"/>
          <w:lang w:val="uk-UA" w:eastAsia="en-US"/>
        </w:rPr>
        <w:t xml:space="preserve">Про продовження строку реалізації та збільшення орієнтовного обсягу фінансування Міської цільової програми цивільного захисту населення і територій від надзвичайних ситуацій техногенного і </w:t>
      </w:r>
      <w:r w:rsidR="00B47302">
        <w:rPr>
          <w:rFonts w:eastAsia="Calibri"/>
          <w:bCs/>
          <w:sz w:val="28"/>
          <w:szCs w:val="28"/>
          <w:lang w:val="uk-UA" w:eastAsia="en-US"/>
        </w:rPr>
        <w:lastRenderedPageBreak/>
        <w:t>природного характеру, забезпечення пожежної безпеки на територі</w:t>
      </w:r>
      <w:r w:rsidR="00B47302">
        <w:rPr>
          <w:rFonts w:eastAsia="Calibri"/>
          <w:bCs/>
          <w:sz w:val="28"/>
          <w:szCs w:val="28"/>
          <w:lang w:val="uk-UA" w:eastAsia="en-US"/>
        </w:rPr>
        <w:t xml:space="preserve">ї м. Одеси на 2022 – 2026 роки </w:t>
      </w:r>
      <w:r w:rsidR="00B47302" w:rsidRPr="007B76FA">
        <w:rPr>
          <w:rFonts w:eastAsia="Calibri"/>
          <w:sz w:val="28"/>
          <w:szCs w:val="28"/>
          <w:lang w:val="uk-UA" w:eastAsia="en-US"/>
        </w:rPr>
        <w:t>(</w:t>
      </w:r>
      <w:r w:rsidR="00B47302">
        <w:rPr>
          <w:rFonts w:eastAsia="Calibri"/>
          <w:sz w:val="28"/>
          <w:szCs w:val="28"/>
          <w:lang w:val="uk-UA" w:eastAsia="en-US"/>
        </w:rPr>
        <w:t xml:space="preserve">лист Департаменту муніципальної безпеки Одеської міської ради </w:t>
      </w:r>
      <w:r w:rsidR="00B47302" w:rsidRPr="007B76FA">
        <w:rPr>
          <w:rFonts w:eastAsia="Calibri"/>
          <w:sz w:val="28"/>
          <w:szCs w:val="28"/>
          <w:lang w:val="uk-UA" w:eastAsia="en-US"/>
        </w:rPr>
        <w:t>від</w:t>
      </w:r>
      <w:r w:rsidR="00B47302">
        <w:rPr>
          <w:rFonts w:eastAsia="Calibri"/>
          <w:sz w:val="28"/>
          <w:szCs w:val="28"/>
          <w:lang w:val="uk-UA" w:eastAsia="en-US"/>
        </w:rPr>
        <w:t xml:space="preserve"> 30</w:t>
      </w:r>
      <w:r w:rsidR="00B47302">
        <w:rPr>
          <w:rFonts w:eastAsia="Calibri"/>
          <w:sz w:val="28"/>
          <w:szCs w:val="28"/>
          <w:lang w:val="uk-UA" w:eastAsia="en-US"/>
        </w:rPr>
        <w:t xml:space="preserve"> травня</w:t>
      </w:r>
      <w:r w:rsidR="00B47302" w:rsidRPr="007B76FA"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B47302">
        <w:rPr>
          <w:rFonts w:eastAsia="Calibri"/>
          <w:sz w:val="28"/>
          <w:szCs w:val="28"/>
          <w:lang w:val="uk-UA" w:eastAsia="en-US"/>
        </w:rPr>
        <w:t>998</w:t>
      </w:r>
      <w:r w:rsidR="00B47302">
        <w:rPr>
          <w:rFonts w:eastAsia="Calibri"/>
          <w:sz w:val="28"/>
          <w:szCs w:val="28"/>
          <w:lang w:val="uk-UA" w:eastAsia="en-US"/>
        </w:rPr>
        <w:t>/2-мр</w:t>
      </w:r>
      <w:r w:rsidR="00B47302" w:rsidRPr="007B76FA">
        <w:rPr>
          <w:rFonts w:eastAsia="Calibri"/>
          <w:sz w:val="28"/>
          <w:szCs w:val="28"/>
          <w:lang w:val="uk-UA" w:eastAsia="en-US"/>
        </w:rPr>
        <w:t xml:space="preserve"> дода</w:t>
      </w:r>
      <w:r w:rsidR="00B47302">
        <w:rPr>
          <w:rFonts w:eastAsia="Calibri"/>
          <w:sz w:val="28"/>
          <w:szCs w:val="28"/>
          <w:lang w:val="uk-UA" w:eastAsia="en-US"/>
        </w:rPr>
        <w:t xml:space="preserve">ється </w:t>
      </w:r>
      <w:r w:rsidR="00B47302"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7DBF6A86" w14:textId="10EA27D6" w:rsidR="00F479FF" w:rsidRPr="007B76FA" w:rsidRDefault="00F479FF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9367A8">
        <w:rPr>
          <w:rFonts w:eastAsia="Calibri"/>
          <w:sz w:val="28"/>
          <w:szCs w:val="28"/>
          <w:lang w:val="uk-UA" w:eastAsia="en-US"/>
        </w:rPr>
        <w:t>Володимир Харіщак, Михайло Карпенчук</w:t>
      </w:r>
      <w:r w:rsidR="00EB63F4">
        <w:rPr>
          <w:rFonts w:eastAsia="Calibri"/>
          <w:sz w:val="28"/>
          <w:szCs w:val="28"/>
          <w:lang w:val="uk-UA" w:eastAsia="en-US"/>
        </w:rPr>
        <w:t xml:space="preserve">, Сергій Узунов, </w:t>
      </w:r>
      <w:r w:rsidR="00524754">
        <w:rPr>
          <w:rFonts w:eastAsia="Calibri"/>
          <w:sz w:val="28"/>
          <w:szCs w:val="28"/>
          <w:lang w:val="uk-UA" w:eastAsia="en-US"/>
        </w:rPr>
        <w:t xml:space="preserve">Олександр Купрін, </w:t>
      </w:r>
      <w:r w:rsidR="0000287F">
        <w:rPr>
          <w:rFonts w:eastAsia="Calibri"/>
          <w:sz w:val="28"/>
          <w:szCs w:val="28"/>
          <w:lang w:val="uk-UA" w:eastAsia="en-US"/>
        </w:rPr>
        <w:t xml:space="preserve">Олександр </w:t>
      </w:r>
      <w:proofErr w:type="spellStart"/>
      <w:r w:rsidR="0000287F">
        <w:rPr>
          <w:rFonts w:eastAsia="Calibri"/>
          <w:sz w:val="28"/>
          <w:szCs w:val="28"/>
          <w:lang w:val="uk-UA" w:eastAsia="en-US"/>
        </w:rPr>
        <w:t>Полохач</w:t>
      </w:r>
      <w:proofErr w:type="spellEnd"/>
      <w:r w:rsidR="0000287F">
        <w:rPr>
          <w:rFonts w:eastAsia="Calibri"/>
          <w:sz w:val="28"/>
          <w:szCs w:val="28"/>
          <w:lang w:val="uk-UA" w:eastAsia="en-US"/>
        </w:rPr>
        <w:t>.</w:t>
      </w:r>
    </w:p>
    <w:p w14:paraId="33668101" w14:textId="77777777" w:rsidR="00F479FF" w:rsidRDefault="00F479FF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3C7E7678" w14:textId="28A5B728" w:rsidR="009367A8" w:rsidRDefault="009367A8" w:rsidP="00F479FF">
      <w:pPr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Відкласти на наступне засідання по</w:t>
      </w:r>
      <w:r w:rsidR="009374C7">
        <w:rPr>
          <w:rFonts w:eastAsia="Calibri"/>
          <w:sz w:val="28"/>
          <w:szCs w:val="28"/>
          <w:lang w:val="uk-UA" w:eastAsia="en-US"/>
        </w:rPr>
        <w:t xml:space="preserve">стійної комісії розгляд окремих пунктів заходів </w:t>
      </w:r>
      <w:r w:rsidR="009374C7">
        <w:rPr>
          <w:rFonts w:eastAsia="Calibri"/>
          <w:bCs/>
          <w:sz w:val="28"/>
          <w:szCs w:val="28"/>
          <w:lang w:val="uk-UA" w:eastAsia="en-US"/>
        </w:rPr>
        <w:t>Міської цільової програми цивільного захисту населення і територій від</w:t>
      </w:r>
      <w:r w:rsidR="009374C7">
        <w:rPr>
          <w:rFonts w:eastAsia="Calibri"/>
          <w:bCs/>
          <w:sz w:val="28"/>
          <w:szCs w:val="28"/>
          <w:lang w:val="uk-UA" w:eastAsia="en-US"/>
        </w:rPr>
        <w:t> </w:t>
      </w:r>
      <w:r w:rsidR="009374C7">
        <w:rPr>
          <w:rFonts w:eastAsia="Calibri"/>
          <w:bCs/>
          <w:sz w:val="28"/>
          <w:szCs w:val="28"/>
          <w:lang w:val="uk-UA" w:eastAsia="en-US"/>
        </w:rPr>
        <w:t>надзвичайних ситуацій техногенного і природного характеру, забезпечення пожежної безпеки на території м. Одеси на 2022 – 2026 роки</w:t>
      </w:r>
      <w:r w:rsidR="008A0946">
        <w:rPr>
          <w:rFonts w:eastAsia="Calibri"/>
          <w:bCs/>
          <w:sz w:val="28"/>
          <w:szCs w:val="28"/>
          <w:lang w:val="uk-UA" w:eastAsia="en-US"/>
        </w:rPr>
        <w:t>:</w:t>
      </w:r>
    </w:p>
    <w:p w14:paraId="1752B1EC" w14:textId="1FACDECA" w:rsidR="009374C7" w:rsidRDefault="009374C7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ab/>
        <w:t>1.1. Будівництво, капітальний ремонт,</w:t>
      </w:r>
      <w:r w:rsidR="004D1137">
        <w:rPr>
          <w:rFonts w:eastAsia="Calibri"/>
          <w:sz w:val="28"/>
          <w:szCs w:val="28"/>
          <w:lang w:val="uk-UA" w:eastAsia="en-US"/>
        </w:rPr>
        <w:t xml:space="preserve"> та реконструкція захисних споруд цивільного захисту комунальної форми власності</w:t>
      </w:r>
      <w:r w:rsidR="00EB63F4">
        <w:rPr>
          <w:rFonts w:eastAsia="Calibri"/>
          <w:sz w:val="28"/>
          <w:szCs w:val="28"/>
          <w:lang w:val="uk-UA" w:eastAsia="en-US"/>
        </w:rPr>
        <w:t>;</w:t>
      </w:r>
    </w:p>
    <w:p w14:paraId="7A1BF718" w14:textId="0206FADD" w:rsidR="009374C7" w:rsidRDefault="009374C7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="00524754">
        <w:rPr>
          <w:rFonts w:eastAsia="Calibri"/>
          <w:sz w:val="28"/>
          <w:szCs w:val="28"/>
          <w:lang w:val="uk-UA" w:eastAsia="en-US"/>
        </w:rPr>
        <w:tab/>
        <w:t>1.7. Утримання захисних споруд цивільного захисту</w:t>
      </w:r>
      <w:r w:rsidR="0000287F">
        <w:rPr>
          <w:rFonts w:eastAsia="Calibri"/>
          <w:sz w:val="28"/>
          <w:szCs w:val="28"/>
          <w:lang w:val="uk-UA" w:eastAsia="en-US"/>
        </w:rPr>
        <w:t>;</w:t>
      </w:r>
    </w:p>
    <w:p w14:paraId="35033750" w14:textId="166FC7B2" w:rsidR="009374C7" w:rsidRDefault="009374C7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="0077264E">
        <w:rPr>
          <w:rFonts w:eastAsia="Calibri"/>
          <w:sz w:val="28"/>
          <w:szCs w:val="28"/>
          <w:lang w:val="uk-UA" w:eastAsia="en-US"/>
        </w:rPr>
        <w:tab/>
        <w:t>3.2. Придбання спеціальної т</w:t>
      </w:r>
      <w:r w:rsidR="007F57FC">
        <w:rPr>
          <w:rFonts w:eastAsia="Calibri"/>
          <w:sz w:val="28"/>
          <w:szCs w:val="28"/>
          <w:lang w:val="uk-UA" w:eastAsia="en-US"/>
        </w:rPr>
        <w:t>ехніки, в тому числі автоцистерн, пожежної техніки та транспортних засобі</w:t>
      </w:r>
      <w:r w:rsidR="00560B65">
        <w:rPr>
          <w:rFonts w:eastAsia="Calibri"/>
          <w:sz w:val="28"/>
          <w:szCs w:val="28"/>
          <w:lang w:val="uk-UA" w:eastAsia="en-US"/>
        </w:rPr>
        <w:t>в для переміщення рятувальників</w:t>
      </w:r>
      <w:r w:rsidR="00ED2FB3">
        <w:rPr>
          <w:rFonts w:eastAsia="Calibri"/>
          <w:sz w:val="28"/>
          <w:szCs w:val="28"/>
          <w:lang w:val="uk-UA" w:eastAsia="en-US"/>
        </w:rPr>
        <w:t>.</w:t>
      </w:r>
    </w:p>
    <w:p w14:paraId="7E6FD39C" w14:textId="5F9275B1" w:rsidR="00F479FF" w:rsidRPr="007B76FA" w:rsidRDefault="009374C7" w:rsidP="00F479FF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F479FF" w:rsidRPr="007B76FA">
        <w:rPr>
          <w:rFonts w:eastAsia="Calibri"/>
          <w:sz w:val="28"/>
          <w:szCs w:val="28"/>
          <w:lang w:val="uk-UA" w:eastAsia="en-US"/>
        </w:rPr>
        <w:t>.</w:t>
      </w:r>
      <w:r w:rsidR="00F479FF" w:rsidRPr="007B76FA">
        <w:rPr>
          <w:rFonts w:eastAsia="Calibri"/>
          <w:sz w:val="28"/>
          <w:szCs w:val="28"/>
          <w:lang w:val="uk-UA" w:eastAsia="en-US"/>
        </w:rPr>
        <w:tab/>
      </w:r>
      <w:r w:rsidR="0064739E">
        <w:rPr>
          <w:rFonts w:eastAsia="Calibri"/>
          <w:sz w:val="28"/>
          <w:szCs w:val="28"/>
          <w:lang w:val="uk-UA" w:eastAsia="en-US"/>
        </w:rPr>
        <w:t xml:space="preserve">Підтримати </w:t>
      </w:r>
      <w:r w:rsidR="005F42B4">
        <w:rPr>
          <w:rFonts w:eastAsia="Calibri"/>
          <w:sz w:val="28"/>
          <w:szCs w:val="28"/>
          <w:lang w:val="uk-UA" w:eastAsia="en-US"/>
        </w:rPr>
        <w:t xml:space="preserve">пропозицію </w:t>
      </w:r>
      <w:r w:rsidR="005F42B4">
        <w:rPr>
          <w:rFonts w:eastAsia="Calibri"/>
          <w:bCs/>
          <w:sz w:val="28"/>
          <w:szCs w:val="28"/>
          <w:lang w:val="uk-UA" w:eastAsia="en-US"/>
        </w:rPr>
        <w:t>Департамент</w:t>
      </w:r>
      <w:r w:rsidR="005F42B4">
        <w:rPr>
          <w:rFonts w:eastAsia="Calibri"/>
          <w:bCs/>
          <w:sz w:val="28"/>
          <w:szCs w:val="28"/>
          <w:lang w:val="uk-UA" w:eastAsia="en-US"/>
        </w:rPr>
        <w:t>у</w:t>
      </w:r>
      <w:r w:rsidR="005F42B4">
        <w:rPr>
          <w:rFonts w:eastAsia="Calibri"/>
          <w:bCs/>
          <w:sz w:val="28"/>
          <w:szCs w:val="28"/>
          <w:lang w:val="uk-UA" w:eastAsia="en-US"/>
        </w:rPr>
        <w:t xml:space="preserve"> муніципальної безпеки Одеської міської ради</w:t>
      </w:r>
      <w:r w:rsidR="005F42B4">
        <w:rPr>
          <w:rFonts w:eastAsia="Calibri"/>
          <w:bCs/>
          <w:sz w:val="28"/>
          <w:szCs w:val="28"/>
          <w:lang w:val="uk-UA" w:eastAsia="en-US"/>
        </w:rPr>
        <w:t xml:space="preserve"> щодо </w:t>
      </w:r>
      <w:r w:rsidR="0064739E">
        <w:rPr>
          <w:rFonts w:eastAsia="Calibri"/>
          <w:bCs/>
          <w:sz w:val="28"/>
          <w:szCs w:val="28"/>
          <w:lang w:val="uk-UA" w:eastAsia="en-US"/>
        </w:rPr>
        <w:t>продовження строку реалізації та збільшення орієнтовного обсягу фінансування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</w:t>
      </w:r>
      <w:r w:rsidR="0011299A">
        <w:rPr>
          <w:rFonts w:eastAsia="Calibri"/>
          <w:bCs/>
          <w:sz w:val="28"/>
          <w:szCs w:val="28"/>
          <w:lang w:val="uk-UA" w:eastAsia="en-US"/>
        </w:rPr>
        <w:t xml:space="preserve"> окрім пунктів програми, зазначених в пункті 1 висновків та рекомендацій комісії. </w:t>
      </w:r>
    </w:p>
    <w:p w14:paraId="2315F61E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1C8FACD9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4EE6D367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Ігор Батраков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0848F6B4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290803A9" w14:textId="77777777" w:rsidR="00F479FF" w:rsidRDefault="00F479FF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6B0A7F0C" w14:textId="594CC0A5" w:rsidR="00B47302" w:rsidRPr="007B76FA" w:rsidRDefault="00F479FF" w:rsidP="00B47302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B47302">
        <w:rPr>
          <w:sz w:val="28"/>
          <w:szCs w:val="28"/>
          <w:lang w:val="uk-UA"/>
        </w:rPr>
        <w:t>Про реорганізацію Комунальної установи «Запасні пункти управління цивільного захисту Одеської міської ради» в Комунальну установу «Захи</w:t>
      </w:r>
      <w:r w:rsidR="00B47302">
        <w:rPr>
          <w:sz w:val="28"/>
          <w:szCs w:val="28"/>
          <w:lang w:val="uk-UA"/>
        </w:rPr>
        <w:t xml:space="preserve">сні споруди цивільного захисту» </w:t>
      </w:r>
      <w:r w:rsidR="00B47302" w:rsidRPr="007B76FA">
        <w:rPr>
          <w:rFonts w:eastAsia="Calibri"/>
          <w:sz w:val="28"/>
          <w:szCs w:val="28"/>
          <w:lang w:val="uk-UA" w:eastAsia="en-US"/>
        </w:rPr>
        <w:t>(</w:t>
      </w:r>
      <w:r w:rsidR="00B47302">
        <w:rPr>
          <w:rFonts w:eastAsia="Calibri"/>
          <w:sz w:val="28"/>
          <w:szCs w:val="28"/>
          <w:lang w:val="uk-UA" w:eastAsia="en-US"/>
        </w:rPr>
        <w:t xml:space="preserve">лист Департаменту муніципальної безпеки Одеської міської ради </w:t>
      </w:r>
      <w:r w:rsidR="00B47302" w:rsidRPr="007B76FA">
        <w:rPr>
          <w:rFonts w:eastAsia="Calibri"/>
          <w:sz w:val="28"/>
          <w:szCs w:val="28"/>
          <w:lang w:val="uk-UA" w:eastAsia="en-US"/>
        </w:rPr>
        <w:t>від</w:t>
      </w:r>
      <w:r w:rsidR="00B47302">
        <w:rPr>
          <w:rFonts w:eastAsia="Calibri"/>
          <w:sz w:val="28"/>
          <w:szCs w:val="28"/>
          <w:lang w:val="uk-UA" w:eastAsia="en-US"/>
        </w:rPr>
        <w:t xml:space="preserve"> 30 травня</w:t>
      </w:r>
      <w:r w:rsidR="00B47302" w:rsidRPr="007B76FA">
        <w:rPr>
          <w:rFonts w:eastAsia="Calibri"/>
          <w:sz w:val="28"/>
          <w:szCs w:val="28"/>
          <w:lang w:val="uk-UA" w:eastAsia="en-US"/>
        </w:rPr>
        <w:t xml:space="preserve"> 2025 року </w:t>
      </w:r>
      <w:r w:rsidR="00ED2FB3">
        <w:rPr>
          <w:rFonts w:eastAsia="Calibri"/>
          <w:sz w:val="28"/>
          <w:szCs w:val="28"/>
          <w:lang w:val="uk-UA" w:eastAsia="en-US"/>
        </w:rPr>
        <w:t xml:space="preserve">                                          </w:t>
      </w:r>
      <w:r w:rsidR="00B47302" w:rsidRPr="007B76FA">
        <w:rPr>
          <w:rFonts w:eastAsia="Calibri"/>
          <w:sz w:val="28"/>
          <w:szCs w:val="28"/>
          <w:lang w:val="uk-UA" w:eastAsia="en-US"/>
        </w:rPr>
        <w:t xml:space="preserve">№ </w:t>
      </w:r>
      <w:r w:rsidR="00B47302">
        <w:rPr>
          <w:rFonts w:eastAsia="Calibri"/>
          <w:sz w:val="28"/>
          <w:szCs w:val="28"/>
          <w:lang w:val="uk-UA" w:eastAsia="en-US"/>
        </w:rPr>
        <w:t>998/2-мр</w:t>
      </w:r>
      <w:r w:rsidR="00B47302" w:rsidRPr="007B76FA">
        <w:rPr>
          <w:rFonts w:eastAsia="Calibri"/>
          <w:sz w:val="28"/>
          <w:szCs w:val="28"/>
          <w:lang w:val="uk-UA" w:eastAsia="en-US"/>
        </w:rPr>
        <w:t xml:space="preserve"> дода</w:t>
      </w:r>
      <w:r w:rsidR="00B47302">
        <w:rPr>
          <w:rFonts w:eastAsia="Calibri"/>
          <w:sz w:val="28"/>
          <w:szCs w:val="28"/>
          <w:lang w:val="uk-UA" w:eastAsia="en-US"/>
        </w:rPr>
        <w:t xml:space="preserve">ється </w:t>
      </w:r>
      <w:r w:rsidR="00B47302"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35566E67" w14:textId="3C11E828" w:rsidR="00F479FF" w:rsidRPr="007B76FA" w:rsidRDefault="00F479FF" w:rsidP="00B47302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ED2FB3">
        <w:rPr>
          <w:rFonts w:eastAsia="Calibri"/>
          <w:sz w:val="28"/>
          <w:szCs w:val="28"/>
          <w:lang w:val="uk-UA" w:eastAsia="en-US"/>
        </w:rPr>
        <w:t>Володимир Харіщак, Сергій Узунов, Михайло Карпенчук.</w:t>
      </w:r>
    </w:p>
    <w:p w14:paraId="4FD63C2F" w14:textId="77777777" w:rsidR="00F479FF" w:rsidRPr="007B76FA" w:rsidRDefault="00F479FF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8CFBDF3" w14:textId="45027AEC" w:rsidR="00F479FF" w:rsidRPr="007B76FA" w:rsidRDefault="00F479FF" w:rsidP="00F479FF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5F42B4">
        <w:rPr>
          <w:rFonts w:eastAsia="Calibri"/>
          <w:sz w:val="28"/>
          <w:szCs w:val="28"/>
          <w:lang w:val="uk-UA" w:eastAsia="en-US"/>
        </w:rPr>
        <w:t xml:space="preserve">Прийняти до відома інформацію </w:t>
      </w:r>
      <w:r w:rsidR="005F42B4">
        <w:rPr>
          <w:rFonts w:eastAsia="Calibri"/>
          <w:bCs/>
          <w:sz w:val="28"/>
          <w:szCs w:val="28"/>
          <w:lang w:val="uk-UA" w:eastAsia="en-US"/>
        </w:rPr>
        <w:t>Департаменту муніципальної безпеки Одеської міської ради щодо</w:t>
      </w:r>
      <w:r w:rsidR="00433DF5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433DF5">
        <w:rPr>
          <w:sz w:val="28"/>
          <w:szCs w:val="28"/>
          <w:lang w:val="uk-UA"/>
        </w:rPr>
        <w:t>реорганізації</w:t>
      </w:r>
      <w:r w:rsidR="00433DF5">
        <w:rPr>
          <w:sz w:val="28"/>
          <w:szCs w:val="28"/>
          <w:lang w:val="uk-UA"/>
        </w:rPr>
        <w:t xml:space="preserve"> Комунальної установи «Запасні пункти управління цивільного захисту Одеської міської ради» в Комунальну установу «Захисні споруди цивільного захисту»</w:t>
      </w:r>
      <w:r w:rsidR="00433DF5">
        <w:rPr>
          <w:sz w:val="28"/>
          <w:szCs w:val="28"/>
          <w:lang w:val="uk-UA"/>
        </w:rPr>
        <w:t>.</w:t>
      </w:r>
    </w:p>
    <w:p w14:paraId="04B6FC2E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7AF52F93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2B2F0374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Ігор Батраков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45A44618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22D1A86" w14:textId="77777777" w:rsidR="00F479FF" w:rsidRDefault="00F479FF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0E12DDC2" w14:textId="3951B78D" w:rsidR="00F479FF" w:rsidRPr="007B76FA" w:rsidRDefault="00F479FF" w:rsidP="00374F68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374F68">
        <w:rPr>
          <w:rFonts w:eastAsia="Calibri"/>
          <w:bCs/>
          <w:sz w:val="28"/>
          <w:szCs w:val="28"/>
          <w:lang w:val="uk-UA" w:eastAsia="en-US"/>
        </w:rPr>
        <w:t xml:space="preserve">Про зняття з контролю рішень Одеської міської ради, </w:t>
      </w:r>
      <w:r w:rsidR="00374F68">
        <w:rPr>
          <w:rFonts w:eastAsia="Calibri"/>
          <w:bCs/>
          <w:sz w:val="28"/>
          <w:szCs w:val="28"/>
          <w:lang w:val="uk-UA" w:eastAsia="en-US"/>
        </w:rPr>
        <w:t xml:space="preserve">як таких, що виконані </w:t>
      </w:r>
      <w:r w:rsidRPr="007B76FA">
        <w:rPr>
          <w:rFonts w:eastAsia="Calibri"/>
          <w:sz w:val="28"/>
          <w:szCs w:val="28"/>
          <w:lang w:val="uk-UA" w:eastAsia="en-US"/>
        </w:rPr>
        <w:t>(</w:t>
      </w:r>
      <w:r w:rsidR="00374F68">
        <w:rPr>
          <w:rFonts w:eastAsia="Calibri"/>
          <w:sz w:val="28"/>
          <w:szCs w:val="28"/>
          <w:lang w:val="uk-UA" w:eastAsia="en-US"/>
        </w:rPr>
        <w:t>лист секретаря Одеської міської ради від 04 березня 2025</w:t>
      </w:r>
      <w:r w:rsidR="00ED2FB3">
        <w:rPr>
          <w:rFonts w:eastAsia="Calibri"/>
          <w:sz w:val="28"/>
          <w:szCs w:val="28"/>
          <w:lang w:val="uk-UA" w:eastAsia="en-US"/>
        </w:rPr>
        <w:t> </w:t>
      </w:r>
      <w:r w:rsidR="00374F68">
        <w:rPr>
          <w:rFonts w:eastAsia="Calibri"/>
          <w:sz w:val="28"/>
          <w:szCs w:val="28"/>
          <w:lang w:val="uk-UA" w:eastAsia="en-US"/>
        </w:rPr>
        <w:t>року № 339/2-мр</w:t>
      </w:r>
      <w:r w:rsidR="00EE5A6E">
        <w:rPr>
          <w:rFonts w:eastAsia="Calibri"/>
          <w:sz w:val="28"/>
          <w:szCs w:val="28"/>
          <w:lang w:val="uk-UA" w:eastAsia="en-US"/>
        </w:rPr>
        <w:t xml:space="preserve"> та лист від 13 серпня 2024 року № 144/</w:t>
      </w:r>
      <w:proofErr w:type="spellStart"/>
      <w:r w:rsidR="00EE5A6E">
        <w:rPr>
          <w:rFonts w:eastAsia="Calibri"/>
          <w:sz w:val="28"/>
          <w:szCs w:val="28"/>
          <w:lang w:val="uk-UA" w:eastAsia="en-US"/>
        </w:rPr>
        <w:t>вих-мр</w:t>
      </w:r>
      <w:proofErr w:type="spellEnd"/>
      <w:r w:rsidRPr="007B76FA">
        <w:rPr>
          <w:rFonts w:eastAsia="Calibri"/>
          <w:sz w:val="28"/>
          <w:szCs w:val="28"/>
          <w:lang w:val="uk-UA" w:eastAsia="en-US"/>
        </w:rPr>
        <w:t xml:space="preserve"> додаються до протоколу).</w:t>
      </w:r>
    </w:p>
    <w:p w14:paraId="0EFB7D55" w14:textId="77777777" w:rsidR="00ED2FB3" w:rsidRDefault="00ED2FB3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4D20FA1" w14:textId="6C4733AC" w:rsidR="00F479FF" w:rsidRPr="007B76FA" w:rsidRDefault="00F479FF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lastRenderedPageBreak/>
        <w:t xml:space="preserve">ВИСТУПИЛИ: </w:t>
      </w:r>
      <w:r w:rsidR="0007243F">
        <w:rPr>
          <w:rFonts w:eastAsia="Calibri"/>
          <w:sz w:val="28"/>
          <w:szCs w:val="28"/>
          <w:lang w:val="uk-UA" w:eastAsia="en-US"/>
        </w:rPr>
        <w:t>Михайло Карпенчук.</w:t>
      </w:r>
    </w:p>
    <w:p w14:paraId="09AE5727" w14:textId="77777777" w:rsidR="00F479FF" w:rsidRPr="007B76FA" w:rsidRDefault="00F479FF" w:rsidP="00F479F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7BCB438" w14:textId="77777777" w:rsidR="00CD1D25" w:rsidRDefault="00F479FF" w:rsidP="00CD1D25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CD1D25">
        <w:rPr>
          <w:rFonts w:eastAsia="Calibri"/>
          <w:sz w:val="28"/>
          <w:szCs w:val="28"/>
          <w:lang w:val="uk-UA" w:eastAsia="en-US"/>
        </w:rPr>
        <w:t>Рекомендувати Одеській міській раді зняти з контролю</w:t>
      </w:r>
      <w:r w:rsidR="00CD1D25" w:rsidRPr="002528F1">
        <w:rPr>
          <w:rFonts w:eastAsia="Calibri"/>
          <w:sz w:val="28"/>
          <w:szCs w:val="28"/>
          <w:lang w:val="uk-UA" w:eastAsia="en-US"/>
        </w:rPr>
        <w:t xml:space="preserve"> </w:t>
      </w:r>
      <w:r w:rsidR="00CD1D25">
        <w:rPr>
          <w:rFonts w:eastAsia="Calibri"/>
          <w:sz w:val="28"/>
          <w:szCs w:val="28"/>
          <w:lang w:val="uk-UA" w:eastAsia="en-US"/>
        </w:rPr>
        <w:t>наступні рішення, як такі, що виконані:</w:t>
      </w:r>
    </w:p>
    <w:p w14:paraId="5718362F" w14:textId="3B93A57B" w:rsidR="00676DC3" w:rsidRPr="00676DC3" w:rsidRDefault="00676DC3" w:rsidP="007A196D">
      <w:pPr>
        <w:widowControl w:val="0"/>
        <w:numPr>
          <w:ilvl w:val="0"/>
          <w:numId w:val="28"/>
        </w:numPr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676DC3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>30</w:t>
      </w:r>
      <w:r w:rsidRPr="00676DC3">
        <w:rPr>
          <w:color w:val="000000"/>
          <w:sz w:val="28"/>
          <w:szCs w:val="28"/>
          <w:lang w:val="uk-UA" w:eastAsia="uk-UA" w:bidi="uk-UA"/>
        </w:rPr>
        <w:t xml:space="preserve"> листопада 2022 року № 1064-VIII «Про затвердження статуту Комунальної установи «</w:t>
      </w:r>
      <w:proofErr w:type="spellStart"/>
      <w:r w:rsidRPr="00676DC3">
        <w:rPr>
          <w:color w:val="000000"/>
          <w:sz w:val="28"/>
          <w:szCs w:val="28"/>
          <w:lang w:val="uk-UA" w:eastAsia="uk-UA" w:bidi="uk-UA"/>
        </w:rPr>
        <w:t>Рятувально</w:t>
      </w:r>
      <w:proofErr w:type="spellEnd"/>
      <w:r w:rsidRPr="00676DC3">
        <w:rPr>
          <w:color w:val="000000"/>
          <w:sz w:val="28"/>
          <w:szCs w:val="28"/>
          <w:lang w:val="uk-UA" w:eastAsia="uk-UA" w:bidi="uk-UA"/>
        </w:rPr>
        <w:t>-водолазна служба Одеської міської ради» у новій редакції»;</w:t>
      </w:r>
    </w:p>
    <w:p w14:paraId="56E3823D" w14:textId="155FB981" w:rsidR="00676DC3" w:rsidRPr="00676DC3" w:rsidRDefault="00676DC3" w:rsidP="007A196D">
      <w:pPr>
        <w:widowControl w:val="0"/>
        <w:numPr>
          <w:ilvl w:val="0"/>
          <w:numId w:val="28"/>
        </w:numPr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676DC3">
        <w:rPr>
          <w:color w:val="000000"/>
          <w:sz w:val="28"/>
          <w:szCs w:val="28"/>
          <w:lang w:val="uk-UA" w:eastAsia="uk-UA" w:bidi="uk-UA"/>
        </w:rPr>
        <w:t>від 08 лютого 2023 року № 1116-V</w:t>
      </w:r>
      <w:r>
        <w:rPr>
          <w:color w:val="000000"/>
          <w:sz w:val="28"/>
          <w:szCs w:val="28"/>
          <w:lang w:val="uk-UA" w:eastAsia="uk-UA" w:bidi="uk-UA"/>
        </w:rPr>
        <w:t>ІІІ</w:t>
      </w:r>
      <w:r w:rsidRPr="00676DC3">
        <w:rPr>
          <w:color w:val="000000"/>
          <w:sz w:val="28"/>
          <w:szCs w:val="28"/>
          <w:lang w:val="uk-UA" w:eastAsia="uk-UA" w:bidi="uk-UA"/>
        </w:rPr>
        <w:t xml:space="preserve"> «Про затвердження статуту Комунального підприємства «Муніципальний центр екологічної безпеки Одеської міської ради у новій редакції»;</w:t>
      </w:r>
    </w:p>
    <w:p w14:paraId="71083DD7" w14:textId="306DD281" w:rsidR="00676DC3" w:rsidRPr="00676DC3" w:rsidRDefault="00676DC3" w:rsidP="007A196D">
      <w:pPr>
        <w:widowControl w:val="0"/>
        <w:numPr>
          <w:ilvl w:val="0"/>
          <w:numId w:val="28"/>
        </w:numPr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676DC3">
        <w:rPr>
          <w:color w:val="000000"/>
          <w:sz w:val="28"/>
          <w:szCs w:val="28"/>
          <w:lang w:val="uk-UA" w:eastAsia="uk-UA" w:bidi="uk-UA"/>
        </w:rPr>
        <w:t xml:space="preserve">від 27 вересня 2023 року № 1501-VIII «Про затвердження статуту Комунальної установи «Центр інтегрованої системи відеоспостереження та </w:t>
      </w:r>
      <w:proofErr w:type="spellStart"/>
      <w:r w:rsidRPr="00676DC3">
        <w:rPr>
          <w:color w:val="000000"/>
          <w:sz w:val="28"/>
          <w:szCs w:val="28"/>
          <w:lang w:val="uk-UA" w:eastAsia="uk-UA" w:bidi="uk-UA"/>
        </w:rPr>
        <w:t>відеоаналітики</w:t>
      </w:r>
      <w:proofErr w:type="spellEnd"/>
      <w:r w:rsidRPr="00676DC3">
        <w:rPr>
          <w:color w:val="000000"/>
          <w:sz w:val="28"/>
          <w:szCs w:val="28"/>
          <w:lang w:val="uk-UA" w:eastAsia="uk-UA" w:bidi="uk-UA"/>
        </w:rPr>
        <w:t xml:space="preserve"> міста Одеси (Центр - «077»)» у новій редакції»;</w:t>
      </w:r>
    </w:p>
    <w:p w14:paraId="053E8E30" w14:textId="7A72EE7C" w:rsidR="00CD1D25" w:rsidRPr="002528F1" w:rsidRDefault="00676DC3" w:rsidP="007A196D">
      <w:pPr>
        <w:widowControl w:val="0"/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676DC3">
        <w:rPr>
          <w:color w:val="000000"/>
          <w:sz w:val="28"/>
          <w:szCs w:val="28"/>
          <w:lang w:val="uk-UA" w:eastAsia="uk-UA" w:bidi="uk-UA"/>
        </w:rPr>
        <w:t>-</w:t>
      </w:r>
      <w:r w:rsidR="007A196D">
        <w:rPr>
          <w:color w:val="000000"/>
          <w:sz w:val="28"/>
          <w:szCs w:val="28"/>
          <w:lang w:val="uk-UA" w:eastAsia="uk-UA" w:bidi="uk-UA"/>
        </w:rPr>
        <w:tab/>
      </w:r>
      <w:r w:rsidRPr="00676DC3">
        <w:rPr>
          <w:color w:val="000000"/>
          <w:sz w:val="28"/>
          <w:szCs w:val="28"/>
          <w:lang w:val="uk-UA" w:eastAsia="uk-UA" w:bidi="uk-UA"/>
        </w:rPr>
        <w:t>від 05 лютого 2025 року № 2791-VIII «Про затвердження Положення про Департамент екології та розвитку рекреаційних зон Одеської міської ради у новій редакції».</w:t>
      </w:r>
    </w:p>
    <w:p w14:paraId="6AC0F830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07FE423A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403F6571" w14:textId="77777777" w:rsidR="00F479FF" w:rsidRPr="007B76FA" w:rsidRDefault="00F479FF" w:rsidP="00F479FF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Ігор Батраков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5B2366A2" w14:textId="77777777" w:rsidR="00F479FF" w:rsidRPr="007B76FA" w:rsidRDefault="00F479FF" w:rsidP="00F479FF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1BDAB62" w14:textId="77777777" w:rsidR="007B76FA" w:rsidRPr="003773A8" w:rsidRDefault="007B76FA" w:rsidP="007B76FA">
      <w:pPr>
        <w:spacing w:line="223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1464B21C" w14:textId="77777777" w:rsidR="007B76FA" w:rsidRPr="003773A8" w:rsidRDefault="007B76FA" w:rsidP="007B76FA">
      <w:pPr>
        <w:spacing w:line="223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  <w:bookmarkStart w:id="2" w:name="_GoBack"/>
      <w:bookmarkEnd w:id="2"/>
    </w:p>
    <w:p w14:paraId="238DD325" w14:textId="6C049FC4" w:rsidR="001B2CDE" w:rsidRPr="003773A8" w:rsidRDefault="00D22369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 w:rsidRPr="003773A8">
        <w:rPr>
          <w:bCs/>
          <w:sz w:val="28"/>
          <w:szCs w:val="28"/>
          <w:lang w:val="uk-UA"/>
        </w:rPr>
        <w:t>Голо</w:t>
      </w:r>
      <w:r w:rsidR="007F5A34" w:rsidRPr="003773A8">
        <w:rPr>
          <w:bCs/>
          <w:sz w:val="28"/>
          <w:szCs w:val="28"/>
          <w:lang w:val="uk-UA"/>
        </w:rPr>
        <w:t>ва комісії</w:t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3010EC" w:rsidRPr="003773A8">
        <w:rPr>
          <w:bCs/>
          <w:sz w:val="28"/>
          <w:szCs w:val="28"/>
          <w:lang w:val="uk-UA"/>
        </w:rPr>
        <w:t>Михайло КАРПЕНЧУК</w:t>
      </w:r>
    </w:p>
    <w:p w14:paraId="3CD786D3" w14:textId="77777777" w:rsidR="005D7906" w:rsidRDefault="005D7906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6103E8F0" w14:textId="77777777" w:rsidR="00ED2FB3" w:rsidRPr="003773A8" w:rsidRDefault="00ED2FB3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1EDACBE6" w14:textId="77777777" w:rsidR="00AF64CF" w:rsidRPr="003773A8" w:rsidRDefault="00AF64CF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6AC50F62" w14:textId="23B626C3" w:rsidR="00E81934" w:rsidRPr="003773A8" w:rsidRDefault="00AA09A9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 w:rsidRPr="003773A8">
        <w:rPr>
          <w:bCs/>
          <w:sz w:val="28"/>
          <w:szCs w:val="28"/>
          <w:lang w:val="uk-UA"/>
        </w:rPr>
        <w:t>Секретар комісії</w:t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Pr="003773A8">
        <w:rPr>
          <w:bCs/>
          <w:sz w:val="28"/>
          <w:szCs w:val="28"/>
          <w:lang w:val="uk-UA"/>
        </w:rPr>
        <w:t>Сергій УЗУНОВ</w:t>
      </w:r>
    </w:p>
    <w:sectPr w:rsidR="00E81934" w:rsidRPr="003773A8" w:rsidSect="007A196D">
      <w:type w:val="continuous"/>
      <w:pgSz w:w="11906" w:h="16838"/>
      <w:pgMar w:top="851" w:right="567" w:bottom="1135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5714CE8"/>
    <w:multiLevelType w:val="multilevel"/>
    <w:tmpl w:val="41B2BF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32ED"/>
    <w:multiLevelType w:val="hybridMultilevel"/>
    <w:tmpl w:val="E7AEA8A4"/>
    <w:lvl w:ilvl="0" w:tplc="DE4ED9C4">
      <w:start w:val="1"/>
      <w:numFmt w:val="decimal"/>
      <w:lvlText w:val="%1."/>
      <w:lvlJc w:val="left"/>
      <w:pPr>
        <w:ind w:left="1419" w:hanging="7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FB1890"/>
    <w:multiLevelType w:val="hybridMultilevel"/>
    <w:tmpl w:val="9474B5EE"/>
    <w:lvl w:ilvl="0" w:tplc="DD50E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1544CD"/>
    <w:multiLevelType w:val="hybridMultilevel"/>
    <w:tmpl w:val="53AA1346"/>
    <w:lvl w:ilvl="0" w:tplc="EB62BB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4C0787"/>
    <w:multiLevelType w:val="hybridMultilevel"/>
    <w:tmpl w:val="D6C604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8"/>
  </w:num>
  <w:num w:numId="4">
    <w:abstractNumId w:val="17"/>
  </w:num>
  <w:num w:numId="5">
    <w:abstractNumId w:val="27"/>
  </w:num>
  <w:num w:numId="6">
    <w:abstractNumId w:val="25"/>
  </w:num>
  <w:num w:numId="7">
    <w:abstractNumId w:val="9"/>
  </w:num>
  <w:num w:numId="8">
    <w:abstractNumId w:val="24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4"/>
  </w:num>
  <w:num w:numId="14">
    <w:abstractNumId w:val="23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1"/>
  </w:num>
  <w:num w:numId="22">
    <w:abstractNumId w:val="20"/>
  </w:num>
  <w:num w:numId="23">
    <w:abstractNumId w:val="12"/>
  </w:num>
  <w:num w:numId="24">
    <w:abstractNumId w:val="16"/>
  </w:num>
  <w:num w:numId="25">
    <w:abstractNumId w:val="18"/>
  </w:num>
  <w:num w:numId="26">
    <w:abstractNumId w:val="6"/>
  </w:num>
  <w:num w:numId="27">
    <w:abstractNumId w:val="14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287F"/>
    <w:rsid w:val="00003FDC"/>
    <w:rsid w:val="0000406B"/>
    <w:rsid w:val="0000409F"/>
    <w:rsid w:val="00004BE5"/>
    <w:rsid w:val="000054CD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43F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5ED"/>
    <w:rsid w:val="000A0DBB"/>
    <w:rsid w:val="000A0E4A"/>
    <w:rsid w:val="000A11C2"/>
    <w:rsid w:val="000A1F8D"/>
    <w:rsid w:val="000A2A75"/>
    <w:rsid w:val="000A444F"/>
    <w:rsid w:val="000B0B44"/>
    <w:rsid w:val="000B2B02"/>
    <w:rsid w:val="000B2B34"/>
    <w:rsid w:val="000B2D8A"/>
    <w:rsid w:val="000B2DF9"/>
    <w:rsid w:val="000B3A33"/>
    <w:rsid w:val="000B3A59"/>
    <w:rsid w:val="000B3E83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3CB4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09EB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299A"/>
    <w:rsid w:val="001169B1"/>
    <w:rsid w:val="00116D2A"/>
    <w:rsid w:val="00116E37"/>
    <w:rsid w:val="00120E41"/>
    <w:rsid w:val="0012189A"/>
    <w:rsid w:val="00121CC3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CFE"/>
    <w:rsid w:val="00153D75"/>
    <w:rsid w:val="00153F4C"/>
    <w:rsid w:val="00155570"/>
    <w:rsid w:val="00155706"/>
    <w:rsid w:val="00156847"/>
    <w:rsid w:val="00160419"/>
    <w:rsid w:val="0016063E"/>
    <w:rsid w:val="00161268"/>
    <w:rsid w:val="00163F08"/>
    <w:rsid w:val="00164258"/>
    <w:rsid w:val="00165993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4E86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A70"/>
    <w:rsid w:val="001C508F"/>
    <w:rsid w:val="001D0021"/>
    <w:rsid w:val="001D1BF0"/>
    <w:rsid w:val="001D2EE1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364"/>
    <w:rsid w:val="001E34E0"/>
    <w:rsid w:val="001E6228"/>
    <w:rsid w:val="001E6C55"/>
    <w:rsid w:val="001E6D42"/>
    <w:rsid w:val="001E7581"/>
    <w:rsid w:val="001E7998"/>
    <w:rsid w:val="001E7CB1"/>
    <w:rsid w:val="001F011F"/>
    <w:rsid w:val="001F0965"/>
    <w:rsid w:val="001F2E2F"/>
    <w:rsid w:val="001F2E46"/>
    <w:rsid w:val="001F3DD2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36F"/>
    <w:rsid w:val="00207697"/>
    <w:rsid w:val="00210CBF"/>
    <w:rsid w:val="00210D45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67"/>
    <w:rsid w:val="0022771D"/>
    <w:rsid w:val="00227A32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7"/>
    <w:rsid w:val="002469B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97405"/>
    <w:rsid w:val="002A235B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4B93"/>
    <w:rsid w:val="002B5E73"/>
    <w:rsid w:val="002B6E20"/>
    <w:rsid w:val="002B7022"/>
    <w:rsid w:val="002B7498"/>
    <w:rsid w:val="002C04C2"/>
    <w:rsid w:val="002C4A2A"/>
    <w:rsid w:val="002C4C25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98C"/>
    <w:rsid w:val="002D7326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4DF6"/>
    <w:rsid w:val="002F662A"/>
    <w:rsid w:val="002F68DA"/>
    <w:rsid w:val="002F69AA"/>
    <w:rsid w:val="002F70D0"/>
    <w:rsid w:val="003010EC"/>
    <w:rsid w:val="003014F7"/>
    <w:rsid w:val="003025FD"/>
    <w:rsid w:val="00303417"/>
    <w:rsid w:val="00304D81"/>
    <w:rsid w:val="00306155"/>
    <w:rsid w:val="00306550"/>
    <w:rsid w:val="00312D1A"/>
    <w:rsid w:val="00313608"/>
    <w:rsid w:val="00313A4E"/>
    <w:rsid w:val="00316B02"/>
    <w:rsid w:val="00317D04"/>
    <w:rsid w:val="003212A4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D6C"/>
    <w:rsid w:val="003361BF"/>
    <w:rsid w:val="00336BED"/>
    <w:rsid w:val="00337DDE"/>
    <w:rsid w:val="0034001F"/>
    <w:rsid w:val="00340994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889"/>
    <w:rsid w:val="00372F37"/>
    <w:rsid w:val="00373485"/>
    <w:rsid w:val="00373BAD"/>
    <w:rsid w:val="00373C2A"/>
    <w:rsid w:val="00373C79"/>
    <w:rsid w:val="003744C5"/>
    <w:rsid w:val="00374F68"/>
    <w:rsid w:val="003773A8"/>
    <w:rsid w:val="00377BA5"/>
    <w:rsid w:val="00377CD4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72E"/>
    <w:rsid w:val="00395E9E"/>
    <w:rsid w:val="003963D6"/>
    <w:rsid w:val="0039795D"/>
    <w:rsid w:val="00397BE1"/>
    <w:rsid w:val="003A037B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01B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6D9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E6ACD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182B"/>
    <w:rsid w:val="00431D8A"/>
    <w:rsid w:val="00433B65"/>
    <w:rsid w:val="00433DF5"/>
    <w:rsid w:val="004349E1"/>
    <w:rsid w:val="00435BB9"/>
    <w:rsid w:val="00442509"/>
    <w:rsid w:val="004428EF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78A0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6B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1137"/>
    <w:rsid w:val="004D3838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948"/>
    <w:rsid w:val="004E6FCB"/>
    <w:rsid w:val="004E73B6"/>
    <w:rsid w:val="004E7C4A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7470"/>
    <w:rsid w:val="004F7B6D"/>
    <w:rsid w:val="0050019F"/>
    <w:rsid w:val="00503670"/>
    <w:rsid w:val="00503945"/>
    <w:rsid w:val="0050507D"/>
    <w:rsid w:val="005063ED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4754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353D3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0B65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5543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82B"/>
    <w:rsid w:val="005B7396"/>
    <w:rsid w:val="005C0D30"/>
    <w:rsid w:val="005C0F5D"/>
    <w:rsid w:val="005C15C3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E6D"/>
    <w:rsid w:val="005D6F00"/>
    <w:rsid w:val="005D7906"/>
    <w:rsid w:val="005E0641"/>
    <w:rsid w:val="005E11E1"/>
    <w:rsid w:val="005E149F"/>
    <w:rsid w:val="005E190E"/>
    <w:rsid w:val="005E2FF4"/>
    <w:rsid w:val="005E4E6F"/>
    <w:rsid w:val="005E529D"/>
    <w:rsid w:val="005E65E6"/>
    <w:rsid w:val="005E6AAA"/>
    <w:rsid w:val="005E7787"/>
    <w:rsid w:val="005F07BD"/>
    <w:rsid w:val="005F120B"/>
    <w:rsid w:val="005F13AC"/>
    <w:rsid w:val="005F1B02"/>
    <w:rsid w:val="005F1B34"/>
    <w:rsid w:val="005F21DD"/>
    <w:rsid w:val="005F42B4"/>
    <w:rsid w:val="005F4AC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1F3D"/>
    <w:rsid w:val="00612404"/>
    <w:rsid w:val="006124FC"/>
    <w:rsid w:val="00614C7F"/>
    <w:rsid w:val="00614D30"/>
    <w:rsid w:val="00615301"/>
    <w:rsid w:val="00616552"/>
    <w:rsid w:val="00616608"/>
    <w:rsid w:val="00617153"/>
    <w:rsid w:val="006204FE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245"/>
    <w:rsid w:val="006338B5"/>
    <w:rsid w:val="00633E70"/>
    <w:rsid w:val="00634ED1"/>
    <w:rsid w:val="00636336"/>
    <w:rsid w:val="006363FA"/>
    <w:rsid w:val="00637116"/>
    <w:rsid w:val="00637157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39E"/>
    <w:rsid w:val="00647E3E"/>
    <w:rsid w:val="0065016E"/>
    <w:rsid w:val="0065257A"/>
    <w:rsid w:val="006556EF"/>
    <w:rsid w:val="006559FC"/>
    <w:rsid w:val="006565A4"/>
    <w:rsid w:val="006572F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0EB3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6DC3"/>
    <w:rsid w:val="00680878"/>
    <w:rsid w:val="0068156D"/>
    <w:rsid w:val="006821E7"/>
    <w:rsid w:val="00682F3F"/>
    <w:rsid w:val="006833D8"/>
    <w:rsid w:val="00684206"/>
    <w:rsid w:val="006855D7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3A7"/>
    <w:rsid w:val="006B5639"/>
    <w:rsid w:val="006B6AC2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07E2"/>
    <w:rsid w:val="006F1857"/>
    <w:rsid w:val="006F26BB"/>
    <w:rsid w:val="006F34A9"/>
    <w:rsid w:val="006F37FD"/>
    <w:rsid w:val="006F4BFA"/>
    <w:rsid w:val="006F67EC"/>
    <w:rsid w:val="00700433"/>
    <w:rsid w:val="007006DC"/>
    <w:rsid w:val="00701B60"/>
    <w:rsid w:val="00701BCF"/>
    <w:rsid w:val="00701D7A"/>
    <w:rsid w:val="00702398"/>
    <w:rsid w:val="007042B2"/>
    <w:rsid w:val="007042C1"/>
    <w:rsid w:val="0070582D"/>
    <w:rsid w:val="007069A8"/>
    <w:rsid w:val="0071024D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3FDC"/>
    <w:rsid w:val="0072423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064"/>
    <w:rsid w:val="00741112"/>
    <w:rsid w:val="00741B25"/>
    <w:rsid w:val="00742106"/>
    <w:rsid w:val="00742A6D"/>
    <w:rsid w:val="00742C45"/>
    <w:rsid w:val="00742FB5"/>
    <w:rsid w:val="0074316A"/>
    <w:rsid w:val="00745027"/>
    <w:rsid w:val="007451FD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0D04"/>
    <w:rsid w:val="00771662"/>
    <w:rsid w:val="00772611"/>
    <w:rsid w:val="0077264E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5D1D"/>
    <w:rsid w:val="00786E6C"/>
    <w:rsid w:val="0078790F"/>
    <w:rsid w:val="00787EC2"/>
    <w:rsid w:val="00790923"/>
    <w:rsid w:val="007911D5"/>
    <w:rsid w:val="0079317D"/>
    <w:rsid w:val="00793D05"/>
    <w:rsid w:val="00793DC6"/>
    <w:rsid w:val="0079487C"/>
    <w:rsid w:val="00795198"/>
    <w:rsid w:val="00795A61"/>
    <w:rsid w:val="00796A0B"/>
    <w:rsid w:val="00797345"/>
    <w:rsid w:val="007A0B60"/>
    <w:rsid w:val="007A196D"/>
    <w:rsid w:val="007A2470"/>
    <w:rsid w:val="007A2D45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6262"/>
    <w:rsid w:val="007B681F"/>
    <w:rsid w:val="007B739A"/>
    <w:rsid w:val="007B7428"/>
    <w:rsid w:val="007B76FA"/>
    <w:rsid w:val="007B777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4DC3"/>
    <w:rsid w:val="007E609E"/>
    <w:rsid w:val="007E6882"/>
    <w:rsid w:val="007F008A"/>
    <w:rsid w:val="007F0865"/>
    <w:rsid w:val="007F4DC7"/>
    <w:rsid w:val="007F578B"/>
    <w:rsid w:val="007F57FC"/>
    <w:rsid w:val="007F5A34"/>
    <w:rsid w:val="007F5B99"/>
    <w:rsid w:val="007F624C"/>
    <w:rsid w:val="007F6300"/>
    <w:rsid w:val="007F67F0"/>
    <w:rsid w:val="008001DD"/>
    <w:rsid w:val="00801E47"/>
    <w:rsid w:val="008029CA"/>
    <w:rsid w:val="00803E7A"/>
    <w:rsid w:val="00804120"/>
    <w:rsid w:val="00804347"/>
    <w:rsid w:val="00805494"/>
    <w:rsid w:val="0080587E"/>
    <w:rsid w:val="00806325"/>
    <w:rsid w:val="00806891"/>
    <w:rsid w:val="00807642"/>
    <w:rsid w:val="008077C6"/>
    <w:rsid w:val="00807A57"/>
    <w:rsid w:val="00810D23"/>
    <w:rsid w:val="008110FF"/>
    <w:rsid w:val="008113A2"/>
    <w:rsid w:val="00811BC4"/>
    <w:rsid w:val="0081208F"/>
    <w:rsid w:val="00812ABE"/>
    <w:rsid w:val="00814F30"/>
    <w:rsid w:val="008153A2"/>
    <w:rsid w:val="0081707F"/>
    <w:rsid w:val="00817D93"/>
    <w:rsid w:val="00822B83"/>
    <w:rsid w:val="00823A24"/>
    <w:rsid w:val="00823C9F"/>
    <w:rsid w:val="00824FE8"/>
    <w:rsid w:val="008262A3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E30"/>
    <w:rsid w:val="00850303"/>
    <w:rsid w:val="008511C9"/>
    <w:rsid w:val="00851D00"/>
    <w:rsid w:val="00851DB7"/>
    <w:rsid w:val="00852968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5400"/>
    <w:rsid w:val="00866761"/>
    <w:rsid w:val="008707FF"/>
    <w:rsid w:val="00870DAF"/>
    <w:rsid w:val="00872CA2"/>
    <w:rsid w:val="00872F29"/>
    <w:rsid w:val="008765A0"/>
    <w:rsid w:val="00876F99"/>
    <w:rsid w:val="0087777A"/>
    <w:rsid w:val="00877802"/>
    <w:rsid w:val="00880451"/>
    <w:rsid w:val="00880496"/>
    <w:rsid w:val="008804D6"/>
    <w:rsid w:val="00881479"/>
    <w:rsid w:val="008827AD"/>
    <w:rsid w:val="008841B9"/>
    <w:rsid w:val="008849C6"/>
    <w:rsid w:val="00885149"/>
    <w:rsid w:val="00886662"/>
    <w:rsid w:val="00887869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0946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1E61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2B5E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E75DB"/>
    <w:rsid w:val="008F0070"/>
    <w:rsid w:val="008F00BF"/>
    <w:rsid w:val="008F0694"/>
    <w:rsid w:val="008F2D60"/>
    <w:rsid w:val="008F3563"/>
    <w:rsid w:val="008F4CBB"/>
    <w:rsid w:val="008F5F39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36B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169A"/>
    <w:rsid w:val="009328B5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7A8"/>
    <w:rsid w:val="00936B9F"/>
    <w:rsid w:val="009374C7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617AF"/>
    <w:rsid w:val="00961B88"/>
    <w:rsid w:val="0096203C"/>
    <w:rsid w:val="0096229F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5D0"/>
    <w:rsid w:val="009740BC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2B"/>
    <w:rsid w:val="009A4B67"/>
    <w:rsid w:val="009A544D"/>
    <w:rsid w:val="009A5922"/>
    <w:rsid w:val="009A7522"/>
    <w:rsid w:val="009B00DF"/>
    <w:rsid w:val="009B240F"/>
    <w:rsid w:val="009B2EAC"/>
    <w:rsid w:val="009B38F4"/>
    <w:rsid w:val="009B53A4"/>
    <w:rsid w:val="009B580F"/>
    <w:rsid w:val="009B5D16"/>
    <w:rsid w:val="009B63F6"/>
    <w:rsid w:val="009B6BD1"/>
    <w:rsid w:val="009B7148"/>
    <w:rsid w:val="009C04A3"/>
    <w:rsid w:val="009C2618"/>
    <w:rsid w:val="009C2763"/>
    <w:rsid w:val="009C383B"/>
    <w:rsid w:val="009C4C10"/>
    <w:rsid w:val="009C5A68"/>
    <w:rsid w:val="009C65FA"/>
    <w:rsid w:val="009C6630"/>
    <w:rsid w:val="009C6FB2"/>
    <w:rsid w:val="009C7831"/>
    <w:rsid w:val="009D34FE"/>
    <w:rsid w:val="009E0642"/>
    <w:rsid w:val="009E1176"/>
    <w:rsid w:val="009E13A1"/>
    <w:rsid w:val="009E2627"/>
    <w:rsid w:val="009E2927"/>
    <w:rsid w:val="009E3788"/>
    <w:rsid w:val="009E3D94"/>
    <w:rsid w:val="009E486C"/>
    <w:rsid w:val="009E4A96"/>
    <w:rsid w:val="009E5329"/>
    <w:rsid w:val="009E5F0C"/>
    <w:rsid w:val="009E653D"/>
    <w:rsid w:val="009F6187"/>
    <w:rsid w:val="009F674D"/>
    <w:rsid w:val="009F77D5"/>
    <w:rsid w:val="009F7CB7"/>
    <w:rsid w:val="009F7EB8"/>
    <w:rsid w:val="00A00EA0"/>
    <w:rsid w:val="00A023ED"/>
    <w:rsid w:val="00A02976"/>
    <w:rsid w:val="00A02A1A"/>
    <w:rsid w:val="00A02F1B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B1A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2600"/>
    <w:rsid w:val="00A726AC"/>
    <w:rsid w:val="00A74761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A9"/>
    <w:rsid w:val="00AA09FC"/>
    <w:rsid w:val="00AA1618"/>
    <w:rsid w:val="00AA1BDA"/>
    <w:rsid w:val="00AA2167"/>
    <w:rsid w:val="00AA35E6"/>
    <w:rsid w:val="00AA4B57"/>
    <w:rsid w:val="00AA60DE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2F26"/>
    <w:rsid w:val="00AF486F"/>
    <w:rsid w:val="00AF6487"/>
    <w:rsid w:val="00AF64CF"/>
    <w:rsid w:val="00AF6802"/>
    <w:rsid w:val="00AF680D"/>
    <w:rsid w:val="00AF6E24"/>
    <w:rsid w:val="00AF6ED8"/>
    <w:rsid w:val="00AF7023"/>
    <w:rsid w:val="00AF7609"/>
    <w:rsid w:val="00AF789C"/>
    <w:rsid w:val="00AF7F91"/>
    <w:rsid w:val="00B00848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6CA"/>
    <w:rsid w:val="00B10943"/>
    <w:rsid w:val="00B112E6"/>
    <w:rsid w:val="00B113A5"/>
    <w:rsid w:val="00B12988"/>
    <w:rsid w:val="00B12BE1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3772"/>
    <w:rsid w:val="00B250E3"/>
    <w:rsid w:val="00B257C4"/>
    <w:rsid w:val="00B25A45"/>
    <w:rsid w:val="00B30CD9"/>
    <w:rsid w:val="00B318DD"/>
    <w:rsid w:val="00B319C3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43CE"/>
    <w:rsid w:val="00B44481"/>
    <w:rsid w:val="00B45BFD"/>
    <w:rsid w:val="00B469EA"/>
    <w:rsid w:val="00B46C16"/>
    <w:rsid w:val="00B46C3D"/>
    <w:rsid w:val="00B470D6"/>
    <w:rsid w:val="00B47302"/>
    <w:rsid w:val="00B50FF4"/>
    <w:rsid w:val="00B51DD3"/>
    <w:rsid w:val="00B52E94"/>
    <w:rsid w:val="00B53398"/>
    <w:rsid w:val="00B53438"/>
    <w:rsid w:val="00B5409F"/>
    <w:rsid w:val="00B55F73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212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395F"/>
    <w:rsid w:val="00B84ED7"/>
    <w:rsid w:val="00B85020"/>
    <w:rsid w:val="00B85850"/>
    <w:rsid w:val="00B86AB8"/>
    <w:rsid w:val="00B879CD"/>
    <w:rsid w:val="00B9058C"/>
    <w:rsid w:val="00B90FC7"/>
    <w:rsid w:val="00B92A3F"/>
    <w:rsid w:val="00B92DAB"/>
    <w:rsid w:val="00B93D44"/>
    <w:rsid w:val="00B94459"/>
    <w:rsid w:val="00B96837"/>
    <w:rsid w:val="00B96D69"/>
    <w:rsid w:val="00B97569"/>
    <w:rsid w:val="00B979CA"/>
    <w:rsid w:val="00BA03A9"/>
    <w:rsid w:val="00BA0F3C"/>
    <w:rsid w:val="00BA2D88"/>
    <w:rsid w:val="00BA3136"/>
    <w:rsid w:val="00BA3B0D"/>
    <w:rsid w:val="00BA3F0E"/>
    <w:rsid w:val="00BA5305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3B6A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65EB"/>
    <w:rsid w:val="00BE7649"/>
    <w:rsid w:val="00BE7968"/>
    <w:rsid w:val="00BE7FFC"/>
    <w:rsid w:val="00BF1472"/>
    <w:rsid w:val="00BF2EDB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5586"/>
    <w:rsid w:val="00C362B4"/>
    <w:rsid w:val="00C37651"/>
    <w:rsid w:val="00C44646"/>
    <w:rsid w:val="00C44668"/>
    <w:rsid w:val="00C45FEB"/>
    <w:rsid w:val="00C46607"/>
    <w:rsid w:val="00C535C9"/>
    <w:rsid w:val="00C537DA"/>
    <w:rsid w:val="00C539F5"/>
    <w:rsid w:val="00C53B02"/>
    <w:rsid w:val="00C53BA4"/>
    <w:rsid w:val="00C557D7"/>
    <w:rsid w:val="00C5697C"/>
    <w:rsid w:val="00C56AE9"/>
    <w:rsid w:val="00C57F63"/>
    <w:rsid w:val="00C60705"/>
    <w:rsid w:val="00C6090F"/>
    <w:rsid w:val="00C614CF"/>
    <w:rsid w:val="00C61C1D"/>
    <w:rsid w:val="00C63289"/>
    <w:rsid w:val="00C63345"/>
    <w:rsid w:val="00C64044"/>
    <w:rsid w:val="00C64941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37FA"/>
    <w:rsid w:val="00C741F9"/>
    <w:rsid w:val="00C74257"/>
    <w:rsid w:val="00C75D0E"/>
    <w:rsid w:val="00C76218"/>
    <w:rsid w:val="00C7629F"/>
    <w:rsid w:val="00C763EA"/>
    <w:rsid w:val="00C76A89"/>
    <w:rsid w:val="00C76B17"/>
    <w:rsid w:val="00C7765F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9"/>
    <w:rsid w:val="00CC0CEE"/>
    <w:rsid w:val="00CC12D4"/>
    <w:rsid w:val="00CC2A9E"/>
    <w:rsid w:val="00CC4954"/>
    <w:rsid w:val="00CC63C8"/>
    <w:rsid w:val="00CD02C0"/>
    <w:rsid w:val="00CD04DE"/>
    <w:rsid w:val="00CD1D25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16E59"/>
    <w:rsid w:val="00D16EF1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6D1"/>
    <w:rsid w:val="00D46EF1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55B9"/>
    <w:rsid w:val="00D65F3E"/>
    <w:rsid w:val="00D675EA"/>
    <w:rsid w:val="00D704B0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87EE2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5EBB"/>
    <w:rsid w:val="00DB7537"/>
    <w:rsid w:val="00DB78F9"/>
    <w:rsid w:val="00DC091E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D02CC"/>
    <w:rsid w:val="00DD2E77"/>
    <w:rsid w:val="00DD33FB"/>
    <w:rsid w:val="00DD52A4"/>
    <w:rsid w:val="00DD6D77"/>
    <w:rsid w:val="00DE038D"/>
    <w:rsid w:val="00DE0650"/>
    <w:rsid w:val="00DE180E"/>
    <w:rsid w:val="00DE1B52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3764"/>
    <w:rsid w:val="00E14F00"/>
    <w:rsid w:val="00E150B2"/>
    <w:rsid w:val="00E1577E"/>
    <w:rsid w:val="00E169E7"/>
    <w:rsid w:val="00E17140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4F5E"/>
    <w:rsid w:val="00E3539E"/>
    <w:rsid w:val="00E36212"/>
    <w:rsid w:val="00E36EA1"/>
    <w:rsid w:val="00E37D90"/>
    <w:rsid w:val="00E37E9D"/>
    <w:rsid w:val="00E37ECE"/>
    <w:rsid w:val="00E40DC5"/>
    <w:rsid w:val="00E4333D"/>
    <w:rsid w:val="00E44974"/>
    <w:rsid w:val="00E44CD1"/>
    <w:rsid w:val="00E4526B"/>
    <w:rsid w:val="00E45D68"/>
    <w:rsid w:val="00E45E60"/>
    <w:rsid w:val="00E45ED9"/>
    <w:rsid w:val="00E47CC0"/>
    <w:rsid w:val="00E5030E"/>
    <w:rsid w:val="00E509EA"/>
    <w:rsid w:val="00E52CC6"/>
    <w:rsid w:val="00E53998"/>
    <w:rsid w:val="00E54C6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7A20"/>
    <w:rsid w:val="00E72E3E"/>
    <w:rsid w:val="00E734CC"/>
    <w:rsid w:val="00E73583"/>
    <w:rsid w:val="00E744D3"/>
    <w:rsid w:val="00E76AB5"/>
    <w:rsid w:val="00E7785A"/>
    <w:rsid w:val="00E815B0"/>
    <w:rsid w:val="00E81634"/>
    <w:rsid w:val="00E819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56"/>
    <w:rsid w:val="00EA6226"/>
    <w:rsid w:val="00EA6E92"/>
    <w:rsid w:val="00EA7598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3F4"/>
    <w:rsid w:val="00EB6880"/>
    <w:rsid w:val="00EB697C"/>
    <w:rsid w:val="00EB7ABF"/>
    <w:rsid w:val="00EC056E"/>
    <w:rsid w:val="00EC1C19"/>
    <w:rsid w:val="00EC2ACA"/>
    <w:rsid w:val="00EC39E6"/>
    <w:rsid w:val="00EC3BF5"/>
    <w:rsid w:val="00EC3C6F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2FB3"/>
    <w:rsid w:val="00ED37C4"/>
    <w:rsid w:val="00ED5D0F"/>
    <w:rsid w:val="00ED75F5"/>
    <w:rsid w:val="00EE1029"/>
    <w:rsid w:val="00EE1D0D"/>
    <w:rsid w:val="00EE2276"/>
    <w:rsid w:val="00EE3012"/>
    <w:rsid w:val="00EE5A6E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07A98"/>
    <w:rsid w:val="00F13BD9"/>
    <w:rsid w:val="00F141DD"/>
    <w:rsid w:val="00F154A4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A24"/>
    <w:rsid w:val="00F42DD8"/>
    <w:rsid w:val="00F4358C"/>
    <w:rsid w:val="00F44825"/>
    <w:rsid w:val="00F4492A"/>
    <w:rsid w:val="00F46C72"/>
    <w:rsid w:val="00F46F8D"/>
    <w:rsid w:val="00F47337"/>
    <w:rsid w:val="00F47812"/>
    <w:rsid w:val="00F479FF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15D5"/>
    <w:rsid w:val="00F73797"/>
    <w:rsid w:val="00F748CA"/>
    <w:rsid w:val="00F76A71"/>
    <w:rsid w:val="00F771BE"/>
    <w:rsid w:val="00F77742"/>
    <w:rsid w:val="00F82A41"/>
    <w:rsid w:val="00F85A06"/>
    <w:rsid w:val="00F85CCD"/>
    <w:rsid w:val="00F87858"/>
    <w:rsid w:val="00F904FB"/>
    <w:rsid w:val="00F908C6"/>
    <w:rsid w:val="00F91B5F"/>
    <w:rsid w:val="00F92390"/>
    <w:rsid w:val="00F941C0"/>
    <w:rsid w:val="00F94CFB"/>
    <w:rsid w:val="00F94F76"/>
    <w:rsid w:val="00F95F7D"/>
    <w:rsid w:val="00F96E66"/>
    <w:rsid w:val="00FA0248"/>
    <w:rsid w:val="00FA0823"/>
    <w:rsid w:val="00FA24BA"/>
    <w:rsid w:val="00FA3A4B"/>
    <w:rsid w:val="00FA3E8D"/>
    <w:rsid w:val="00FB24A6"/>
    <w:rsid w:val="00FB26D5"/>
    <w:rsid w:val="00FB2E24"/>
    <w:rsid w:val="00FB3D8E"/>
    <w:rsid w:val="00FB4915"/>
    <w:rsid w:val="00FB6092"/>
    <w:rsid w:val="00FB61D2"/>
    <w:rsid w:val="00FB7A42"/>
    <w:rsid w:val="00FC05D6"/>
    <w:rsid w:val="00FC0A4E"/>
    <w:rsid w:val="00FC0C49"/>
    <w:rsid w:val="00FC1AF3"/>
    <w:rsid w:val="00FC1B64"/>
    <w:rsid w:val="00FC39F1"/>
    <w:rsid w:val="00FC3E53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3570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3270"/>
    <w:rsid w:val="00FF337B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E81934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855D7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66D0-B957-4894-9BE2-3F2C8DE3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6492</Words>
  <Characters>3702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33</cp:revision>
  <cp:lastPrinted>2025-04-23T12:02:00Z</cp:lastPrinted>
  <dcterms:created xsi:type="dcterms:W3CDTF">2024-07-10T11:32:00Z</dcterms:created>
  <dcterms:modified xsi:type="dcterms:W3CDTF">2025-06-17T10:50:00Z</dcterms:modified>
</cp:coreProperties>
</file>