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ED" w:rsidRDefault="00C858B1">
      <w:pPr>
        <w:tabs>
          <w:tab w:val="left" w:pos="4200"/>
        </w:tabs>
        <w:ind w:firstLine="0"/>
        <w:rPr>
          <w:sz w:val="20"/>
          <w:szCs w:val="20"/>
        </w:rPr>
      </w:pPr>
      <w:bookmarkStart w:id="0" w:name="_heading=h.fktwppq5lkpl" w:colFirst="0" w:colLast="0"/>
      <w:bookmarkEnd w:id="0"/>
      <w:r>
        <w:rPr>
          <w:sz w:val="20"/>
          <w:szCs w:val="20"/>
        </w:rPr>
        <w:tab/>
      </w:r>
      <w:r>
        <w:rPr>
          <w:noProof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2606040</wp:posOffset>
            </wp:positionH>
            <wp:positionV relativeFrom="paragraph">
              <wp:posOffset>-442769</wp:posOffset>
            </wp:positionV>
            <wp:extent cx="594995" cy="85026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5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54ED" w:rsidRDefault="00CD54ED">
      <w:pPr>
        <w:ind w:right="-143" w:firstLine="0"/>
        <w:rPr>
          <w:b/>
          <w:bCs/>
        </w:rPr>
      </w:pPr>
    </w:p>
    <w:p w:rsidR="00CD54ED" w:rsidRDefault="00C858B1">
      <w:pPr>
        <w:ind w:right="-143" w:firstLine="0"/>
      </w:pPr>
      <w:r>
        <w:rPr>
          <w:b/>
          <w:bCs/>
        </w:rPr>
        <w:t xml:space="preserve">                                          </w:t>
      </w:r>
      <w:r>
        <w:t>ОДЕСЬКА МІСЬКА РАДА</w:t>
      </w:r>
    </w:p>
    <w:p w:rsidR="00CD54ED" w:rsidRDefault="00CD54ED">
      <w:pPr>
        <w:ind w:right="-143" w:firstLine="0"/>
        <w:rPr>
          <w:b/>
          <w:bCs/>
          <w:sz w:val="16"/>
          <w:szCs w:val="16"/>
        </w:rPr>
      </w:pPr>
    </w:p>
    <w:p w:rsidR="00CD54ED" w:rsidRDefault="00C858B1">
      <w:pPr>
        <w:ind w:right="-143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ПОСТІЙНА КОМІСІЯ</w:t>
      </w:r>
    </w:p>
    <w:p w:rsidR="00CD54ED" w:rsidRDefault="00C858B1">
      <w:pPr>
        <w:ind w:right="-143" w:firstLine="0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З ПИТАНЬ ТРАНСПОРТУ І ДОРОЖНЬОГО ГОСПОДАРСТВА</w:t>
      </w:r>
    </w:p>
    <w:tbl>
      <w:tblPr>
        <w:tblStyle w:val="ad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CD54ED">
        <w:tc>
          <w:tcPr>
            <w:tcW w:w="946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:rsidR="00CD54ED" w:rsidRDefault="00CD54ED">
            <w:pPr>
              <w:ind w:left="-56" w:firstLine="0"/>
              <w:rPr>
                <w:b/>
                <w:bCs/>
                <w:sz w:val="16"/>
                <w:szCs w:val="16"/>
              </w:rPr>
            </w:pPr>
          </w:p>
          <w:p w:rsidR="00CD54ED" w:rsidRDefault="00C858B1">
            <w:pPr>
              <w:ind w:left="-5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пл. Біржова 1, м. Одеса, 65026, Україна</w:t>
            </w:r>
          </w:p>
        </w:tc>
      </w:tr>
    </w:tbl>
    <w:p w:rsidR="00CD54ED" w:rsidRDefault="00C858B1">
      <w:pPr>
        <w:ind w:left="-56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________________</w:t>
      </w:r>
      <w:r>
        <w:rPr>
          <w:sz w:val="26"/>
          <w:szCs w:val="26"/>
        </w:rPr>
        <w:t>№</w:t>
      </w:r>
      <w:r>
        <w:rPr>
          <w:b/>
          <w:bCs/>
          <w:sz w:val="26"/>
          <w:szCs w:val="26"/>
        </w:rPr>
        <w:t>_________________</w:t>
      </w:r>
    </w:p>
    <w:p w:rsidR="00CD54ED" w:rsidRDefault="00CD54ED">
      <w:pPr>
        <w:ind w:left="-56" w:firstLine="0"/>
        <w:jc w:val="both"/>
        <w:rPr>
          <w:sz w:val="6"/>
          <w:szCs w:val="6"/>
        </w:rPr>
      </w:pPr>
    </w:p>
    <w:p w:rsidR="00CD54ED" w:rsidRDefault="00C858B1">
      <w:pPr>
        <w:tabs>
          <w:tab w:val="left" w:pos="4536"/>
        </w:tabs>
        <w:ind w:right="-108" w:firstLine="0"/>
        <w:jc w:val="both"/>
      </w:pPr>
      <w:r>
        <w:rPr>
          <w:sz w:val="26"/>
          <w:szCs w:val="26"/>
        </w:rPr>
        <w:t>на №</w:t>
      </w:r>
      <w:r>
        <w:rPr>
          <w:b/>
          <w:bCs/>
          <w:sz w:val="26"/>
          <w:szCs w:val="26"/>
        </w:rPr>
        <w:t>______________</w:t>
      </w:r>
      <w:r>
        <w:rPr>
          <w:sz w:val="26"/>
          <w:szCs w:val="26"/>
        </w:rPr>
        <w:t>від</w:t>
      </w:r>
      <w:r>
        <w:rPr>
          <w:b/>
          <w:bCs/>
          <w:sz w:val="26"/>
          <w:szCs w:val="26"/>
        </w:rPr>
        <w:t>______________</w:t>
      </w:r>
    </w:p>
    <w:p w:rsidR="00CD54ED" w:rsidRDefault="00CD54ED">
      <w:pPr>
        <w:ind w:firstLine="0"/>
        <w:rPr>
          <w:sz w:val="32"/>
          <w:szCs w:val="32"/>
        </w:rPr>
      </w:pPr>
    </w:p>
    <w:p w:rsidR="00CD54ED" w:rsidRDefault="00CD54ED">
      <w:pPr>
        <w:tabs>
          <w:tab w:val="left" w:pos="3305"/>
        </w:tabs>
        <w:spacing w:line="360" w:lineRule="auto"/>
        <w:ind w:left="-284" w:firstLine="568"/>
        <w:jc w:val="center"/>
        <w:rPr>
          <w:b/>
          <w:bCs/>
          <w:color w:val="000000"/>
        </w:rPr>
      </w:pPr>
    </w:p>
    <w:p w:rsidR="00CD54ED" w:rsidRDefault="00C858B1">
      <w:pPr>
        <w:tabs>
          <w:tab w:val="left" w:pos="3305"/>
        </w:tabs>
        <w:spacing w:line="360" w:lineRule="auto"/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ПРОТОКОЛ № </w:t>
      </w:r>
      <w:r>
        <w:rPr>
          <w:b/>
          <w:bCs/>
        </w:rPr>
        <w:t>30</w:t>
      </w:r>
    </w:p>
    <w:p w:rsidR="00CD54ED" w:rsidRDefault="00C858B1">
      <w:pPr>
        <w:ind w:left="-284" w:firstLine="568"/>
        <w:jc w:val="both"/>
        <w:rPr>
          <w:color w:val="000000"/>
        </w:rPr>
      </w:pPr>
      <w:r>
        <w:rPr>
          <w:color w:val="000000"/>
        </w:rPr>
        <w:t>2</w:t>
      </w:r>
      <w:r>
        <w:t>3</w:t>
      </w:r>
      <w:r>
        <w:rPr>
          <w:color w:val="000000"/>
        </w:rPr>
        <w:t>.0</w:t>
      </w:r>
      <w:r>
        <w:t>2</w:t>
      </w:r>
      <w:r>
        <w:rPr>
          <w:color w:val="000000"/>
        </w:rPr>
        <w:t xml:space="preserve">.2026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1</w:t>
      </w:r>
      <w:r>
        <w:t>5</w:t>
      </w:r>
      <w:r>
        <w:rPr>
          <w:color w:val="000000"/>
        </w:rPr>
        <w:t>:</w:t>
      </w:r>
      <w:r>
        <w:t>3</w:t>
      </w:r>
      <w:r>
        <w:rPr>
          <w:color w:val="000000"/>
        </w:rPr>
        <w:t>0</w:t>
      </w:r>
      <w:r>
        <w:rPr>
          <w:color w:val="000000"/>
        </w:rPr>
        <w:tab/>
      </w:r>
    </w:p>
    <w:p w:rsidR="00CD54ED" w:rsidRDefault="00CD54ED">
      <w:pPr>
        <w:ind w:left="-284" w:firstLine="568"/>
        <w:jc w:val="both"/>
        <w:rPr>
          <w:color w:val="000000"/>
        </w:rPr>
      </w:pPr>
    </w:p>
    <w:p w:rsidR="00CD54ED" w:rsidRDefault="00C858B1">
      <w:pPr>
        <w:ind w:firstLine="284"/>
        <w:jc w:val="both"/>
        <w:rPr>
          <w:b/>
          <w:bCs/>
          <w:u w:val="single"/>
        </w:rPr>
      </w:pPr>
      <w:r>
        <w:rPr>
          <w:b/>
          <w:bCs/>
          <w:u w:val="single"/>
        </w:rPr>
        <w:t>ПРИСУТНІ:</w:t>
      </w:r>
    </w:p>
    <w:p w:rsidR="00CD54ED" w:rsidRDefault="00C858B1">
      <w:pPr>
        <w:ind w:firstLine="284"/>
        <w:jc w:val="both"/>
        <w:rPr>
          <w:b/>
          <w:bCs/>
        </w:rPr>
      </w:pPr>
      <w:r>
        <w:rPr>
          <w:b/>
          <w:bCs/>
        </w:rPr>
        <w:t>Голова комісії:</w:t>
      </w:r>
    </w:p>
    <w:p w:rsidR="00CD54ED" w:rsidRDefault="00C858B1">
      <w:pPr>
        <w:ind w:firstLine="284"/>
        <w:jc w:val="both"/>
      </w:pPr>
      <w:proofErr w:type="spellStart"/>
      <w:r>
        <w:t>Обухов</w:t>
      </w:r>
      <w:proofErr w:type="spellEnd"/>
      <w:r>
        <w:t xml:space="preserve"> Петро</w:t>
      </w:r>
    </w:p>
    <w:p w:rsidR="00CD54ED" w:rsidRDefault="00CD54ED">
      <w:pPr>
        <w:ind w:firstLine="284"/>
        <w:jc w:val="both"/>
      </w:pPr>
    </w:p>
    <w:p w:rsidR="00CD54ED" w:rsidRDefault="00C858B1">
      <w:pPr>
        <w:ind w:firstLine="284"/>
        <w:jc w:val="both"/>
        <w:rPr>
          <w:b/>
          <w:bCs/>
        </w:rPr>
      </w:pPr>
      <w:r>
        <w:rPr>
          <w:b/>
          <w:bCs/>
        </w:rPr>
        <w:t>Члени комісії:</w:t>
      </w:r>
    </w:p>
    <w:p w:rsidR="00CD54ED" w:rsidRDefault="00C858B1">
      <w:pPr>
        <w:ind w:firstLine="284"/>
        <w:jc w:val="both"/>
      </w:pPr>
      <w:proofErr w:type="spellStart"/>
      <w:r>
        <w:t>Шарашидзе</w:t>
      </w:r>
      <w:proofErr w:type="spellEnd"/>
      <w:r>
        <w:t xml:space="preserve"> Андрій</w:t>
      </w:r>
    </w:p>
    <w:p w:rsidR="00CD54ED" w:rsidRDefault="00C858B1">
      <w:pPr>
        <w:ind w:firstLine="284"/>
        <w:jc w:val="both"/>
      </w:pPr>
      <w:proofErr w:type="spellStart"/>
      <w:r>
        <w:t>Шумахер</w:t>
      </w:r>
      <w:proofErr w:type="spellEnd"/>
      <w:r>
        <w:t xml:space="preserve"> Юрій</w:t>
      </w:r>
    </w:p>
    <w:p w:rsidR="00CD54ED" w:rsidRDefault="00CD54ED">
      <w:pPr>
        <w:ind w:firstLine="284"/>
        <w:jc w:val="both"/>
      </w:pPr>
    </w:p>
    <w:p w:rsidR="00CD54ED" w:rsidRDefault="00C858B1">
      <w:pPr>
        <w:ind w:firstLine="284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Присутні:</w:t>
      </w:r>
    </w:p>
    <w:p w:rsidR="00CD54ED" w:rsidRDefault="00CD54ED">
      <w:pPr>
        <w:ind w:firstLine="284"/>
        <w:jc w:val="both"/>
        <w:rPr>
          <w:b/>
          <w:bCs/>
          <w:highlight w:val="white"/>
        </w:rPr>
      </w:pPr>
    </w:p>
    <w:p w:rsidR="00CD54ED" w:rsidRDefault="00C858B1">
      <w:pPr>
        <w:jc w:val="both"/>
        <w:rPr>
          <w:highlight w:val="white"/>
        </w:rPr>
      </w:pPr>
      <w:r>
        <w:rPr>
          <w:b/>
          <w:bCs/>
        </w:rPr>
        <w:t>Щербань Сергій –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В.о</w:t>
      </w:r>
      <w:proofErr w:type="spellEnd"/>
      <w:r>
        <w:rPr>
          <w:highlight w:val="white"/>
        </w:rPr>
        <w:t>. Директора департаменту транспорту, зв’язку та організації дорожнього руху Одеської міської ради,</w:t>
      </w:r>
    </w:p>
    <w:p w:rsidR="00CD54ED" w:rsidRDefault="00C858B1">
      <w:pPr>
        <w:jc w:val="both"/>
        <w:rPr>
          <w:highlight w:val="white"/>
        </w:rPr>
      </w:pPr>
      <w:proofErr w:type="spellStart"/>
      <w:r>
        <w:rPr>
          <w:b/>
          <w:bCs/>
          <w:highlight w:val="white"/>
        </w:rPr>
        <w:t>Бахмутов</w:t>
      </w:r>
      <w:proofErr w:type="spellEnd"/>
      <w:r>
        <w:rPr>
          <w:b/>
          <w:bCs/>
          <w:highlight w:val="white"/>
        </w:rPr>
        <w:t xml:space="preserve"> Олег</w:t>
      </w:r>
      <w:r>
        <w:rPr>
          <w:highlight w:val="white"/>
        </w:rPr>
        <w:t xml:space="preserve"> </w:t>
      </w:r>
      <w:r>
        <w:rPr>
          <w:b/>
          <w:bCs/>
        </w:rPr>
        <w:t>–</w:t>
      </w:r>
      <w:r>
        <w:rPr>
          <w:highlight w:val="white"/>
        </w:rPr>
        <w:t xml:space="preserve"> Начальник управління дорожнього господарства Одеської міської ради,</w:t>
      </w:r>
    </w:p>
    <w:p w:rsidR="00CD54ED" w:rsidRDefault="00C858B1">
      <w:pPr>
        <w:jc w:val="both"/>
      </w:pPr>
      <w:proofErr w:type="spellStart"/>
      <w:r>
        <w:rPr>
          <w:b/>
          <w:bCs/>
          <w:highlight w:val="white"/>
        </w:rPr>
        <w:t>Тябус</w:t>
      </w:r>
      <w:proofErr w:type="spellEnd"/>
      <w:r>
        <w:rPr>
          <w:b/>
          <w:bCs/>
          <w:highlight w:val="white"/>
        </w:rPr>
        <w:t xml:space="preserve"> Євген</w:t>
      </w:r>
      <w:r>
        <w:rPr>
          <w:highlight w:val="white"/>
        </w:rPr>
        <w:t xml:space="preserve"> </w:t>
      </w:r>
      <w:r>
        <w:rPr>
          <w:b/>
          <w:bCs/>
        </w:rPr>
        <w:t xml:space="preserve">– </w:t>
      </w:r>
      <w:r>
        <w:t>Директор КП “</w:t>
      </w:r>
      <w:proofErr w:type="spellStart"/>
      <w:r>
        <w:t>Одестранспарксервіс</w:t>
      </w:r>
      <w:proofErr w:type="spellEnd"/>
      <w:r>
        <w:t>”,</w:t>
      </w:r>
    </w:p>
    <w:p w:rsidR="00CD54ED" w:rsidRDefault="00C858B1">
      <w:pPr>
        <w:jc w:val="both"/>
      </w:pPr>
      <w:r>
        <w:rPr>
          <w:b/>
          <w:bCs/>
        </w:rPr>
        <w:t>Медвєдєв Богдан</w:t>
      </w:r>
      <w:r>
        <w:t xml:space="preserve"> </w:t>
      </w:r>
      <w:r>
        <w:rPr>
          <w:b/>
          <w:bCs/>
        </w:rPr>
        <w:t>–</w:t>
      </w:r>
      <w:r>
        <w:t xml:space="preserve"> чл</w:t>
      </w:r>
      <w:r>
        <w:t>ен Молодіжної Ради при Одеському міського голові,</w:t>
      </w:r>
    </w:p>
    <w:p w:rsidR="00CD54ED" w:rsidRDefault="00C858B1">
      <w:pPr>
        <w:jc w:val="both"/>
      </w:pPr>
      <w:proofErr w:type="spellStart"/>
      <w:r>
        <w:rPr>
          <w:b/>
          <w:bCs/>
        </w:rPr>
        <w:t>Брольчук</w:t>
      </w:r>
      <w:proofErr w:type="spellEnd"/>
      <w:r>
        <w:rPr>
          <w:b/>
          <w:bCs/>
        </w:rPr>
        <w:t xml:space="preserve"> Юлія</w:t>
      </w:r>
      <w:r>
        <w:t xml:space="preserve"> </w:t>
      </w:r>
      <w:r>
        <w:rPr>
          <w:b/>
          <w:bCs/>
        </w:rPr>
        <w:t xml:space="preserve">– </w:t>
      </w:r>
      <w:r>
        <w:t>журналіст “Думська”,</w:t>
      </w:r>
    </w:p>
    <w:p w:rsidR="00CD54ED" w:rsidRDefault="00C858B1">
      <w:pPr>
        <w:jc w:val="both"/>
      </w:pPr>
      <w:proofErr w:type="spellStart"/>
      <w:r>
        <w:rPr>
          <w:b/>
          <w:bCs/>
        </w:rPr>
        <w:t>Брольчук</w:t>
      </w:r>
      <w:proofErr w:type="spellEnd"/>
      <w:r>
        <w:rPr>
          <w:b/>
          <w:bCs/>
        </w:rPr>
        <w:t xml:space="preserve"> Анна – </w:t>
      </w:r>
      <w:r>
        <w:t>журналіст “Думська”.</w:t>
      </w:r>
    </w:p>
    <w:p w:rsidR="00CD54ED" w:rsidRDefault="00CD54ED">
      <w:pPr>
        <w:jc w:val="both"/>
      </w:pPr>
    </w:p>
    <w:p w:rsidR="00CD54ED" w:rsidRDefault="00CD54ED">
      <w:pPr>
        <w:ind w:left="-284" w:firstLine="568"/>
        <w:jc w:val="both"/>
        <w:rPr>
          <w:color w:val="000000"/>
        </w:rPr>
      </w:pPr>
    </w:p>
    <w:p w:rsidR="00CD54ED" w:rsidRDefault="00C858B1">
      <w:pPr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ПОРЯДОК ДЕННИЙ:</w:t>
      </w:r>
    </w:p>
    <w:p w:rsidR="00CD54ED" w:rsidRDefault="00CD54ED">
      <w:pPr>
        <w:ind w:firstLine="0"/>
        <w:jc w:val="center"/>
        <w:rPr>
          <w:b/>
          <w:bCs/>
          <w:sz w:val="32"/>
          <w:szCs w:val="32"/>
        </w:rPr>
      </w:pPr>
    </w:p>
    <w:p w:rsidR="00CD54ED" w:rsidRDefault="00C858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color w:val="000000"/>
        </w:rPr>
      </w:pPr>
      <w:r>
        <w:rPr>
          <w:highlight w:val="white"/>
        </w:rPr>
        <w:t>Про внесення на розгляд Одеській міській військовій адміністрації Одеського району Одеської області пропозицій «Про внесення змін до Міської цільової програми  «Безпека дорожнього руху в місті Одесі» на 2020 – 2028 роки, затвердженої рішенням Одеської місь</w:t>
      </w:r>
      <w:r>
        <w:rPr>
          <w:highlight w:val="white"/>
        </w:rPr>
        <w:t>кої ради від 11 грудня 2019 року № 5471-VII.</w:t>
      </w:r>
    </w:p>
    <w:p w:rsidR="00CD54ED" w:rsidRDefault="00C858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Інші питання.</w:t>
      </w:r>
    </w:p>
    <w:p w:rsidR="00CD54ED" w:rsidRDefault="00CD54ED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</w:rPr>
      </w:pPr>
    </w:p>
    <w:p w:rsidR="00CD54ED" w:rsidRDefault="00CD54ED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</w:rPr>
      </w:pPr>
    </w:p>
    <w:p w:rsidR="00CD54ED" w:rsidRDefault="00CD54ED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</w:rPr>
      </w:pPr>
    </w:p>
    <w:p w:rsidR="00CD54ED" w:rsidRDefault="00C858B1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По першому питанню:</w:t>
      </w:r>
    </w:p>
    <w:p w:rsidR="00CD54ED" w:rsidRDefault="00C858B1">
      <w:pPr>
        <w:shd w:val="clear" w:color="auto" w:fill="FFFFFF"/>
        <w:ind w:left="1069" w:firstLine="0"/>
        <w:jc w:val="center"/>
        <w:rPr>
          <w:b/>
          <w:bCs/>
          <w:color w:val="000000"/>
        </w:rPr>
      </w:pPr>
      <w:r>
        <w:rPr>
          <w:b/>
          <w:bCs/>
          <w:highlight w:val="white"/>
        </w:rPr>
        <w:t>Про внесення на розгляд Одеській міській військовій адміністрації Одеського району Одеської області пропозицій «Про внесення змін до Міської цільової програми  «Безпека дорожнього руху в місті Одесі» на 2020 – 2028 роки, затвердженої рішенням Одеської місь</w:t>
      </w:r>
      <w:r>
        <w:rPr>
          <w:b/>
          <w:bCs/>
          <w:highlight w:val="white"/>
        </w:rPr>
        <w:t>кої ради від 11 грудня 2019 року № 5471-VII</w:t>
      </w:r>
    </w:p>
    <w:p w:rsidR="00CD54ED" w:rsidRDefault="00CD54ED">
      <w:pPr>
        <w:ind w:firstLine="708"/>
        <w:jc w:val="center"/>
        <w:rPr>
          <w:b/>
          <w:bCs/>
        </w:rPr>
      </w:pPr>
    </w:p>
    <w:p w:rsidR="00FE08D6" w:rsidRPr="002C559E" w:rsidRDefault="00FE08D6" w:rsidP="00FE08D6">
      <w:pPr>
        <w:ind w:firstLine="567"/>
        <w:jc w:val="both"/>
        <w:rPr>
          <w:b/>
          <w:lang w:val="uk-UA"/>
        </w:rPr>
      </w:pPr>
      <w:r w:rsidRPr="002C559E">
        <w:rPr>
          <w:b/>
          <w:lang w:val="uk-UA"/>
        </w:rPr>
        <w:t>СЛУХАЛИ:</w:t>
      </w:r>
    </w:p>
    <w:p w:rsidR="00FE08D6" w:rsidRPr="00F63E80" w:rsidRDefault="00FE08D6" w:rsidP="00FE08D6">
      <w:pPr>
        <w:tabs>
          <w:tab w:val="left" w:pos="1134"/>
        </w:tabs>
        <w:ind w:firstLine="567"/>
        <w:jc w:val="both"/>
        <w:rPr>
          <w:b/>
          <w:lang w:val="uk-UA"/>
        </w:rPr>
      </w:pPr>
      <w:proofErr w:type="spellStart"/>
      <w:r w:rsidRPr="00F63E80">
        <w:rPr>
          <w:b/>
          <w:lang w:val="uk-UA"/>
        </w:rPr>
        <w:t>Бахмутова</w:t>
      </w:r>
      <w:proofErr w:type="spellEnd"/>
      <w:r w:rsidRPr="00F63E80">
        <w:rPr>
          <w:b/>
          <w:lang w:val="uk-UA"/>
        </w:rPr>
        <w:t xml:space="preserve"> </w:t>
      </w:r>
      <w:r>
        <w:rPr>
          <w:b/>
          <w:lang w:val="uk-UA"/>
        </w:rPr>
        <w:t>Олега</w:t>
      </w:r>
    </w:p>
    <w:p w:rsidR="00FE08D6" w:rsidRDefault="00FE08D6" w:rsidP="00FE08D6">
      <w:pPr>
        <w:tabs>
          <w:tab w:val="left" w:pos="1134"/>
        </w:tabs>
        <w:ind w:firstLine="567"/>
        <w:jc w:val="both"/>
        <w:rPr>
          <w:lang w:val="uk-UA"/>
        </w:rPr>
      </w:pPr>
    </w:p>
    <w:p w:rsidR="00FE08D6" w:rsidRPr="00F63E80" w:rsidRDefault="00FE08D6" w:rsidP="00FE08D6">
      <w:pPr>
        <w:tabs>
          <w:tab w:val="left" w:pos="1134"/>
        </w:tabs>
        <w:ind w:firstLine="567"/>
        <w:jc w:val="both"/>
      </w:pPr>
      <w:r>
        <w:t>П</w:t>
      </w:r>
      <w:r w:rsidRPr="00F63E80">
        <w:t>ро внесення на розгляд Одеській міській військовій адміністрації Одеського району Одеської області пропозицій «Про внесення змін до Міської цільової програми  «Безпека дорожнього руху в місті Одесі» на 2020 – 2028 роки, затвердженої рішенням Одеської міської ради від 11 грудня 2019 року № 5471-VII.</w:t>
      </w:r>
    </w:p>
    <w:p w:rsidR="00FE08D6" w:rsidRDefault="00FE08D6" w:rsidP="00FE08D6">
      <w:pPr>
        <w:ind w:firstLine="708"/>
        <w:jc w:val="both"/>
        <w:rPr>
          <w:b/>
          <w:lang w:val="uk-UA"/>
        </w:rPr>
      </w:pPr>
    </w:p>
    <w:p w:rsidR="00FE08D6" w:rsidRPr="005B4FCD" w:rsidRDefault="00FE08D6" w:rsidP="00FE08D6">
      <w:pPr>
        <w:ind w:firstLine="708"/>
        <w:jc w:val="both"/>
        <w:rPr>
          <w:b/>
          <w:lang w:val="uk-UA"/>
        </w:rPr>
      </w:pPr>
      <w:r w:rsidRPr="005B4FCD">
        <w:rPr>
          <w:b/>
          <w:lang w:val="uk-UA"/>
        </w:rPr>
        <w:t>ВИСТУПИЛИ:</w:t>
      </w:r>
    </w:p>
    <w:p w:rsidR="00FE08D6" w:rsidRPr="005B4FCD" w:rsidRDefault="00FE08D6" w:rsidP="00FE08D6">
      <w:pPr>
        <w:jc w:val="both"/>
        <w:rPr>
          <w:b/>
          <w:bCs/>
          <w:color w:val="000000"/>
          <w:lang w:val="uk-UA"/>
        </w:rPr>
      </w:pPr>
      <w:r w:rsidRPr="005B4FCD">
        <w:rPr>
          <w:b/>
          <w:bCs/>
          <w:color w:val="000000"/>
          <w:lang w:val="uk-UA"/>
        </w:rPr>
        <w:tab/>
      </w:r>
      <w:proofErr w:type="spellStart"/>
      <w:r>
        <w:rPr>
          <w:b/>
          <w:bCs/>
          <w:color w:val="000000"/>
          <w:lang w:val="uk-UA"/>
        </w:rPr>
        <w:t>Бахмутов</w:t>
      </w:r>
      <w:proofErr w:type="spellEnd"/>
      <w:r>
        <w:rPr>
          <w:b/>
          <w:bCs/>
          <w:color w:val="000000"/>
          <w:lang w:val="uk-UA"/>
        </w:rPr>
        <w:t xml:space="preserve"> Олег, </w:t>
      </w:r>
      <w:proofErr w:type="spellStart"/>
      <w:r w:rsidRPr="005B4FCD">
        <w:rPr>
          <w:b/>
          <w:bCs/>
          <w:color w:val="000000"/>
          <w:lang w:val="uk-UA"/>
        </w:rPr>
        <w:t>Обухов</w:t>
      </w:r>
      <w:proofErr w:type="spellEnd"/>
      <w:r w:rsidRPr="005B4FCD">
        <w:rPr>
          <w:b/>
          <w:bCs/>
          <w:color w:val="000000"/>
          <w:lang w:val="uk-UA"/>
        </w:rPr>
        <w:t xml:space="preserve"> Петро</w:t>
      </w:r>
      <w:r>
        <w:rPr>
          <w:b/>
          <w:bCs/>
          <w:color w:val="000000"/>
          <w:lang w:val="uk-UA"/>
        </w:rPr>
        <w:t xml:space="preserve">, </w:t>
      </w:r>
      <w:proofErr w:type="spellStart"/>
      <w:r>
        <w:rPr>
          <w:b/>
          <w:bCs/>
          <w:color w:val="000000"/>
          <w:lang w:val="uk-UA"/>
        </w:rPr>
        <w:t>Шумахер</w:t>
      </w:r>
      <w:proofErr w:type="spellEnd"/>
      <w:r>
        <w:rPr>
          <w:b/>
          <w:bCs/>
          <w:color w:val="000000"/>
          <w:lang w:val="uk-UA"/>
        </w:rPr>
        <w:t xml:space="preserve"> Юрій</w:t>
      </w:r>
      <w:r w:rsidRPr="005B4FCD">
        <w:rPr>
          <w:b/>
          <w:bCs/>
          <w:color w:val="000000"/>
          <w:lang w:val="uk-UA"/>
        </w:rPr>
        <w:t xml:space="preserve"> </w:t>
      </w:r>
    </w:p>
    <w:p w:rsidR="00FE08D6" w:rsidRPr="005B4FCD" w:rsidRDefault="00FE08D6" w:rsidP="00FE08D6">
      <w:pPr>
        <w:jc w:val="both"/>
        <w:rPr>
          <w:bCs/>
          <w:color w:val="000000"/>
          <w:lang w:val="uk-UA"/>
        </w:rPr>
      </w:pPr>
    </w:p>
    <w:p w:rsidR="00FE08D6" w:rsidRPr="005B4FCD" w:rsidRDefault="00FE08D6" w:rsidP="00FE08D6">
      <w:pPr>
        <w:pStyle w:val="a4"/>
        <w:ind w:left="0" w:firstLine="707"/>
        <w:jc w:val="both"/>
        <w:rPr>
          <w:b/>
          <w:lang w:val="uk-UA"/>
        </w:rPr>
      </w:pPr>
      <w:r w:rsidRPr="005B4FCD">
        <w:rPr>
          <w:b/>
          <w:lang w:val="uk-UA"/>
        </w:rPr>
        <w:t>ВИСНОВКИ ТА РЕКОМЕНДАЦІЇ:</w:t>
      </w:r>
    </w:p>
    <w:p w:rsidR="00FE08D6" w:rsidRPr="00101E8D" w:rsidRDefault="00FE08D6" w:rsidP="00FE08D6">
      <w:pPr>
        <w:tabs>
          <w:tab w:val="left" w:pos="1134"/>
        </w:tabs>
        <w:ind w:firstLine="567"/>
        <w:jc w:val="both"/>
      </w:pPr>
      <w:r w:rsidRPr="00FE1FCA">
        <w:rPr>
          <w:lang w:val="uk-UA"/>
        </w:rPr>
        <w:t xml:space="preserve">Рекомендувати внести в порядок денний </w:t>
      </w:r>
      <w:r w:rsidRPr="00FE1FCA">
        <w:rPr>
          <w:color w:val="1B1D1F"/>
          <w:shd w:val="clear" w:color="auto" w:fill="FFFFFF"/>
        </w:rPr>
        <w:t>XLIX</w:t>
      </w:r>
      <w:r w:rsidRPr="00FE1FCA">
        <w:rPr>
          <w:color w:val="1B1D1F"/>
          <w:shd w:val="clear" w:color="auto" w:fill="FFFFFF"/>
          <w:lang w:val="uk-UA"/>
        </w:rPr>
        <w:t xml:space="preserve"> </w:t>
      </w:r>
      <w:r w:rsidRPr="00FE1FCA">
        <w:rPr>
          <w:lang w:val="uk-UA"/>
        </w:rPr>
        <w:t xml:space="preserve">сесії Одеській міської ради </w:t>
      </w:r>
      <w:proofErr w:type="spellStart"/>
      <w:r w:rsidRPr="00FE1FCA">
        <w:rPr>
          <w:lang w:val="uk-UA"/>
        </w:rPr>
        <w:t>проєкт</w:t>
      </w:r>
      <w:proofErr w:type="spellEnd"/>
      <w:r w:rsidRPr="00FE1FCA">
        <w:rPr>
          <w:lang w:val="uk-UA"/>
        </w:rPr>
        <w:t xml:space="preserve"> рішення </w:t>
      </w:r>
      <w:r>
        <w:rPr>
          <w:lang w:val="uk-UA"/>
        </w:rPr>
        <w:t>«</w:t>
      </w:r>
      <w:r w:rsidRPr="00101E8D">
        <w:t xml:space="preserve">Про внесення на розгляд Одеській міській військовій адміністрації Одеського району Одеської області пропозицій «Про внесення змін до Міської цільової програми «Безпека дорожнього руху в місті Одесі» </w:t>
      </w:r>
      <w:r>
        <w:rPr>
          <w:lang w:val="uk-UA"/>
        </w:rPr>
        <w:t xml:space="preserve">                             </w:t>
      </w:r>
      <w:r w:rsidRPr="00101E8D">
        <w:t xml:space="preserve">на 2020 – 2028 роки, затвердженої рішенням Одеської міської ради </w:t>
      </w:r>
      <w:r>
        <w:t xml:space="preserve">                            </w:t>
      </w:r>
      <w:r w:rsidRPr="00101E8D">
        <w:t>від 11 грудня 2019 року № 5471-</w:t>
      </w:r>
      <w:r w:rsidRPr="00832949">
        <w:t>VII</w:t>
      </w:r>
      <w:r>
        <w:t>».</w:t>
      </w:r>
    </w:p>
    <w:p w:rsidR="00FE08D6" w:rsidRPr="005B4FCD" w:rsidRDefault="00FE08D6" w:rsidP="00FE08D6">
      <w:pPr>
        <w:ind w:firstLine="707"/>
        <w:jc w:val="both"/>
        <w:rPr>
          <w:lang w:val="uk-UA"/>
        </w:rPr>
      </w:pPr>
    </w:p>
    <w:p w:rsidR="00FE08D6" w:rsidRPr="005B4FCD" w:rsidRDefault="00FE08D6" w:rsidP="00FE08D6">
      <w:pPr>
        <w:pStyle w:val="a4"/>
        <w:ind w:left="0" w:firstLine="707"/>
        <w:jc w:val="both"/>
        <w:rPr>
          <w:b/>
          <w:sz w:val="32"/>
          <w:szCs w:val="32"/>
          <w:lang w:val="uk-UA"/>
        </w:rPr>
      </w:pPr>
      <w:r w:rsidRPr="005B4FCD">
        <w:rPr>
          <w:lang w:val="uk-UA"/>
        </w:rPr>
        <w:tab/>
      </w:r>
      <w:r w:rsidRPr="005B4FCD">
        <w:rPr>
          <w:b/>
          <w:sz w:val="32"/>
          <w:szCs w:val="32"/>
          <w:lang w:val="uk-UA"/>
        </w:rPr>
        <w:t>Голосували:</w:t>
      </w:r>
    </w:p>
    <w:p w:rsidR="00FE08D6" w:rsidRPr="002C559E" w:rsidRDefault="00FE08D6" w:rsidP="00FE08D6">
      <w:pPr>
        <w:ind w:firstLine="708"/>
        <w:jc w:val="both"/>
        <w:rPr>
          <w:b/>
          <w:lang w:val="uk-UA"/>
        </w:rPr>
      </w:pPr>
      <w:r w:rsidRPr="002C559E">
        <w:rPr>
          <w:lang w:val="uk-UA"/>
        </w:rPr>
        <w:t xml:space="preserve">За – </w:t>
      </w:r>
      <w:r>
        <w:rPr>
          <w:lang w:val="uk-UA"/>
        </w:rPr>
        <w:t>2</w:t>
      </w:r>
      <w:r w:rsidRPr="002C559E">
        <w:rPr>
          <w:lang w:val="uk-UA"/>
        </w:rPr>
        <w:t xml:space="preserve"> (</w:t>
      </w:r>
      <w:proofErr w:type="spellStart"/>
      <w:r w:rsidRPr="002C559E">
        <w:rPr>
          <w:lang w:val="uk-UA"/>
        </w:rPr>
        <w:t>Обухов</w:t>
      </w:r>
      <w:proofErr w:type="spellEnd"/>
      <w:r w:rsidRPr="002C559E">
        <w:rPr>
          <w:lang w:val="uk-UA"/>
        </w:rPr>
        <w:t xml:space="preserve"> Петро, </w:t>
      </w:r>
      <w:proofErr w:type="spellStart"/>
      <w:r>
        <w:rPr>
          <w:lang w:val="uk-UA"/>
        </w:rPr>
        <w:t>Шарашидзе</w:t>
      </w:r>
      <w:proofErr w:type="spellEnd"/>
      <w:r>
        <w:rPr>
          <w:lang w:val="uk-UA"/>
        </w:rPr>
        <w:t xml:space="preserve"> Андрій)</w:t>
      </w:r>
    </w:p>
    <w:p w:rsidR="00FE08D6" w:rsidRPr="005B4FCD" w:rsidRDefault="00FE08D6" w:rsidP="00FE08D6">
      <w:pPr>
        <w:ind w:firstLine="708"/>
        <w:jc w:val="both"/>
        <w:rPr>
          <w:lang w:val="uk-UA"/>
        </w:rPr>
      </w:pPr>
      <w:r w:rsidRPr="005B4FCD">
        <w:rPr>
          <w:lang w:val="uk-UA"/>
        </w:rPr>
        <w:t>Проти – 0</w:t>
      </w:r>
    </w:p>
    <w:p w:rsidR="00FE08D6" w:rsidRPr="002C559E" w:rsidRDefault="00FE08D6" w:rsidP="00FE08D6">
      <w:pPr>
        <w:ind w:firstLine="708"/>
        <w:jc w:val="both"/>
        <w:rPr>
          <w:b/>
          <w:lang w:val="uk-UA"/>
        </w:rPr>
      </w:pPr>
      <w:r w:rsidRPr="005B4FCD">
        <w:rPr>
          <w:lang w:val="uk-UA"/>
        </w:rPr>
        <w:t xml:space="preserve">Утримались – </w:t>
      </w:r>
      <w:r>
        <w:rPr>
          <w:lang w:val="uk-UA"/>
        </w:rPr>
        <w:t>1(</w:t>
      </w:r>
      <w:proofErr w:type="spellStart"/>
      <w:r>
        <w:rPr>
          <w:lang w:val="uk-UA"/>
        </w:rPr>
        <w:t>Шумахер</w:t>
      </w:r>
      <w:proofErr w:type="spellEnd"/>
      <w:r>
        <w:rPr>
          <w:lang w:val="uk-UA"/>
        </w:rPr>
        <w:t xml:space="preserve"> Юрій</w:t>
      </w:r>
      <w:r w:rsidRPr="002C559E">
        <w:rPr>
          <w:lang w:val="uk-UA"/>
        </w:rPr>
        <w:t>).</w:t>
      </w:r>
    </w:p>
    <w:p w:rsidR="00FE08D6" w:rsidRDefault="00FE08D6" w:rsidP="00FE08D6">
      <w:pPr>
        <w:ind w:firstLine="708"/>
        <w:jc w:val="both"/>
        <w:rPr>
          <w:lang w:val="uk-UA"/>
        </w:rPr>
      </w:pPr>
    </w:p>
    <w:p w:rsidR="00FE08D6" w:rsidRPr="005B4FCD" w:rsidRDefault="00FE08D6" w:rsidP="00FE08D6">
      <w:pPr>
        <w:ind w:firstLine="708"/>
        <w:jc w:val="both"/>
        <w:rPr>
          <w:b/>
          <w:u w:val="single"/>
          <w:lang w:val="uk-UA"/>
        </w:rPr>
      </w:pPr>
      <w:r w:rsidRPr="005B4FCD">
        <w:rPr>
          <w:b/>
          <w:u w:val="single"/>
          <w:lang w:val="uk-UA"/>
        </w:rPr>
        <w:t>Рішення прийнято</w:t>
      </w: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FE08D6" w:rsidRDefault="00FE08D6" w:rsidP="00FE08D6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По </w:t>
      </w:r>
      <w:r>
        <w:rPr>
          <w:b/>
          <w:bCs/>
          <w:color w:val="000000"/>
          <w:lang w:val="uk-UA"/>
        </w:rPr>
        <w:t xml:space="preserve">другому </w:t>
      </w:r>
      <w:r>
        <w:rPr>
          <w:b/>
          <w:bCs/>
          <w:color w:val="000000"/>
        </w:rPr>
        <w:t xml:space="preserve"> питанню:</w:t>
      </w: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CD54ED" w:rsidRDefault="00C858B1">
      <w:pPr>
        <w:ind w:firstLine="708"/>
        <w:jc w:val="both"/>
        <w:rPr>
          <w:b/>
          <w:bCs/>
        </w:rPr>
      </w:pPr>
      <w:r>
        <w:rPr>
          <w:b/>
          <w:bCs/>
        </w:rPr>
        <w:t>СЛУХАЛИ:</w:t>
      </w:r>
    </w:p>
    <w:p w:rsidR="00CD54ED" w:rsidRPr="00FE08D6" w:rsidRDefault="00C858B1">
      <w:pPr>
        <w:jc w:val="both"/>
        <w:rPr>
          <w:b/>
          <w:bCs/>
          <w:lang w:val="uk-UA"/>
        </w:rPr>
      </w:pPr>
      <w:proofErr w:type="spellStart"/>
      <w:r>
        <w:rPr>
          <w:b/>
          <w:bCs/>
        </w:rPr>
        <w:t>Тябус</w:t>
      </w:r>
      <w:proofErr w:type="spellEnd"/>
      <w:r w:rsidR="00FE08D6">
        <w:rPr>
          <w:b/>
          <w:bCs/>
          <w:lang w:val="uk-UA"/>
        </w:rPr>
        <w:t>а</w:t>
      </w:r>
      <w:r>
        <w:rPr>
          <w:b/>
          <w:bCs/>
        </w:rPr>
        <w:t xml:space="preserve"> Євген</w:t>
      </w:r>
      <w:r w:rsidR="00FE08D6">
        <w:rPr>
          <w:b/>
          <w:bCs/>
          <w:lang w:val="uk-UA"/>
        </w:rPr>
        <w:t>а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Щербан</w:t>
      </w:r>
      <w:proofErr w:type="spellEnd"/>
      <w:r w:rsidR="00FE08D6">
        <w:rPr>
          <w:b/>
          <w:bCs/>
          <w:lang w:val="uk-UA"/>
        </w:rPr>
        <w:t>я</w:t>
      </w:r>
      <w:r w:rsidR="00FE08D6">
        <w:rPr>
          <w:b/>
          <w:bCs/>
        </w:rPr>
        <w:t xml:space="preserve"> </w:t>
      </w:r>
      <w:proofErr w:type="spellStart"/>
      <w:r w:rsidR="00FE08D6">
        <w:rPr>
          <w:b/>
          <w:bCs/>
        </w:rPr>
        <w:t>Сергі</w:t>
      </w:r>
      <w:proofErr w:type="spellEnd"/>
      <w:r w:rsidR="00FE08D6">
        <w:rPr>
          <w:b/>
          <w:bCs/>
          <w:lang w:val="uk-UA"/>
        </w:rPr>
        <w:t>я</w:t>
      </w:r>
    </w:p>
    <w:p w:rsidR="00CD54ED" w:rsidRDefault="00CD54ED">
      <w:pPr>
        <w:ind w:firstLine="707"/>
        <w:jc w:val="both"/>
      </w:pPr>
    </w:p>
    <w:p w:rsidR="00FE08D6" w:rsidRDefault="00FE08D6">
      <w:pPr>
        <w:ind w:firstLine="707"/>
        <w:jc w:val="both"/>
        <w:rPr>
          <w:highlight w:val="white"/>
          <w:lang w:val="uk-UA"/>
        </w:rPr>
      </w:pPr>
      <w:r>
        <w:rPr>
          <w:highlight w:val="white"/>
          <w:lang w:val="uk-UA"/>
        </w:rPr>
        <w:t>П</w:t>
      </w:r>
      <w:proofErr w:type="spellStart"/>
      <w:r w:rsidR="00C858B1">
        <w:rPr>
          <w:highlight w:val="white"/>
        </w:rPr>
        <w:t>итання</w:t>
      </w:r>
      <w:proofErr w:type="spellEnd"/>
      <w:r w:rsidR="00C858B1">
        <w:rPr>
          <w:highlight w:val="white"/>
        </w:rPr>
        <w:t xml:space="preserve"> щодо переведення низки прибережних майданчиків для паркування у муніципальне управління. Йдеться про локації в зоні узбережжя — у районі </w:t>
      </w:r>
      <w:proofErr w:type="spellStart"/>
      <w:r w:rsidR="00C858B1">
        <w:rPr>
          <w:highlight w:val="white"/>
        </w:rPr>
        <w:t>Ланжерона</w:t>
      </w:r>
      <w:proofErr w:type="spellEnd"/>
      <w:r w:rsidR="00C858B1">
        <w:rPr>
          <w:highlight w:val="white"/>
        </w:rPr>
        <w:t xml:space="preserve">, пляжу </w:t>
      </w:r>
      <w:r w:rsidR="00C858B1">
        <w:rPr>
          <w:highlight w:val="white"/>
        </w:rPr>
        <w:t xml:space="preserve">«Дельфін», </w:t>
      </w:r>
      <w:r>
        <w:rPr>
          <w:highlight w:val="white"/>
          <w:lang w:val="uk-UA"/>
        </w:rPr>
        <w:t>«</w:t>
      </w:r>
      <w:r w:rsidR="00C858B1">
        <w:rPr>
          <w:highlight w:val="white"/>
        </w:rPr>
        <w:t>Золотого берега</w:t>
      </w:r>
      <w:r>
        <w:rPr>
          <w:highlight w:val="white"/>
          <w:lang w:val="uk-UA"/>
        </w:rPr>
        <w:t>»</w:t>
      </w:r>
      <w:r w:rsidR="00C858B1">
        <w:rPr>
          <w:highlight w:val="white"/>
        </w:rPr>
        <w:t xml:space="preserve">, а також уздовж </w:t>
      </w:r>
      <w:proofErr w:type="spellStart"/>
      <w:r w:rsidR="00C858B1">
        <w:rPr>
          <w:highlight w:val="white"/>
        </w:rPr>
        <w:t>Фонтанської</w:t>
      </w:r>
      <w:proofErr w:type="spellEnd"/>
      <w:r w:rsidR="00C858B1">
        <w:rPr>
          <w:highlight w:val="white"/>
        </w:rPr>
        <w:t xml:space="preserve"> дороги від вул. Львівської до вул. Гаршина. </w:t>
      </w:r>
    </w:p>
    <w:p w:rsidR="00B425AE" w:rsidRDefault="00C858B1">
      <w:pPr>
        <w:ind w:firstLine="707"/>
        <w:jc w:val="both"/>
        <w:rPr>
          <w:highlight w:val="white"/>
          <w:lang w:val="uk-UA"/>
        </w:rPr>
      </w:pPr>
      <w:r>
        <w:rPr>
          <w:highlight w:val="white"/>
        </w:rPr>
        <w:t xml:space="preserve">Зазначено, що наразі оператори паркування сплачують до міського бюджету близько 4 </w:t>
      </w:r>
      <w:proofErr w:type="spellStart"/>
      <w:r>
        <w:rPr>
          <w:highlight w:val="white"/>
        </w:rPr>
        <w:t>млн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грн</w:t>
      </w:r>
      <w:proofErr w:type="spellEnd"/>
      <w:r>
        <w:rPr>
          <w:highlight w:val="white"/>
        </w:rPr>
        <w:t xml:space="preserve"> на рік, однак, за умови прямого управління з боку міста надходження</w:t>
      </w:r>
      <w:r>
        <w:rPr>
          <w:highlight w:val="white"/>
        </w:rPr>
        <w:t xml:space="preserve"> можуть бути суттєво збільшені, з огляду на те, що йдеться </w:t>
      </w:r>
      <w:r>
        <w:rPr>
          <w:highlight w:val="white"/>
        </w:rPr>
        <w:lastRenderedPageBreak/>
        <w:t xml:space="preserve">про використання земель комунальної власності. </w:t>
      </w:r>
      <w:r w:rsidR="00567008">
        <w:rPr>
          <w:highlight w:val="white"/>
          <w:lang w:val="uk-UA"/>
        </w:rPr>
        <w:t>Р</w:t>
      </w:r>
      <w:proofErr w:type="spellStart"/>
      <w:r>
        <w:rPr>
          <w:highlight w:val="white"/>
        </w:rPr>
        <w:t>озроблені</w:t>
      </w:r>
      <w:proofErr w:type="spellEnd"/>
      <w:r>
        <w:rPr>
          <w:highlight w:val="white"/>
        </w:rPr>
        <w:t xml:space="preserve"> схеми організації паркування погоджені та передані до </w:t>
      </w:r>
      <w:r w:rsidR="00B425AE">
        <w:rPr>
          <w:rFonts w:eastAsia="Calibri"/>
          <w:lang w:val="uk-UA" w:eastAsia="en-US"/>
        </w:rPr>
        <w:t xml:space="preserve">Департаменту </w:t>
      </w:r>
      <w:r w:rsidR="00B425AE">
        <w:rPr>
          <w:highlight w:val="white"/>
        </w:rPr>
        <w:t>транспорту, зв’язку та організації дорожн</w:t>
      </w:r>
      <w:r w:rsidR="00B425AE">
        <w:rPr>
          <w:highlight w:val="white"/>
        </w:rPr>
        <w:t>ього руху Одеської міської ради</w:t>
      </w:r>
      <w:r>
        <w:rPr>
          <w:highlight w:val="white"/>
        </w:rPr>
        <w:t xml:space="preserve">. </w:t>
      </w:r>
    </w:p>
    <w:p w:rsidR="00CD54ED" w:rsidRDefault="00C858B1">
      <w:pPr>
        <w:ind w:firstLine="707"/>
        <w:jc w:val="both"/>
      </w:pPr>
      <w:r>
        <w:rPr>
          <w:highlight w:val="white"/>
        </w:rPr>
        <w:t>Оператором запропоновано визначити КП «</w:t>
      </w:r>
      <w:proofErr w:type="spellStart"/>
      <w:r>
        <w:rPr>
          <w:highlight w:val="white"/>
        </w:rPr>
        <w:t>Одест</w:t>
      </w:r>
      <w:r>
        <w:rPr>
          <w:highlight w:val="white"/>
        </w:rPr>
        <w:t>ранспарксервіс</w:t>
      </w:r>
      <w:proofErr w:type="spellEnd"/>
      <w:r>
        <w:rPr>
          <w:highlight w:val="white"/>
        </w:rPr>
        <w:t xml:space="preserve">». Контроль за оплатою планується здійснювати силами інспекторів з паркування без встановлення шлагбаумів — у відкритому форматі, із можливістю роботи інспекторів сім днів на тиждень. Попередньо обговорюється режим функціонування майданчиків </w:t>
      </w:r>
      <w:r>
        <w:rPr>
          <w:highlight w:val="white"/>
        </w:rPr>
        <w:t>з 08:00 до 20:00.</w:t>
      </w:r>
    </w:p>
    <w:p w:rsidR="00CD54ED" w:rsidRDefault="00C858B1">
      <w:pPr>
        <w:ind w:firstLine="708"/>
        <w:jc w:val="both"/>
      </w:pPr>
      <w:r>
        <w:t xml:space="preserve">Що стосується </w:t>
      </w:r>
      <w:r w:rsidR="00567008">
        <w:rPr>
          <w:lang w:val="uk-UA"/>
        </w:rPr>
        <w:t xml:space="preserve">відновлення роботи </w:t>
      </w:r>
      <w:r>
        <w:t>електротранспорту</w:t>
      </w:r>
      <w:r w:rsidR="00567008">
        <w:rPr>
          <w:lang w:val="uk-UA"/>
        </w:rPr>
        <w:t xml:space="preserve"> в місті</w:t>
      </w:r>
      <w:r>
        <w:t xml:space="preserve">, прогнозів щодо термінів його запуску, як і раніше, немає. </w:t>
      </w:r>
    </w:p>
    <w:p w:rsidR="00CD54ED" w:rsidRDefault="00C858B1">
      <w:pPr>
        <w:ind w:firstLine="708"/>
        <w:jc w:val="both"/>
      </w:pPr>
      <w:r>
        <w:t xml:space="preserve">Підприємство ОДЕТ продовжує обслуговувати трамваї, тролейбуси, контактну мережу та колійне господарство, щоб транспорт міг вийти на лінії відразу </w:t>
      </w:r>
      <w:r>
        <w:t>після відновлення електропостачання.</w:t>
      </w:r>
    </w:p>
    <w:p w:rsidR="00CD54ED" w:rsidRDefault="00CD54ED">
      <w:pPr>
        <w:ind w:firstLine="708"/>
        <w:jc w:val="both"/>
      </w:pPr>
    </w:p>
    <w:p w:rsidR="009866DA" w:rsidRDefault="009866DA" w:rsidP="009866DA">
      <w:pPr>
        <w:jc w:val="both"/>
        <w:rPr>
          <w:rFonts w:eastAsia="Calibri"/>
          <w:lang w:val="uk-UA" w:eastAsia="en-US"/>
        </w:rPr>
      </w:pPr>
      <w:r w:rsidRPr="009866DA">
        <w:rPr>
          <w:rFonts w:eastAsia="Calibri"/>
          <w:b/>
          <w:lang w:val="uk-UA" w:eastAsia="en-US"/>
        </w:rPr>
        <w:t>ВИСНОВКИ ТА РЕКОМЕНДАЦІЇ</w:t>
      </w:r>
      <w:r>
        <w:rPr>
          <w:rFonts w:eastAsia="Calibri"/>
          <w:lang w:val="uk-UA" w:eastAsia="en-US"/>
        </w:rPr>
        <w:t>:</w:t>
      </w:r>
    </w:p>
    <w:p w:rsidR="00B425AE" w:rsidRPr="00B425AE" w:rsidRDefault="009866DA" w:rsidP="00B425AE">
      <w:pPr>
        <w:jc w:val="both"/>
        <w:rPr>
          <w:highlight w:val="white"/>
          <w:lang w:val="uk-UA"/>
        </w:rPr>
      </w:pPr>
      <w:r>
        <w:rPr>
          <w:rFonts w:eastAsia="Calibri"/>
          <w:lang w:val="uk-UA" w:eastAsia="en-US"/>
        </w:rPr>
        <w:t>Прийняти до відома інформацію</w:t>
      </w:r>
      <w:r>
        <w:rPr>
          <w:rFonts w:eastAsia="Calibri"/>
          <w:lang w:val="uk-UA" w:eastAsia="en-US"/>
        </w:rPr>
        <w:t xml:space="preserve"> Департаменту </w:t>
      </w:r>
      <w:r w:rsidR="00B425AE">
        <w:rPr>
          <w:highlight w:val="white"/>
        </w:rPr>
        <w:t>транспорту, зв’язку та організації дорожн</w:t>
      </w:r>
      <w:r w:rsidR="00B425AE">
        <w:rPr>
          <w:highlight w:val="white"/>
        </w:rPr>
        <w:t>ього руху Одеської міської ради</w:t>
      </w:r>
      <w:r w:rsidR="00B425AE">
        <w:rPr>
          <w:highlight w:val="white"/>
          <w:lang w:val="uk-UA"/>
        </w:rPr>
        <w:t>.</w:t>
      </w:r>
    </w:p>
    <w:p w:rsidR="00802F1D" w:rsidRPr="00B425AE" w:rsidRDefault="00802F1D" w:rsidP="009866DA">
      <w:pPr>
        <w:ind w:firstLine="708"/>
        <w:jc w:val="both"/>
      </w:pPr>
    </w:p>
    <w:p w:rsidR="00802F1D" w:rsidRDefault="00802F1D">
      <w:pPr>
        <w:ind w:firstLine="708"/>
        <w:jc w:val="both"/>
        <w:rPr>
          <w:lang w:val="uk-UA"/>
        </w:rPr>
      </w:pPr>
    </w:p>
    <w:p w:rsidR="00B425AE" w:rsidRDefault="00B425AE">
      <w:pPr>
        <w:ind w:firstLine="708"/>
        <w:jc w:val="both"/>
        <w:rPr>
          <w:lang w:val="uk-UA"/>
        </w:rPr>
      </w:pPr>
    </w:p>
    <w:p w:rsidR="00B425AE" w:rsidRPr="00B425AE" w:rsidRDefault="00B425AE">
      <w:pPr>
        <w:ind w:firstLine="708"/>
        <w:jc w:val="both"/>
        <w:rPr>
          <w:lang w:val="uk-UA"/>
        </w:rPr>
      </w:pPr>
    </w:p>
    <w:p w:rsidR="00CD54ED" w:rsidRDefault="00CD54ED">
      <w:pPr>
        <w:ind w:left="-284" w:firstLine="568"/>
        <w:jc w:val="both"/>
        <w:rPr>
          <w:color w:val="000000"/>
        </w:rPr>
      </w:pPr>
    </w:p>
    <w:p w:rsidR="006E655B" w:rsidRDefault="006E655B">
      <w:pPr>
        <w:ind w:left="-284" w:firstLine="992"/>
        <w:rPr>
          <w:color w:val="000000"/>
          <w:lang w:val="uk-UA"/>
        </w:rPr>
      </w:pPr>
    </w:p>
    <w:p w:rsidR="006E655B" w:rsidRDefault="006E655B">
      <w:pPr>
        <w:ind w:left="-284" w:firstLine="992"/>
        <w:rPr>
          <w:color w:val="000000"/>
          <w:lang w:val="uk-UA"/>
        </w:rPr>
      </w:pPr>
    </w:p>
    <w:p w:rsidR="006E655B" w:rsidRDefault="006E655B">
      <w:pPr>
        <w:ind w:left="-284" w:firstLine="992"/>
        <w:rPr>
          <w:color w:val="000000"/>
          <w:lang w:val="uk-UA"/>
        </w:rPr>
      </w:pPr>
    </w:p>
    <w:p w:rsidR="006E655B" w:rsidRDefault="006E655B">
      <w:pPr>
        <w:ind w:left="-284" w:firstLine="992"/>
        <w:rPr>
          <w:color w:val="000000"/>
          <w:lang w:val="uk-UA"/>
        </w:rPr>
      </w:pPr>
    </w:p>
    <w:p w:rsidR="006E655B" w:rsidRDefault="006E655B">
      <w:pPr>
        <w:ind w:left="-284" w:firstLine="992"/>
        <w:rPr>
          <w:color w:val="000000"/>
          <w:lang w:val="uk-UA"/>
        </w:rPr>
      </w:pPr>
    </w:p>
    <w:p w:rsidR="006E655B" w:rsidRDefault="006E655B">
      <w:pPr>
        <w:ind w:left="-284" w:firstLine="992"/>
        <w:rPr>
          <w:color w:val="000000"/>
          <w:lang w:val="uk-UA"/>
        </w:rPr>
      </w:pPr>
    </w:p>
    <w:p w:rsidR="00CD54ED" w:rsidRDefault="00C858B1">
      <w:pPr>
        <w:ind w:left="-284" w:firstLine="992"/>
        <w:rPr>
          <w:color w:val="000000"/>
        </w:rPr>
      </w:pPr>
      <w:bookmarkStart w:id="1" w:name="_GoBack"/>
      <w:bookmarkEnd w:id="1"/>
      <w:r>
        <w:rPr>
          <w:color w:val="000000"/>
        </w:rPr>
        <w:t>Голова комісії                                                                        Петро ОБУХОВ</w:t>
      </w:r>
    </w:p>
    <w:p w:rsidR="00CD54ED" w:rsidRDefault="00CD54ED">
      <w:pPr>
        <w:ind w:left="-284" w:firstLine="568"/>
        <w:rPr>
          <w:color w:val="000000"/>
        </w:rPr>
      </w:pPr>
    </w:p>
    <w:p w:rsidR="00CD54ED" w:rsidRDefault="00CD54ED"/>
    <w:sectPr w:rsidR="00CD54ED">
      <w:pgSz w:w="11906" w:h="16838"/>
      <w:pgMar w:top="896" w:right="850" w:bottom="56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8DA2CC5-E5BE-4356-A14A-393E85A19C1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6163AF1E-1463-4A40-9FC9-845E413A42ED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AF1B895-57B4-4E51-A89B-44D63A6A748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2854F714-DE3E-470D-A03B-BF743CA7809D}"/>
    <w:embedBold r:id="rId5" w:fontKey="{D1E11890-04A0-4B2A-A1E0-C8EE240D64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BCFCFCF-F62E-481F-A37D-E5193E4E59C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B65D8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D54ED"/>
    <w:rsid w:val="00567008"/>
    <w:rsid w:val="006E655B"/>
    <w:rsid w:val="00802F1D"/>
    <w:rsid w:val="009866DA"/>
    <w:rsid w:val="00B425AE"/>
    <w:rsid w:val="00C858B1"/>
    <w:rsid w:val="00CD54ED"/>
    <w:rsid w:val="00E11103"/>
    <w:rsid w:val="00FE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mo4J6VNVs8opvWidd8yQGt7OA==">CgMxLjAyDmguZmt0d3BwcTVsa3BsOAByITFTUFFwdkU2a1g2blI2SklGVUp0dmVoQXRRVjRUWkVJTw==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2580</Words>
  <Characters>1472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Sov6</dc:creator>
  <cp:lastModifiedBy>Sov9</cp:lastModifiedBy>
  <cp:revision>2</cp:revision>
  <cp:lastPrinted>2026-02-26T08:44:00Z</cp:lastPrinted>
  <dcterms:created xsi:type="dcterms:W3CDTF">2026-02-26T08:46:00Z</dcterms:created>
  <dcterms:modified xsi:type="dcterms:W3CDTF">2026-02-26T08:46:00Z</dcterms:modified>
</cp:coreProperties>
</file>