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67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DDBDF29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C0BB7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627C33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7D06C08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3A3105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211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AF73368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3C5BBD9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183BB3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7941D8F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7BD33C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66C9C3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F9DD4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14:paraId="6D5C20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AC71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C39F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24 лютого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A133094">
      <w:pPr>
        <w:spacing w:after="0" w:line="240" w:lineRule="auto"/>
        <w:ind w:firstLine="567"/>
        <w:rPr>
          <w:rFonts w:hint="default" w:ascii="Times New Roman" w:hAnsi="Times New Roman"/>
          <w:sz w:val="28"/>
          <w:szCs w:val="28"/>
          <w:u w:val="single"/>
          <w:lang w:val="ru-RU" w:eastAsia="ru-RU"/>
        </w:rPr>
      </w:pPr>
    </w:p>
    <w:p w14:paraId="6D44A5E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14:paraId="674236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14:paraId="258BB7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14:paraId="43CD36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14:paraId="357AED9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</w:p>
    <w:p w14:paraId="3FEF3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14:paraId="58E817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5946"/>
      </w:tblGrid>
      <w:tr w14:paraId="1443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47" w:type="dxa"/>
          </w:tcPr>
          <w:p w14:paraId="1181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Вербельчук</w:t>
            </w:r>
          </w:p>
          <w:p w14:paraId="65CD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Альона Федорівна </w:t>
            </w:r>
          </w:p>
        </w:tc>
        <w:tc>
          <w:tcPr>
            <w:tcW w:w="5923" w:type="dxa"/>
          </w:tcPr>
          <w:p w14:paraId="4191CEE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B65010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в.о. начальника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Управління розвитку споживчого ринку та захисту прав споживачів Одеської міської ради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14:paraId="4E74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Корнієнко</w:t>
            </w:r>
          </w:p>
          <w:p w14:paraId="355E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14:paraId="781B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FE71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Узунов</w:t>
            </w:r>
          </w:p>
          <w:p w14:paraId="2FD72C7F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Сергій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Опанасович 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63C2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79ACA0E4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- депутат  Одеської міської ради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6B13F4E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167382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95839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24 лютого 2026 року.</w:t>
      </w:r>
    </w:p>
    <w:p w14:paraId="3687E36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24 лютого 2026 року Сеника Романа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6FCE3EE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 – одноголосно. </w:t>
      </w:r>
    </w:p>
    <w:p w14:paraId="517977C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 24 лютого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2026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року Сеника Романа. </w:t>
      </w:r>
    </w:p>
    <w:p w14:paraId="4C3F962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5C3A8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57C62A">
      <w:pPr>
        <w:numPr>
          <w:ilvl w:val="0"/>
          <w:numId w:val="0"/>
        </w:numPr>
        <w:spacing w:after="0" w:line="240" w:lineRule="auto"/>
        <w:ind w:left="0" w:leftChars="0" w:right="115" w:rightChars="0" w:firstLine="439" w:firstLineChars="15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Інформацію щодо проєкту рішення 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>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028E18F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Сеник Р.В., Антонішак О.С., Вербульчук А.Ф., Корнієнко В.О.</w:t>
      </w:r>
    </w:p>
    <w:p w14:paraId="2078EF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Виступив депутат Роман Сеник з пропозицією щодо залишення строку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підготовки проєкту рішення 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пів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ччя 2026 року. </w:t>
      </w:r>
    </w:p>
    <w:p w14:paraId="32666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Голосували за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“</w:t>
      </w:r>
      <w:r>
        <w:rPr>
          <w:rFonts w:ascii="Times New Roman" w:hAnsi="Times New Roman"/>
          <w:sz w:val="28"/>
          <w:szCs w:val="28"/>
        </w:rPr>
        <w:t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топада 2025 року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№ 3786-VIII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”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>(з урахуванням пропозиції депутата Романа Сеника):</w:t>
      </w:r>
    </w:p>
    <w:p w14:paraId="1167E6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14:paraId="63EAF74E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Підтримати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проєкт рішення “</w:t>
      </w:r>
      <w:r>
        <w:rPr>
          <w:rFonts w:ascii="Times New Roman" w:hAnsi="Times New Roman"/>
          <w:sz w:val="28"/>
          <w:szCs w:val="28"/>
        </w:rPr>
        <w:t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” та внести його на розгляд чергової сесії Одеської міської ради. </w:t>
      </w:r>
    </w:p>
    <w:p w14:paraId="2197A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B0AC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5F9071">
      <w:pPr>
        <w:rPr>
          <w:rFonts w:hint="default" w:ascii="Times New Roman" w:hAnsi="Times New Roman" w:cs="Times New Roman"/>
          <w:sz w:val="24"/>
          <w:szCs w:val="24"/>
        </w:rPr>
      </w:pPr>
    </w:p>
    <w:p w14:paraId="5948093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СЛАВСЬКИЙ</w:t>
      </w:r>
    </w:p>
    <w:p w14:paraId="4C88008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5FE41C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18772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секретаря на </w:t>
      </w:r>
    </w:p>
    <w:p w14:paraId="2C8113E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засіданні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Роман СЕНИК</w:t>
      </w:r>
    </w:p>
    <w:p w14:paraId="3C0A8D46">
      <w:pPr>
        <w:rPr>
          <w:rFonts w:hint="default"/>
          <w:lang w:val="ru-RU"/>
        </w:rPr>
      </w:pPr>
    </w:p>
    <w:p w14:paraId="6E90E828"/>
    <w:p w14:paraId="00D86C53"/>
    <w:p w14:paraId="7CBEDF12"/>
    <w:p w14:paraId="1A7C0827"/>
    <w:p w14:paraId="155017F8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0CCC4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2D15E96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AD39680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59684E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61045BD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27BB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162051C1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19C9C529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3DB10377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14F08E19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2F17C1A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08426C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367F5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ВИТЯГ З  ПРОТОКОЛУ </w:t>
      </w:r>
    </w:p>
    <w:p w14:paraId="42BD285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9BCD63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3D36605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24 лютого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      каб. 307 </w:t>
      </w:r>
    </w:p>
    <w:p w14:paraId="0D3A6177">
      <w:pPr>
        <w:numPr>
          <w:ilvl w:val="0"/>
          <w:numId w:val="0"/>
        </w:numPr>
        <w:spacing w:after="0" w:line="240" w:lineRule="auto"/>
        <w:ind w:left="0" w:leftChars="0" w:right="115" w:rightChars="0" w:firstLine="439" w:firstLineChars="15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Інформацію щодо проєкту рішення 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>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7509C1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проєкт рішення 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№ 3786-VIII</w:t>
      </w:r>
      <w:r>
        <w:rPr>
          <w:rFonts w:hint="default" w:ascii="Times New Roman" w:hAnsi="Times New Roman"/>
          <w:sz w:val="28"/>
          <w:szCs w:val="28"/>
          <w:lang w:val="uk-UA"/>
        </w:rPr>
        <w:t>”</w:t>
      </w:r>
    </w:p>
    <w:p w14:paraId="3F04C7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14:paraId="46EAC19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Підтримати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проєкт рішення “</w:t>
      </w:r>
      <w:r>
        <w:rPr>
          <w:rFonts w:ascii="Times New Roman" w:hAnsi="Times New Roman"/>
          <w:sz w:val="28"/>
          <w:szCs w:val="28"/>
        </w:rPr>
        <w:t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” та внести його на розгляд чергової сесії Одеської міської ради. </w:t>
      </w:r>
    </w:p>
    <w:p w14:paraId="6FEEAD2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A7A3CB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2351F0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33DDCF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972C1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СЛАВСЬКИЙ</w:t>
      </w:r>
    </w:p>
    <w:p w14:paraId="00FE9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55B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AEC5CD"/>
    <w:p w14:paraId="652D0928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E23B3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58B0F80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3DEE291B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14C06EC1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69750B4F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553822C0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2888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F86EFC7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7E39486D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28BCAB91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41C950B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72F3DE6F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398C6CA8">
      <w:pPr>
        <w:keepNext w:val="0"/>
        <w:keepLines w:val="0"/>
        <w:pageBreakBefore w:val="0"/>
        <w:widowControl/>
        <w:tabs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660" w:rightChars="300" w:firstLine="567"/>
        <w:jc w:val="right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.о міського голови, </w:t>
      </w:r>
    </w:p>
    <w:p w14:paraId="6041CE8D">
      <w:pPr>
        <w:keepNext w:val="0"/>
        <w:keepLines w:val="0"/>
        <w:pageBreakBefore w:val="0"/>
        <w:widowControl/>
        <w:tabs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660" w:rightChars="300" w:firstLine="567"/>
        <w:jc w:val="right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секретарю міської ради</w:t>
      </w:r>
    </w:p>
    <w:p w14:paraId="08A88351">
      <w:pPr>
        <w:keepNext w:val="0"/>
        <w:keepLines w:val="0"/>
        <w:pageBreakBefore w:val="0"/>
        <w:widowControl/>
        <w:tabs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660" w:rightChars="300" w:firstLine="567"/>
        <w:jc w:val="right"/>
        <w:textAlignment w:val="auto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 Ігорю КОВАЛЮ</w:t>
      </w:r>
    </w:p>
    <w:p w14:paraId="484F1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center"/>
        <w:textAlignment w:val="auto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3F26B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center"/>
        <w:textAlignment w:val="auto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DFB1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center"/>
        <w:textAlignment w:val="auto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Шановний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Ігорю Миколайовичу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!</w:t>
      </w:r>
    </w:p>
    <w:p w14:paraId="6E35F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center"/>
        <w:textAlignment w:val="auto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E36A6BD">
      <w:pPr>
        <w:keepNext w:val="0"/>
        <w:keepLines w:val="0"/>
        <w:pageBreakBefore w:val="0"/>
        <w:widowControl/>
        <w:tabs>
          <w:tab w:val="left" w:pos="8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 w:eastAsia="ru-RU"/>
        </w:rPr>
        <w:t xml:space="preserve">Прошу включити до порядку денного чергової сесії Одеської міської ради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№ 3786-VIII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0EB0EA2A">
      <w:pPr>
        <w:keepNext w:val="0"/>
        <w:keepLines w:val="0"/>
        <w:pageBreakBefore w:val="0"/>
        <w:widowControl/>
        <w:tabs>
          <w:tab w:val="left" w:pos="8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right="0" w:firstLine="567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uk-UA" w:eastAsia="ru-RU"/>
        </w:rPr>
      </w:pPr>
    </w:p>
    <w:p w14:paraId="626BA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4306B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Голова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Олександр СЛАВСЬКИЙ</w:t>
      </w:r>
    </w:p>
    <w:p w14:paraId="3C8F3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4A57A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28BD2FC5"/>
    <w:p w14:paraId="57706FF8"/>
    <w:p w14:paraId="1739A268"/>
    <w:p w14:paraId="1C9E06C0"/>
    <w:p w14:paraId="79D6A3E2"/>
    <w:p w14:paraId="7186FB93"/>
    <w:p w14:paraId="00207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49346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520F5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1710E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79F91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37356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0B50A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5F80E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7881F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72AAC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sectPr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D1C58"/>
    <w:multiLevelType w:val="multilevel"/>
    <w:tmpl w:val="541D1C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4054"/>
    <w:rsid w:val="193C55D7"/>
    <w:rsid w:val="24D06D16"/>
    <w:rsid w:val="28A24054"/>
    <w:rsid w:val="616511DE"/>
    <w:rsid w:val="76216DD8"/>
    <w:rsid w:val="79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sov3</dc:creator>
  <cp:lastModifiedBy>sov3</cp:lastModifiedBy>
  <cp:lastPrinted>2026-02-24T14:13:24Z</cp:lastPrinted>
  <dcterms:modified xsi:type="dcterms:W3CDTF">2026-02-24T14:20:54Z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8E2AF5C906C94F22BC38FEED2BA021A4_11</vt:lpwstr>
  </property>
</Properties>
</file>