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64" w:rsidRDefault="008D3D64" w:rsidP="008D3D64">
      <w:pPr>
        <w:tabs>
          <w:tab w:val="left" w:pos="4200"/>
        </w:tabs>
        <w:suppressAutoHyphens w:val="0"/>
        <w:spacing w:after="0" w:line="240" w:lineRule="auto"/>
        <w:rPr>
          <w:rFonts w:ascii="Times New Roman" w:hAnsi="Times New Roman" w:cs="Times New Roman"/>
          <w:sz w:val="20"/>
          <w:szCs w:val="20"/>
          <w:lang w:val="uk-UA" w:eastAsia="ru-RU"/>
        </w:rPr>
      </w:pPr>
      <w:r>
        <w:rPr>
          <w:noProof/>
          <w:lang w:eastAsia="ru-RU"/>
        </w:rPr>
        <w:drawing>
          <wp:anchor distT="0" distB="0" distL="114300" distR="114300" simplePos="0" relativeHeight="251659264" behindDoc="1" locked="0" layoutInCell="1" allowOverlap="1" wp14:anchorId="18CE27D3" wp14:editId="37DA85F8">
            <wp:simplePos x="0" y="0"/>
            <wp:positionH relativeFrom="column">
              <wp:posOffset>2567940</wp:posOffset>
            </wp:positionH>
            <wp:positionV relativeFrom="paragraph">
              <wp:posOffset>-530225</wp:posOffset>
            </wp:positionV>
            <wp:extent cx="594995" cy="850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pic:spPr>
                </pic:pic>
              </a:graphicData>
            </a:graphic>
            <wp14:sizeRelH relativeFrom="page">
              <wp14:pctWidth>0</wp14:pctWidth>
            </wp14:sizeRelH>
            <wp14:sizeRelV relativeFrom="page">
              <wp14:pctHeight>0</wp14:pctHeight>
            </wp14:sizeRelV>
          </wp:anchor>
        </w:drawing>
      </w:r>
    </w:p>
    <w:p w:rsidR="008D3D64" w:rsidRDefault="008D3D64" w:rsidP="008D3D64">
      <w:pPr>
        <w:suppressAutoHyphens w:val="0"/>
        <w:spacing w:after="0" w:line="240" w:lineRule="auto"/>
        <w:ind w:right="-143"/>
        <w:rPr>
          <w:rFonts w:ascii="Times New Roman" w:hAnsi="Times New Roman" w:cs="Times New Roman"/>
          <w:b/>
          <w:sz w:val="32"/>
          <w:szCs w:val="32"/>
          <w:lang w:val="uk-UA" w:eastAsia="ru-RU"/>
        </w:rPr>
      </w:pPr>
    </w:p>
    <w:p w:rsidR="008D3D64" w:rsidRDefault="008D3D64" w:rsidP="008D3D64">
      <w:pPr>
        <w:suppressAutoHyphens w:val="0"/>
        <w:spacing w:after="0" w:line="240" w:lineRule="auto"/>
        <w:ind w:right="-143"/>
        <w:rPr>
          <w:rFonts w:ascii="Times New Roman" w:hAnsi="Times New Roman" w:cs="Times New Roman"/>
          <w:sz w:val="28"/>
          <w:szCs w:val="32"/>
          <w:lang w:val="uk-UA" w:eastAsia="ru-RU"/>
        </w:rPr>
      </w:pPr>
      <w:r>
        <w:rPr>
          <w:rFonts w:ascii="Times New Roman" w:hAnsi="Times New Roman" w:cs="Times New Roman"/>
          <w:b/>
          <w:sz w:val="28"/>
          <w:szCs w:val="32"/>
          <w:lang w:val="uk-UA" w:eastAsia="ru-RU"/>
        </w:rPr>
        <w:t xml:space="preserve">                                          </w:t>
      </w:r>
      <w:r>
        <w:rPr>
          <w:rFonts w:ascii="Times New Roman" w:hAnsi="Times New Roman" w:cs="Times New Roman"/>
          <w:sz w:val="28"/>
          <w:szCs w:val="32"/>
          <w:lang w:val="uk-UA" w:eastAsia="ru-RU"/>
        </w:rPr>
        <w:t>ОДЕСЬКА МІСЬКА РАДА</w:t>
      </w:r>
    </w:p>
    <w:p w:rsidR="008D3D64" w:rsidRDefault="008D3D64" w:rsidP="008D3D64">
      <w:pPr>
        <w:suppressAutoHyphens w:val="0"/>
        <w:spacing w:after="0" w:line="240" w:lineRule="auto"/>
        <w:ind w:right="-143"/>
        <w:rPr>
          <w:rFonts w:ascii="Times New Roman" w:hAnsi="Times New Roman" w:cs="Times New Roman"/>
          <w:b/>
          <w:sz w:val="16"/>
          <w:szCs w:val="16"/>
          <w:lang w:val="uk-UA" w:eastAsia="ru-RU"/>
        </w:rPr>
      </w:pPr>
    </w:p>
    <w:p w:rsidR="008D3D64" w:rsidRDefault="008D3D64" w:rsidP="008D3D64">
      <w:pPr>
        <w:suppressAutoHyphens w:val="0"/>
        <w:spacing w:after="0" w:line="240" w:lineRule="auto"/>
        <w:ind w:right="-143"/>
        <w:jc w:val="center"/>
        <w:rPr>
          <w:rFonts w:ascii="Times New Roman" w:hAnsi="Times New Roman" w:cs="Times New Roman"/>
          <w:b/>
          <w:sz w:val="32"/>
          <w:szCs w:val="32"/>
          <w:lang w:val="uk-UA" w:eastAsia="ru-RU"/>
        </w:rPr>
      </w:pPr>
      <w:r>
        <w:rPr>
          <w:rFonts w:ascii="Times New Roman" w:hAnsi="Times New Roman" w:cs="Times New Roman"/>
          <w:b/>
          <w:sz w:val="32"/>
          <w:szCs w:val="32"/>
          <w:lang w:val="uk-UA" w:eastAsia="ru-RU"/>
        </w:rPr>
        <w:t>ПОСТІЙНА КОМІСІЯ</w:t>
      </w:r>
    </w:p>
    <w:p w:rsidR="008D3D64" w:rsidRDefault="008D3D64" w:rsidP="008D3D64">
      <w:pPr>
        <w:suppressAutoHyphens w:val="0"/>
        <w:spacing w:after="0" w:line="240" w:lineRule="auto"/>
        <w:ind w:right="-143"/>
        <w:jc w:val="center"/>
        <w:rPr>
          <w:rFonts w:ascii="Times New Roman" w:hAnsi="Times New Roman" w:cs="Times New Roman"/>
          <w:b/>
          <w:sz w:val="32"/>
          <w:szCs w:val="32"/>
          <w:lang w:val="uk-UA" w:eastAsia="ru-RU"/>
        </w:rPr>
      </w:pPr>
      <w:r>
        <w:rPr>
          <w:rFonts w:ascii="Times New Roman" w:hAnsi="Times New Roman" w:cs="Times New Roman"/>
          <w:b/>
          <w:sz w:val="32"/>
          <w:szCs w:val="32"/>
          <w:lang w:val="uk-UA" w:eastAsia="ru-RU"/>
        </w:rPr>
        <w:t xml:space="preserve">З ПИТАНЬ ОХОРОНИ ЗДОРОВ’Я </w:t>
      </w:r>
    </w:p>
    <w:tbl>
      <w:tblPr>
        <w:tblStyle w:val="a4"/>
        <w:tblW w:w="0" w:type="auto"/>
        <w:tblInd w:w="108" w:type="dxa"/>
        <w:tblLook w:val="04A0" w:firstRow="1" w:lastRow="0" w:firstColumn="1" w:lastColumn="0" w:noHBand="0" w:noVBand="1"/>
      </w:tblPr>
      <w:tblGrid>
        <w:gridCol w:w="9463"/>
      </w:tblGrid>
      <w:tr w:rsidR="008D3D64" w:rsidTr="002356D2">
        <w:tc>
          <w:tcPr>
            <w:tcW w:w="9463" w:type="dxa"/>
            <w:tcBorders>
              <w:top w:val="nil"/>
              <w:left w:val="nil"/>
              <w:bottom w:val="thinThickMediumGap" w:sz="18" w:space="0" w:color="auto"/>
              <w:right w:val="nil"/>
            </w:tcBorders>
            <w:vAlign w:val="center"/>
          </w:tcPr>
          <w:p w:rsidR="008D3D64" w:rsidRDefault="008D3D64" w:rsidP="002356D2">
            <w:pPr>
              <w:suppressAutoHyphens w:val="0"/>
              <w:ind w:left="-56"/>
              <w:rPr>
                <w:rFonts w:ascii="Times New Roman" w:hAnsi="Times New Roman" w:cs="Times New Roman"/>
                <w:b/>
                <w:sz w:val="16"/>
                <w:szCs w:val="26"/>
                <w:lang w:val="uk-UA" w:eastAsia="ru-RU"/>
              </w:rPr>
            </w:pPr>
          </w:p>
          <w:p w:rsidR="008D3D64" w:rsidRDefault="008D3D64" w:rsidP="002356D2">
            <w:pPr>
              <w:suppressAutoHyphens w:val="0"/>
              <w:ind w:left="-56"/>
              <w:jc w:val="center"/>
              <w:rPr>
                <w:rFonts w:ascii="Times New Roman" w:hAnsi="Times New Roman" w:cs="Times New Roman"/>
                <w:b/>
                <w:sz w:val="24"/>
                <w:szCs w:val="26"/>
                <w:lang w:eastAsia="ru-RU"/>
              </w:rPr>
            </w:pPr>
            <w:proofErr w:type="spellStart"/>
            <w:r>
              <w:rPr>
                <w:rFonts w:ascii="Times New Roman" w:hAnsi="Times New Roman" w:cs="Times New Roman"/>
                <w:b/>
                <w:sz w:val="24"/>
                <w:szCs w:val="26"/>
                <w:lang w:val="uk-UA" w:eastAsia="ru-RU"/>
              </w:rPr>
              <w:t>пл</w:t>
            </w:r>
            <w:proofErr w:type="spellEnd"/>
            <w:r>
              <w:rPr>
                <w:rFonts w:ascii="Times New Roman" w:hAnsi="Times New Roman" w:cs="Times New Roman"/>
                <w:b/>
                <w:sz w:val="24"/>
                <w:szCs w:val="26"/>
                <w:lang w:eastAsia="ru-RU"/>
              </w:rPr>
              <w:t>.</w:t>
            </w:r>
            <w:r>
              <w:rPr>
                <w:rFonts w:ascii="Times New Roman" w:hAnsi="Times New Roman" w:cs="Times New Roman"/>
                <w:b/>
                <w:sz w:val="24"/>
                <w:szCs w:val="26"/>
                <w:lang w:val="uk-UA" w:eastAsia="ru-RU"/>
              </w:rPr>
              <w:t xml:space="preserve"> Біржова, 1, м. Одеса, 65026, Україна</w:t>
            </w:r>
          </w:p>
        </w:tc>
      </w:tr>
    </w:tbl>
    <w:p w:rsidR="008D3D64" w:rsidRDefault="008D3D64" w:rsidP="008D3D64">
      <w:pPr>
        <w:suppressAutoHyphens w:val="0"/>
        <w:spacing w:after="0" w:line="240" w:lineRule="auto"/>
        <w:jc w:val="both"/>
        <w:rPr>
          <w:rFonts w:ascii="Times New Roman" w:hAnsi="Times New Roman" w:cs="Times New Roman"/>
          <w:b/>
          <w:sz w:val="20"/>
          <w:szCs w:val="26"/>
          <w:lang w:val="uk-UA" w:eastAsia="ru-RU"/>
        </w:rPr>
      </w:pPr>
    </w:p>
    <w:p w:rsidR="008D3D64" w:rsidRDefault="008D3D64" w:rsidP="008D3D64">
      <w:pPr>
        <w:suppressAutoHyphens w:val="0"/>
        <w:spacing w:after="0" w:line="240" w:lineRule="auto"/>
        <w:ind w:left="-56"/>
        <w:jc w:val="both"/>
        <w:rPr>
          <w:rFonts w:ascii="Times New Roman" w:hAnsi="Times New Roman" w:cs="Times New Roman"/>
          <w:b/>
          <w:sz w:val="26"/>
          <w:szCs w:val="26"/>
          <w:lang w:val="uk-UA" w:eastAsia="ru-RU"/>
        </w:rPr>
      </w:pPr>
      <w:r>
        <w:rPr>
          <w:rFonts w:ascii="Times New Roman" w:hAnsi="Times New Roman" w:cs="Times New Roman"/>
          <w:b/>
          <w:sz w:val="26"/>
          <w:szCs w:val="26"/>
          <w:lang w:val="uk-UA" w:eastAsia="ru-RU"/>
        </w:rPr>
        <w:t xml:space="preserve"> ________________</w:t>
      </w:r>
      <w:r>
        <w:rPr>
          <w:rFonts w:ascii="Times New Roman" w:hAnsi="Times New Roman" w:cs="Times New Roman"/>
          <w:sz w:val="26"/>
          <w:szCs w:val="26"/>
          <w:lang w:val="uk-UA" w:eastAsia="ru-RU"/>
        </w:rPr>
        <w:t>№</w:t>
      </w:r>
      <w:r>
        <w:rPr>
          <w:rFonts w:ascii="Times New Roman" w:hAnsi="Times New Roman" w:cs="Times New Roman"/>
          <w:b/>
          <w:sz w:val="26"/>
          <w:szCs w:val="26"/>
          <w:lang w:val="uk-UA" w:eastAsia="ru-RU"/>
        </w:rPr>
        <w:t>_________________</w:t>
      </w:r>
    </w:p>
    <w:p w:rsidR="008D3D64" w:rsidRDefault="008D3D64" w:rsidP="008D3D64">
      <w:pPr>
        <w:suppressAutoHyphens w:val="0"/>
        <w:spacing w:after="0" w:line="240" w:lineRule="auto"/>
        <w:ind w:left="-56"/>
        <w:jc w:val="both"/>
        <w:rPr>
          <w:rFonts w:ascii="Times New Roman" w:hAnsi="Times New Roman" w:cs="Times New Roman"/>
          <w:sz w:val="6"/>
          <w:szCs w:val="26"/>
          <w:lang w:val="uk-UA" w:eastAsia="ru-RU"/>
        </w:rPr>
      </w:pPr>
    </w:p>
    <w:p w:rsidR="008D3D64" w:rsidRDefault="008D3D64" w:rsidP="008D3D64">
      <w:pPr>
        <w:tabs>
          <w:tab w:val="left" w:pos="4536"/>
        </w:tabs>
        <w:suppressAutoHyphens w:val="0"/>
        <w:spacing w:after="0" w:line="240" w:lineRule="auto"/>
        <w:ind w:right="-108"/>
        <w:jc w:val="both"/>
        <w:rPr>
          <w:rFonts w:ascii="Times New Roman" w:hAnsi="Times New Roman" w:cs="Times New Roman"/>
          <w:sz w:val="28"/>
          <w:szCs w:val="26"/>
          <w:lang w:val="uk-UA" w:eastAsia="ru-RU"/>
        </w:rPr>
      </w:pPr>
      <w:r>
        <w:rPr>
          <w:rFonts w:ascii="Times New Roman" w:hAnsi="Times New Roman" w:cs="Times New Roman"/>
          <w:sz w:val="26"/>
          <w:szCs w:val="26"/>
          <w:lang w:val="uk-UA" w:eastAsia="ru-RU"/>
        </w:rPr>
        <w:t>на №</w:t>
      </w:r>
      <w:r>
        <w:rPr>
          <w:rFonts w:ascii="Times New Roman" w:hAnsi="Times New Roman" w:cs="Times New Roman"/>
          <w:b/>
          <w:sz w:val="26"/>
          <w:szCs w:val="26"/>
          <w:lang w:val="uk-UA" w:eastAsia="ru-RU"/>
        </w:rPr>
        <w:t>______________</w:t>
      </w:r>
      <w:r>
        <w:rPr>
          <w:rFonts w:ascii="Times New Roman" w:hAnsi="Times New Roman" w:cs="Times New Roman"/>
          <w:sz w:val="26"/>
          <w:szCs w:val="26"/>
          <w:lang w:val="uk-UA" w:eastAsia="ru-RU"/>
        </w:rPr>
        <w:t>від</w:t>
      </w:r>
      <w:r>
        <w:rPr>
          <w:rFonts w:ascii="Times New Roman" w:hAnsi="Times New Roman" w:cs="Times New Roman"/>
          <w:b/>
          <w:sz w:val="26"/>
          <w:szCs w:val="26"/>
          <w:lang w:val="uk-UA" w:eastAsia="ru-RU"/>
        </w:rPr>
        <w:t>______________</w:t>
      </w:r>
    </w:p>
    <w:p w:rsidR="008D3D64" w:rsidRDefault="008D3D64" w:rsidP="008D3D64">
      <w:pPr>
        <w:tabs>
          <w:tab w:val="left" w:pos="4536"/>
        </w:tabs>
        <w:suppressAutoHyphens w:val="0"/>
        <w:spacing w:after="0" w:line="240" w:lineRule="auto"/>
        <w:ind w:right="-108"/>
        <w:jc w:val="both"/>
        <w:rPr>
          <w:rFonts w:ascii="Times New Roman" w:hAnsi="Times New Roman" w:cs="Times New Roman"/>
          <w:sz w:val="28"/>
          <w:szCs w:val="26"/>
          <w:lang w:val="uk-UA" w:eastAsia="ru-RU"/>
        </w:rPr>
      </w:pPr>
    </w:p>
    <w:p w:rsidR="008D3D64" w:rsidRDefault="008D3D64" w:rsidP="008D3D64">
      <w:pPr>
        <w:spacing w:after="0"/>
        <w:jc w:val="center"/>
        <w:rPr>
          <w:lang w:val="uk-UA"/>
        </w:rPr>
      </w:pPr>
      <w:r>
        <w:rPr>
          <w:rFonts w:ascii="Times New Roman" w:hAnsi="Times New Roman" w:cs="Times New Roman"/>
          <w:b/>
          <w:sz w:val="28"/>
          <w:szCs w:val="28"/>
          <w:lang w:val="uk-UA"/>
        </w:rPr>
        <w:t>ПРОТОКОЛ</w:t>
      </w:r>
    </w:p>
    <w:p w:rsidR="008D3D64" w:rsidRDefault="008D3D64" w:rsidP="008D3D6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Засідання постійної комісії від 2</w:t>
      </w:r>
      <w:r w:rsidR="00382C2E">
        <w:rPr>
          <w:rFonts w:ascii="Times New Roman" w:hAnsi="Times New Roman" w:cs="Times New Roman"/>
          <w:b/>
          <w:sz w:val="28"/>
          <w:szCs w:val="28"/>
          <w:lang w:val="uk-UA"/>
        </w:rPr>
        <w:t>7</w:t>
      </w:r>
      <w:r>
        <w:rPr>
          <w:rFonts w:ascii="Times New Roman" w:hAnsi="Times New Roman" w:cs="Times New Roman"/>
          <w:b/>
          <w:sz w:val="28"/>
          <w:szCs w:val="28"/>
          <w:lang w:val="uk-UA"/>
        </w:rPr>
        <w:t xml:space="preserve"> квітня 2026 року</w:t>
      </w:r>
    </w:p>
    <w:p w:rsidR="008D3D64" w:rsidRDefault="008D3D64" w:rsidP="008D3D64">
      <w:pPr>
        <w:spacing w:after="0"/>
        <w:jc w:val="center"/>
        <w:rPr>
          <w:lang w:val="uk-UA"/>
        </w:rPr>
      </w:pPr>
    </w:p>
    <w:p w:rsidR="008D3D64" w:rsidRDefault="008D3D64"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382C2E">
        <w:rPr>
          <w:rFonts w:ascii="Times New Roman" w:hAnsi="Times New Roman" w:cs="Times New Roman"/>
          <w:sz w:val="28"/>
          <w:szCs w:val="28"/>
          <w:lang w:val="uk-UA"/>
        </w:rPr>
        <w:t>3</w:t>
      </w:r>
      <w:r>
        <w:rPr>
          <w:rFonts w:ascii="Times New Roman" w:hAnsi="Times New Roman" w:cs="Times New Roman"/>
          <w:sz w:val="28"/>
          <w:szCs w:val="28"/>
          <w:lang w:val="uk-UA"/>
        </w:rPr>
        <w:t xml:space="preserve">.00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Pr>
          <w:rFonts w:ascii="Times New Roman" w:hAnsi="Times New Roman" w:cs="Times New Roman"/>
          <w:sz w:val="28"/>
          <w:szCs w:val="28"/>
          <w:lang w:val="uk-UA"/>
        </w:rPr>
        <w:t>каб</w:t>
      </w:r>
      <w:proofErr w:type="spellEnd"/>
      <w:r>
        <w:rPr>
          <w:rFonts w:ascii="Times New Roman" w:hAnsi="Times New Roman" w:cs="Times New Roman"/>
          <w:sz w:val="28"/>
          <w:szCs w:val="28"/>
          <w:lang w:val="uk-UA"/>
        </w:rPr>
        <w:t>. 307</w:t>
      </w:r>
    </w:p>
    <w:p w:rsidR="008D3D64" w:rsidRDefault="008D3D64"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площа Біржова,1</w:t>
      </w:r>
    </w:p>
    <w:p w:rsidR="008D3D64" w:rsidRDefault="008D3D64" w:rsidP="008D3D64">
      <w:pPr>
        <w:spacing w:after="0"/>
        <w:jc w:val="both"/>
        <w:rPr>
          <w:rFonts w:ascii="Times New Roman" w:hAnsi="Times New Roman" w:cs="Times New Roman"/>
          <w:sz w:val="28"/>
          <w:szCs w:val="28"/>
          <w:lang w:val="uk-UA"/>
        </w:rPr>
      </w:pPr>
    </w:p>
    <w:p w:rsidR="008D3D64" w:rsidRDefault="008D3D64" w:rsidP="008D3D6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rsidR="008D3D64" w:rsidRDefault="008D3D64" w:rsidP="008D3D64">
      <w:pPr>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Єремиця</w:t>
      </w:r>
      <w:proofErr w:type="spellEnd"/>
      <w:r>
        <w:rPr>
          <w:rFonts w:ascii="Times New Roman" w:hAnsi="Times New Roman" w:cs="Times New Roman"/>
          <w:sz w:val="28"/>
          <w:szCs w:val="28"/>
          <w:lang w:val="uk-UA"/>
        </w:rPr>
        <w:t xml:space="preserve"> О.М., </w:t>
      </w:r>
      <w:proofErr w:type="spellStart"/>
      <w:r>
        <w:rPr>
          <w:rFonts w:ascii="Times New Roman" w:hAnsi="Times New Roman" w:cs="Times New Roman"/>
          <w:sz w:val="28"/>
          <w:szCs w:val="28"/>
          <w:lang w:val="uk-UA"/>
        </w:rPr>
        <w:t>Вагапов</w:t>
      </w:r>
      <w:proofErr w:type="spellEnd"/>
      <w:r>
        <w:rPr>
          <w:rFonts w:ascii="Times New Roman" w:hAnsi="Times New Roman" w:cs="Times New Roman"/>
          <w:sz w:val="28"/>
          <w:szCs w:val="28"/>
          <w:lang w:val="uk-UA"/>
        </w:rPr>
        <w:t xml:space="preserve"> А.В.</w:t>
      </w:r>
      <w:r>
        <w:rPr>
          <w:lang w:val="uk-UA"/>
        </w:rPr>
        <w:t xml:space="preserve">, </w:t>
      </w:r>
      <w:proofErr w:type="spellStart"/>
      <w:r>
        <w:rPr>
          <w:rFonts w:ascii="Times New Roman" w:hAnsi="Times New Roman" w:cs="Times New Roman"/>
          <w:sz w:val="28"/>
          <w:szCs w:val="28"/>
          <w:lang w:val="uk-UA"/>
        </w:rPr>
        <w:t>Нікогосян</w:t>
      </w:r>
      <w:proofErr w:type="spellEnd"/>
      <w:r>
        <w:rPr>
          <w:rFonts w:ascii="Times New Roman" w:hAnsi="Times New Roman" w:cs="Times New Roman"/>
          <w:sz w:val="28"/>
          <w:szCs w:val="28"/>
          <w:lang w:val="uk-UA"/>
        </w:rPr>
        <w:t xml:space="preserve"> Л.Р., Куценко І.І.</w:t>
      </w:r>
    </w:p>
    <w:p w:rsidR="008D3D64" w:rsidRDefault="008D3D64"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Також присутні та запрошені:</w:t>
      </w:r>
    </w:p>
    <w:p w:rsidR="00F71E52" w:rsidRDefault="00204B16"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 заступника Одеського міського голови </w:t>
      </w:r>
      <w:proofErr w:type="spellStart"/>
      <w:r>
        <w:rPr>
          <w:rFonts w:ascii="Times New Roman" w:hAnsi="Times New Roman" w:cs="Times New Roman"/>
          <w:sz w:val="28"/>
          <w:szCs w:val="28"/>
          <w:lang w:val="uk-UA"/>
        </w:rPr>
        <w:t>Талалаєв</w:t>
      </w:r>
      <w:proofErr w:type="spellEnd"/>
      <w:r>
        <w:rPr>
          <w:rFonts w:ascii="Times New Roman" w:hAnsi="Times New Roman" w:cs="Times New Roman"/>
          <w:sz w:val="28"/>
          <w:szCs w:val="28"/>
          <w:lang w:val="uk-UA"/>
        </w:rPr>
        <w:t xml:space="preserve"> К.О.</w:t>
      </w:r>
    </w:p>
    <w:p w:rsidR="008D3D64" w:rsidRDefault="008D3D64"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Одеської міської ради Корнієнко В.О., </w:t>
      </w:r>
      <w:proofErr w:type="spellStart"/>
      <w:r w:rsidR="00AD42FD">
        <w:rPr>
          <w:rFonts w:ascii="Times New Roman" w:hAnsi="Times New Roman" w:cs="Times New Roman"/>
          <w:sz w:val="28"/>
          <w:szCs w:val="28"/>
          <w:lang w:val="uk-UA"/>
        </w:rPr>
        <w:t>Асауленко</w:t>
      </w:r>
      <w:proofErr w:type="spellEnd"/>
      <w:r w:rsidR="00AD42FD">
        <w:rPr>
          <w:rFonts w:ascii="Times New Roman" w:hAnsi="Times New Roman" w:cs="Times New Roman"/>
          <w:sz w:val="28"/>
          <w:szCs w:val="28"/>
          <w:lang w:val="uk-UA"/>
        </w:rPr>
        <w:t xml:space="preserve"> О.В., </w:t>
      </w:r>
      <w:r w:rsidR="00146049">
        <w:rPr>
          <w:rFonts w:ascii="Times New Roman" w:hAnsi="Times New Roman" w:cs="Times New Roman"/>
          <w:sz w:val="28"/>
          <w:szCs w:val="28"/>
          <w:lang w:val="uk-UA"/>
        </w:rPr>
        <w:t xml:space="preserve">         </w:t>
      </w:r>
      <w:proofErr w:type="spellStart"/>
      <w:r w:rsidR="00AD42FD">
        <w:rPr>
          <w:rFonts w:ascii="Times New Roman" w:hAnsi="Times New Roman" w:cs="Times New Roman"/>
          <w:sz w:val="28"/>
          <w:szCs w:val="28"/>
          <w:lang w:val="uk-UA"/>
        </w:rPr>
        <w:t>Капрош</w:t>
      </w:r>
      <w:proofErr w:type="spellEnd"/>
      <w:r w:rsidR="00AD42FD">
        <w:rPr>
          <w:rFonts w:ascii="Times New Roman" w:hAnsi="Times New Roman" w:cs="Times New Roman"/>
          <w:sz w:val="28"/>
          <w:szCs w:val="28"/>
          <w:lang w:val="uk-UA"/>
        </w:rPr>
        <w:t xml:space="preserve"> А.В.</w:t>
      </w:r>
      <w:r w:rsidR="00B90986">
        <w:rPr>
          <w:rFonts w:ascii="Times New Roman" w:hAnsi="Times New Roman" w:cs="Times New Roman"/>
          <w:sz w:val="28"/>
          <w:szCs w:val="28"/>
          <w:lang w:val="uk-UA"/>
        </w:rPr>
        <w:t xml:space="preserve">, </w:t>
      </w:r>
      <w:proofErr w:type="spellStart"/>
      <w:r w:rsidR="00B90986">
        <w:rPr>
          <w:rFonts w:ascii="Times New Roman" w:hAnsi="Times New Roman" w:cs="Times New Roman"/>
          <w:sz w:val="28"/>
          <w:szCs w:val="28"/>
          <w:lang w:val="uk-UA"/>
        </w:rPr>
        <w:t>Вододюк</w:t>
      </w:r>
      <w:proofErr w:type="spellEnd"/>
      <w:r w:rsidR="00B90986">
        <w:rPr>
          <w:rFonts w:ascii="Times New Roman" w:hAnsi="Times New Roman" w:cs="Times New Roman"/>
          <w:sz w:val="28"/>
          <w:szCs w:val="28"/>
          <w:lang w:val="uk-UA"/>
        </w:rPr>
        <w:t xml:space="preserve"> О.С.</w:t>
      </w:r>
    </w:p>
    <w:p w:rsidR="008D3D64" w:rsidRDefault="008D3D64" w:rsidP="008D3D64">
      <w:pPr>
        <w:suppressAutoHyphens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Департаменту охорони здоров’я </w:t>
      </w:r>
      <w:proofErr w:type="spellStart"/>
      <w:r>
        <w:rPr>
          <w:rFonts w:ascii="Times New Roman" w:hAnsi="Times New Roman" w:cs="Times New Roman"/>
          <w:sz w:val="28"/>
          <w:szCs w:val="28"/>
          <w:lang w:val="uk-UA"/>
        </w:rPr>
        <w:t>Колоденко</w:t>
      </w:r>
      <w:proofErr w:type="spellEnd"/>
      <w:r>
        <w:rPr>
          <w:rFonts w:ascii="Times New Roman" w:hAnsi="Times New Roman" w:cs="Times New Roman"/>
          <w:sz w:val="28"/>
          <w:szCs w:val="28"/>
          <w:lang w:val="uk-UA"/>
        </w:rPr>
        <w:t xml:space="preserve"> О.В.</w:t>
      </w:r>
    </w:p>
    <w:p w:rsidR="008D3D64" w:rsidRDefault="008D3D64" w:rsidP="008D3D6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Представники громадськості, помічники депутатів Одеської міської ради. </w:t>
      </w:r>
    </w:p>
    <w:p w:rsidR="008D3D64" w:rsidRDefault="008D3D64" w:rsidP="008D3D64">
      <w:pPr>
        <w:suppressAutoHyphens w:val="0"/>
        <w:spacing w:after="0" w:line="240" w:lineRule="auto"/>
        <w:jc w:val="center"/>
        <w:rPr>
          <w:rFonts w:ascii="Times New Roman" w:hAnsi="Times New Roman" w:cs="Calibri"/>
          <w:kern w:val="2"/>
          <w:sz w:val="18"/>
          <w:szCs w:val="18"/>
          <w:lang w:val="uk-UA"/>
        </w:rPr>
      </w:pPr>
    </w:p>
    <w:p w:rsidR="008D3D64" w:rsidRDefault="008D3D64" w:rsidP="008D3D64">
      <w:pPr>
        <w:suppressAutoHyphens w:val="0"/>
        <w:spacing w:after="0" w:line="240" w:lineRule="auto"/>
        <w:jc w:val="center"/>
        <w:rPr>
          <w:rFonts w:ascii="Times New Roman" w:hAnsi="Times New Roman" w:cs="Calibri"/>
          <w:b/>
          <w:kern w:val="2"/>
          <w:sz w:val="28"/>
          <w:lang w:val="uk-UA"/>
        </w:rPr>
      </w:pPr>
      <w:r>
        <w:rPr>
          <w:rFonts w:ascii="Times New Roman" w:hAnsi="Times New Roman" w:cs="Calibri"/>
          <w:b/>
          <w:kern w:val="2"/>
          <w:sz w:val="28"/>
          <w:lang w:val="uk-UA"/>
        </w:rPr>
        <w:t>ПОРЯДОК ДЕННИЙ</w:t>
      </w:r>
    </w:p>
    <w:p w:rsidR="00F17A46" w:rsidRDefault="00F17A46" w:rsidP="008D3D64">
      <w:pPr>
        <w:suppressAutoHyphens w:val="0"/>
        <w:spacing w:after="0" w:line="240" w:lineRule="auto"/>
        <w:jc w:val="center"/>
        <w:rPr>
          <w:rFonts w:ascii="Times New Roman" w:hAnsi="Times New Roman" w:cs="Calibri"/>
          <w:b/>
          <w:kern w:val="2"/>
          <w:sz w:val="28"/>
          <w:lang w:val="uk-UA"/>
        </w:rPr>
      </w:pP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1. «Про припинення Комунального некомерційного підприємства «Міська лікарня № 5» Одеської міської ради та Комунального некомерційного підприємства «Консультативно-діагностичний центр № 20» Одеської міської ради шляхом приєднання до Комунального некомерційного підприємства «Міська клінічна лікарня № 10» Одеської міської ради»; </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2. «Про припинення Комунального некомерційного підприємства «Центр профілактики та боротьби з ВІЛ-інфекцією/СНІДом» Одеської міської ради, Комунального некомерційного підприємства «Міський психіатричний диспансер» Одеської міської ради та Комунального некомерційного підприємства «Міська клінічна інфекційна лікарня» Одеської міської ради шляхом приєднання до Комунального некомерційного підприємства «Міська клінічна лікарня № 11» Одеської міської ради»; </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3. «Про припинення Комунального некомерційного підприємства «Консультативно-діагностичний центр № 6» Одеської міської ради, Комунального некомерційного підприємства «Консультативно-діагностичний </w:t>
      </w:r>
      <w:r w:rsidRPr="00382C2E">
        <w:rPr>
          <w:rFonts w:ascii="Times New Roman" w:eastAsiaTheme="minorHAnsi" w:hAnsi="Times New Roman" w:cstheme="minorHAnsi"/>
          <w:kern w:val="2"/>
          <w:sz w:val="28"/>
          <w:lang w:val="uk-UA"/>
          <w14:ligatures w14:val="standardContextual"/>
        </w:rPr>
        <w:lastRenderedPageBreak/>
        <w:t>центр № 29» Одеської міської ради та Комунального некомерційного підприємства «Пологовий будинок № 5» Одеської міської ради шляхом приєднання до Комунального некомерційного підприємства «Дитяча міська клінічна лікарня № 3»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4.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5.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6.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«Дитячий консультативно-діагностичний центр імені академіка Б.Я. </w:t>
      </w:r>
      <w:proofErr w:type="spellStart"/>
      <w:r w:rsidRPr="00382C2E">
        <w:rPr>
          <w:rFonts w:ascii="Times New Roman" w:eastAsiaTheme="minorHAnsi" w:hAnsi="Times New Roman" w:cstheme="minorHAnsi"/>
          <w:kern w:val="2"/>
          <w:sz w:val="28"/>
          <w:lang w:val="uk-UA"/>
          <w14:ligatures w14:val="standardContextual"/>
        </w:rPr>
        <w:t>Резніка</w:t>
      </w:r>
      <w:proofErr w:type="spellEnd"/>
      <w:r w:rsidRPr="00382C2E">
        <w:rPr>
          <w:rFonts w:ascii="Times New Roman" w:eastAsiaTheme="minorHAnsi" w:hAnsi="Times New Roman" w:cstheme="minorHAnsi"/>
          <w:kern w:val="2"/>
          <w:sz w:val="28"/>
          <w:lang w:val="uk-UA"/>
          <w14:ligatures w14:val="standardContextual"/>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7.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допомоги № 5»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8.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5» Одеської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9. Розгляд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допомоги № 18» Одеської міської ради».</w:t>
      </w:r>
    </w:p>
    <w:p w:rsidR="00382C2E" w:rsidRPr="00382C2E" w:rsidRDefault="00382C2E" w:rsidP="00382C2E">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 xml:space="preserve">10. Розгляд доопрацьованого </w:t>
      </w:r>
      <w:proofErr w:type="spellStart"/>
      <w:r w:rsidRPr="00382C2E">
        <w:rPr>
          <w:rFonts w:ascii="Times New Roman" w:eastAsiaTheme="minorHAnsi" w:hAnsi="Times New Roman" w:cstheme="minorHAnsi"/>
          <w:kern w:val="2"/>
          <w:sz w:val="28"/>
          <w:lang w:val="uk-UA"/>
          <w14:ligatures w14:val="standardContextual"/>
        </w:rPr>
        <w:t>проєкту</w:t>
      </w:r>
      <w:proofErr w:type="spellEnd"/>
      <w:r w:rsidRPr="00382C2E">
        <w:rPr>
          <w:rFonts w:ascii="Times New Roman" w:eastAsiaTheme="minorHAnsi" w:hAnsi="Times New Roman" w:cstheme="minorHAnsi"/>
          <w:kern w:val="2"/>
          <w:sz w:val="28"/>
          <w:lang w:val="uk-UA"/>
          <w14:ligatures w14:val="standardContextual"/>
        </w:rPr>
        <w:t xml:space="preserve"> рішення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 – 2028 роки, затвердженої рішенням Одеської міської ради від 29 листопада 2023 року № 1639-VIІI».</w:t>
      </w:r>
    </w:p>
    <w:p w:rsidR="00382C2E" w:rsidRPr="00382C2E" w:rsidRDefault="00382C2E" w:rsidP="00382C2E">
      <w:pPr>
        <w:tabs>
          <w:tab w:val="left" w:pos="1288"/>
        </w:tabs>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sidRPr="00382C2E">
        <w:rPr>
          <w:rFonts w:ascii="Times New Roman" w:eastAsiaTheme="minorHAnsi" w:hAnsi="Times New Roman" w:cstheme="minorHAnsi"/>
          <w:kern w:val="2"/>
          <w:sz w:val="28"/>
          <w:lang w:val="uk-UA"/>
          <w14:ligatures w14:val="standardContextual"/>
        </w:rPr>
        <w:t>11. Різне.</w:t>
      </w:r>
    </w:p>
    <w:p w:rsidR="00146049" w:rsidRPr="002F1D3A" w:rsidRDefault="00146049" w:rsidP="00146049">
      <w:pPr>
        <w:ind w:right="-1" w:firstLine="708"/>
        <w:jc w:val="both"/>
        <w:rPr>
          <w:szCs w:val="28"/>
          <w:lang w:val="uk-UA"/>
        </w:rPr>
      </w:pPr>
      <w:r w:rsidRPr="00153278">
        <w:rPr>
          <w:rFonts w:ascii="Times New Roman" w:eastAsia="SimSun" w:hAnsi="Times New Roman" w:cs="Times New Roman"/>
          <w:b/>
          <w:bCs/>
          <w:sz w:val="28"/>
          <w:szCs w:val="28"/>
          <w:lang w:val="uk-UA" w:eastAsia="zh-CN"/>
        </w:rPr>
        <w:lastRenderedPageBreak/>
        <w:t xml:space="preserve">СЛУХАЛИ: </w:t>
      </w:r>
      <w:r>
        <w:rPr>
          <w:rFonts w:ascii="Times New Roman" w:eastAsia="SimSun" w:hAnsi="Times New Roman" w:cs="Times New Roman"/>
          <w:b/>
          <w:bCs/>
          <w:sz w:val="28"/>
          <w:szCs w:val="28"/>
          <w:lang w:val="uk-UA" w:eastAsia="zh-CN"/>
        </w:rPr>
        <w:t>З</w:t>
      </w:r>
      <w:r>
        <w:rPr>
          <w:rFonts w:ascii="Times New Roman" w:hAnsi="Times New Roman" w:cs="Times New Roman"/>
          <w:bCs/>
          <w:sz w:val="28"/>
          <w:szCs w:val="28"/>
          <w:lang w:val="uk-UA"/>
        </w:rPr>
        <w:t>атвердження порядку денного.</w:t>
      </w:r>
    </w:p>
    <w:p w:rsidR="00146049" w:rsidRPr="00153278" w:rsidRDefault="00146049" w:rsidP="00146049">
      <w:pPr>
        <w:ind w:right="-1" w:firstLine="708"/>
        <w:jc w:val="both"/>
        <w:rPr>
          <w:rFonts w:ascii="Times New Roman" w:hAnsi="Times New Roman" w:cs="Times New Roman"/>
          <w:b/>
          <w:sz w:val="28"/>
          <w:szCs w:val="28"/>
          <w:lang w:val="uk-UA"/>
        </w:rPr>
      </w:pPr>
      <w:r w:rsidRPr="00153278">
        <w:rPr>
          <w:rFonts w:ascii="Times New Roman" w:hAnsi="Times New Roman" w:cs="Times New Roman"/>
          <w:b/>
          <w:sz w:val="28"/>
          <w:szCs w:val="28"/>
          <w:lang w:val="uk-UA"/>
        </w:rPr>
        <w:t>Результати голосування:</w:t>
      </w:r>
    </w:p>
    <w:p w:rsidR="00146049" w:rsidRPr="00153278" w:rsidRDefault="00146049" w:rsidP="00146049">
      <w:pPr>
        <w:spacing w:after="0"/>
        <w:ind w:firstLine="567"/>
        <w:jc w:val="both"/>
        <w:rPr>
          <w:rFonts w:ascii="Times New Roman" w:hAnsi="Times New Roman" w:cs="Times New Roman"/>
        </w:rPr>
      </w:pPr>
      <w:r w:rsidRPr="00153278">
        <w:rPr>
          <w:rFonts w:ascii="Times New Roman" w:hAnsi="Times New Roman" w:cs="Times New Roman"/>
          <w:sz w:val="28"/>
          <w:szCs w:val="28"/>
          <w:lang w:val="uk-UA"/>
        </w:rPr>
        <w:t xml:space="preserve">«ЗА» - </w:t>
      </w:r>
      <w:r>
        <w:rPr>
          <w:rFonts w:ascii="Times New Roman" w:hAnsi="Times New Roman" w:cs="Times New Roman"/>
          <w:sz w:val="28"/>
          <w:szCs w:val="28"/>
          <w:lang w:val="uk-UA"/>
        </w:rPr>
        <w:t>4</w:t>
      </w:r>
    </w:p>
    <w:p w:rsidR="00146049" w:rsidRPr="00153278" w:rsidRDefault="00146049" w:rsidP="00146049">
      <w:pPr>
        <w:spacing w:after="0"/>
        <w:ind w:firstLine="567"/>
        <w:jc w:val="both"/>
        <w:rPr>
          <w:rFonts w:ascii="Times New Roman" w:hAnsi="Times New Roman" w:cs="Times New Roman"/>
          <w:lang w:val="uk-UA"/>
        </w:rPr>
      </w:pPr>
      <w:r w:rsidRPr="00153278">
        <w:rPr>
          <w:rFonts w:ascii="Times New Roman" w:hAnsi="Times New Roman" w:cs="Times New Roman"/>
          <w:sz w:val="28"/>
          <w:szCs w:val="28"/>
          <w:lang w:val="uk-UA"/>
        </w:rPr>
        <w:t>«ПРОТИ» - 0</w:t>
      </w:r>
    </w:p>
    <w:p w:rsidR="00146049" w:rsidRPr="00153278" w:rsidRDefault="00146049" w:rsidP="00146049">
      <w:pPr>
        <w:spacing w:after="0"/>
        <w:ind w:firstLine="567"/>
        <w:jc w:val="both"/>
        <w:rPr>
          <w:rFonts w:ascii="Times New Roman" w:hAnsi="Times New Roman" w:cs="Times New Roman"/>
        </w:rPr>
      </w:pPr>
      <w:r w:rsidRPr="00153278">
        <w:rPr>
          <w:rFonts w:ascii="Times New Roman" w:hAnsi="Times New Roman" w:cs="Times New Roman"/>
          <w:sz w:val="28"/>
          <w:szCs w:val="28"/>
          <w:lang w:val="uk-UA"/>
        </w:rPr>
        <w:t>«УТРИМАВСЯ» - 0</w:t>
      </w:r>
    </w:p>
    <w:p w:rsidR="00146049" w:rsidRDefault="00146049" w:rsidP="00146049">
      <w:pPr>
        <w:spacing w:after="0"/>
        <w:ind w:firstLine="567"/>
        <w:rPr>
          <w:rFonts w:ascii="Times New Roman" w:hAnsi="Times New Roman" w:cs="Times New Roman"/>
          <w:b/>
          <w:sz w:val="28"/>
          <w:szCs w:val="28"/>
          <w:lang w:val="uk-UA"/>
        </w:rPr>
      </w:pPr>
      <w:r w:rsidRPr="00153278">
        <w:rPr>
          <w:rFonts w:ascii="Times New Roman" w:hAnsi="Times New Roman" w:cs="Times New Roman"/>
          <w:b/>
          <w:sz w:val="28"/>
          <w:szCs w:val="28"/>
          <w:lang w:val="uk-UA"/>
        </w:rPr>
        <w:t>Рішення прийнято.</w:t>
      </w:r>
    </w:p>
    <w:p w:rsidR="008D3D64" w:rsidRDefault="008D3D64" w:rsidP="00131C7B">
      <w:pPr>
        <w:suppressAutoHyphens w:val="0"/>
        <w:spacing w:after="0" w:line="240" w:lineRule="auto"/>
        <w:rPr>
          <w:rFonts w:ascii="Times New Roman" w:hAnsi="Times New Roman" w:cs="Calibri"/>
          <w:b/>
          <w:kern w:val="2"/>
          <w:lang w:val="uk-UA"/>
        </w:rPr>
      </w:pPr>
    </w:p>
    <w:p w:rsidR="008D3D64" w:rsidRPr="00E95D35" w:rsidRDefault="008D3D64" w:rsidP="008D3D64">
      <w:pPr>
        <w:pStyle w:val="a3"/>
        <w:numPr>
          <w:ilvl w:val="0"/>
          <w:numId w:val="2"/>
        </w:numPr>
        <w:suppressAutoHyphens/>
        <w:spacing w:line="276" w:lineRule="auto"/>
        <w:jc w:val="center"/>
        <w:rPr>
          <w:rFonts w:cs="Times New Roman"/>
          <w:b/>
          <w:szCs w:val="28"/>
          <w:lang w:val="uk-UA"/>
        </w:rPr>
      </w:pPr>
      <w:r w:rsidRPr="00E95D35">
        <w:rPr>
          <w:rFonts w:cs="Times New Roman"/>
          <w:b/>
          <w:szCs w:val="28"/>
          <w:lang w:val="uk-UA"/>
        </w:rPr>
        <w:t>Перше питання порядку денного.</w:t>
      </w:r>
    </w:p>
    <w:p w:rsidR="008D3D64" w:rsidRPr="00153278" w:rsidRDefault="008D3D64" w:rsidP="008D3D64">
      <w:pPr>
        <w:spacing w:after="0"/>
        <w:ind w:left="720"/>
        <w:contextualSpacing/>
        <w:jc w:val="center"/>
        <w:rPr>
          <w:rFonts w:ascii="Times New Roman" w:hAnsi="Times New Roman" w:cs="Times New Roman"/>
          <w:b/>
          <w:sz w:val="28"/>
          <w:szCs w:val="28"/>
          <w:lang w:val="uk-UA"/>
        </w:rPr>
      </w:pPr>
    </w:p>
    <w:p w:rsidR="008D3D64" w:rsidRPr="002F1D3A" w:rsidRDefault="008D3D64" w:rsidP="008D3D64">
      <w:pPr>
        <w:ind w:right="-1" w:firstLine="708"/>
        <w:jc w:val="both"/>
        <w:rPr>
          <w:szCs w:val="28"/>
          <w:lang w:val="uk-UA"/>
        </w:rPr>
      </w:pPr>
      <w:r w:rsidRPr="00153278">
        <w:rPr>
          <w:rFonts w:ascii="Times New Roman" w:eastAsia="SimSun" w:hAnsi="Times New Roman" w:cs="Times New Roman"/>
          <w:b/>
          <w:bCs/>
          <w:sz w:val="28"/>
          <w:szCs w:val="28"/>
          <w:lang w:val="uk-UA" w:eastAsia="zh-CN"/>
        </w:rPr>
        <w:t xml:space="preserve">СЛУХАЛИ: </w:t>
      </w:r>
      <w:r w:rsidRPr="004B6CF4">
        <w:rPr>
          <w:rFonts w:ascii="Times New Roman" w:hAnsi="Times New Roman" w:cs="Times New Roman"/>
          <w:bCs/>
          <w:sz w:val="28"/>
          <w:szCs w:val="28"/>
          <w:lang w:val="uk-UA"/>
        </w:rPr>
        <w:t xml:space="preserve">Розгляд </w:t>
      </w:r>
      <w:proofErr w:type="spellStart"/>
      <w:r w:rsidRPr="004B6CF4">
        <w:rPr>
          <w:rFonts w:ascii="Times New Roman" w:hAnsi="Times New Roman" w:cs="Times New Roman"/>
          <w:sz w:val="28"/>
          <w:szCs w:val="28"/>
          <w:lang w:val="uk-UA"/>
        </w:rPr>
        <w:t>проєкту</w:t>
      </w:r>
      <w:proofErr w:type="spellEnd"/>
      <w:r w:rsidRPr="004B6CF4">
        <w:rPr>
          <w:rFonts w:ascii="Times New Roman" w:hAnsi="Times New Roman" w:cs="Times New Roman"/>
          <w:sz w:val="28"/>
          <w:szCs w:val="28"/>
          <w:lang w:val="uk-UA"/>
        </w:rPr>
        <w:t xml:space="preserve"> рішення Одеської міської ради </w:t>
      </w:r>
      <w:r w:rsidR="00146049" w:rsidRPr="00382C2E">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«Міська лікарня № 5» Одеської міської ради та Комунального некомерційного підприємства «Консультативно-діагностичний центр № 20» Одеської міської ради шляхом приєднання до Комунального некомерційного підприємства «Міська клінічна лікарня № 10» Одеської міської ради»</w:t>
      </w:r>
      <w:r w:rsidR="007913A8">
        <w:rPr>
          <w:rFonts w:ascii="Times New Roman" w:hAnsi="Times New Roman" w:cs="Times New Roman"/>
          <w:sz w:val="28"/>
          <w:szCs w:val="28"/>
          <w:lang w:val="uk-UA"/>
        </w:rPr>
        <w:t>.</w:t>
      </w:r>
    </w:p>
    <w:p w:rsidR="008D3D64" w:rsidRPr="004B6CF4" w:rsidRDefault="008D3D64" w:rsidP="008D3D64">
      <w:pPr>
        <w:spacing w:after="0"/>
        <w:ind w:firstLine="709"/>
        <w:jc w:val="both"/>
        <w:rPr>
          <w:rFonts w:ascii="Times New Roman" w:hAnsi="Times New Roman" w:cs="Times New Roman"/>
          <w:sz w:val="28"/>
          <w:szCs w:val="28"/>
          <w:lang w:val="uk-UA"/>
        </w:rPr>
      </w:pPr>
      <w:r w:rsidRPr="009F0B61">
        <w:rPr>
          <w:rFonts w:ascii="Times New Roman" w:eastAsia="SimSun" w:hAnsi="Times New Roman" w:cs="Times New Roman"/>
          <w:b/>
          <w:sz w:val="28"/>
          <w:szCs w:val="28"/>
          <w:lang w:val="uk-UA" w:eastAsia="zh-CN"/>
        </w:rPr>
        <w:t>ВИСТУПИЛИ</w:t>
      </w:r>
      <w:r w:rsidRPr="004B6CF4">
        <w:rPr>
          <w:rFonts w:ascii="Times New Roman" w:eastAsia="SimSun" w:hAnsi="Times New Roman" w:cs="Times New Roman"/>
          <w:sz w:val="28"/>
          <w:szCs w:val="28"/>
          <w:lang w:val="uk-UA" w:eastAsia="zh-CN"/>
        </w:rPr>
        <w:t xml:space="preserve">: </w:t>
      </w:r>
      <w:proofErr w:type="spellStart"/>
      <w:r w:rsidRPr="004B6CF4">
        <w:rPr>
          <w:rFonts w:ascii="Times New Roman" w:eastAsia="SimSun" w:hAnsi="Times New Roman" w:cs="Times New Roman"/>
          <w:sz w:val="28"/>
          <w:szCs w:val="28"/>
          <w:lang w:val="uk-UA" w:eastAsia="zh-CN"/>
        </w:rPr>
        <w:t>Єремиця</w:t>
      </w:r>
      <w:proofErr w:type="spellEnd"/>
      <w:r w:rsidRPr="004B6CF4">
        <w:rPr>
          <w:rFonts w:ascii="Times New Roman" w:eastAsia="SimSun" w:hAnsi="Times New Roman" w:cs="Times New Roman"/>
          <w:sz w:val="28"/>
          <w:szCs w:val="28"/>
          <w:lang w:val="uk-UA" w:eastAsia="zh-CN"/>
        </w:rPr>
        <w:t xml:space="preserve"> О.М., </w:t>
      </w:r>
      <w:proofErr w:type="spellStart"/>
      <w:r w:rsidR="00244421">
        <w:rPr>
          <w:rFonts w:ascii="Times New Roman" w:hAnsi="Times New Roman" w:cs="Times New Roman"/>
          <w:sz w:val="28"/>
          <w:szCs w:val="28"/>
          <w:lang w:val="uk-UA"/>
        </w:rPr>
        <w:t>Колоденко</w:t>
      </w:r>
      <w:proofErr w:type="spellEnd"/>
      <w:r w:rsidR="00244421">
        <w:rPr>
          <w:rFonts w:ascii="Times New Roman" w:hAnsi="Times New Roman" w:cs="Times New Roman"/>
          <w:sz w:val="28"/>
          <w:szCs w:val="28"/>
          <w:lang w:val="uk-UA"/>
        </w:rPr>
        <w:t xml:space="preserve"> О.В., </w:t>
      </w:r>
      <w:r w:rsidR="00244421" w:rsidRPr="004B6CF4">
        <w:rPr>
          <w:rFonts w:ascii="Times New Roman" w:hAnsi="Times New Roman" w:cs="Times New Roman"/>
          <w:sz w:val="28"/>
          <w:szCs w:val="28"/>
          <w:lang w:val="uk-UA"/>
        </w:rPr>
        <w:t>Куценко І.І.</w:t>
      </w:r>
      <w:r w:rsidR="00244421">
        <w:rPr>
          <w:rFonts w:ascii="Times New Roman" w:hAnsi="Times New Roman" w:cs="Times New Roman"/>
          <w:sz w:val="28"/>
          <w:szCs w:val="28"/>
          <w:lang w:val="uk-UA"/>
        </w:rPr>
        <w:t xml:space="preserve">,     </w:t>
      </w:r>
      <w:r w:rsidR="00D04E92">
        <w:rPr>
          <w:rFonts w:ascii="Times New Roman" w:hAnsi="Times New Roman" w:cs="Times New Roman"/>
          <w:sz w:val="28"/>
          <w:szCs w:val="28"/>
          <w:lang w:val="uk-UA"/>
        </w:rPr>
        <w:t>Корнієнко В.О.</w:t>
      </w:r>
    </w:p>
    <w:p w:rsidR="008D3D64" w:rsidRPr="0091625E" w:rsidRDefault="008D3D64" w:rsidP="008D3D64">
      <w:pPr>
        <w:spacing w:after="0"/>
        <w:ind w:firstLine="709"/>
        <w:jc w:val="both"/>
        <w:rPr>
          <w:rFonts w:ascii="Times New Roman" w:hAnsi="Times New Roman" w:cs="Times New Roman"/>
          <w:sz w:val="28"/>
          <w:szCs w:val="28"/>
          <w:lang w:val="uk-UA"/>
        </w:rPr>
      </w:pPr>
      <w:r w:rsidRPr="00153278">
        <w:rPr>
          <w:rFonts w:ascii="Times New Roman" w:hAnsi="Times New Roman" w:cs="Times New Roman"/>
          <w:b/>
          <w:sz w:val="28"/>
          <w:szCs w:val="28"/>
          <w:lang w:val="uk-UA"/>
        </w:rPr>
        <w:t xml:space="preserve">ВИСНОВКИ ТА РЕКОМЕНДАЦІЇ: </w:t>
      </w:r>
      <w:r>
        <w:rPr>
          <w:rFonts w:ascii="Times New Roman" w:hAnsi="Times New Roman" w:cs="Times New Roman"/>
          <w:sz w:val="28"/>
          <w:szCs w:val="28"/>
          <w:lang w:val="uk-UA"/>
        </w:rPr>
        <w:t>Підтримати внесення на чергову сесію</w:t>
      </w:r>
      <w:r w:rsidRPr="009F0B61">
        <w:rPr>
          <w:rFonts w:ascii="Times New Roman" w:hAnsi="Times New Roman" w:cs="Times New Roman"/>
          <w:sz w:val="28"/>
          <w:szCs w:val="28"/>
          <w:lang w:val="uk-UA"/>
        </w:rPr>
        <w:t xml:space="preserve"> Одеської міської ради проект</w:t>
      </w:r>
      <w:r>
        <w:rPr>
          <w:rFonts w:ascii="Times New Roman" w:hAnsi="Times New Roman" w:cs="Times New Roman"/>
          <w:sz w:val="28"/>
          <w:szCs w:val="28"/>
          <w:lang w:val="uk-UA"/>
        </w:rPr>
        <w:t>у</w:t>
      </w:r>
      <w:r w:rsidRPr="009F0B61">
        <w:rPr>
          <w:rFonts w:ascii="Times New Roman" w:hAnsi="Times New Roman" w:cs="Times New Roman"/>
          <w:sz w:val="28"/>
          <w:szCs w:val="28"/>
          <w:lang w:val="uk-UA"/>
        </w:rPr>
        <w:t xml:space="preserve"> рішення </w:t>
      </w:r>
      <w:r w:rsidR="00804322" w:rsidRPr="00382C2E">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«Міська лікарня № 5» Одеської міської ради та Комунального некомерційного підприємства «Консультативно-діагностичний центр № 20» Одеської міської ради шляхом приєднання до Комунального некомерційного підприємства «Міська клінічна лікарня № 10» Одеської міської ради»</w:t>
      </w:r>
      <w:r>
        <w:rPr>
          <w:rFonts w:ascii="Times New Roman" w:hAnsi="Times New Roman" w:cs="Times New Roman"/>
          <w:sz w:val="28"/>
          <w:szCs w:val="28"/>
          <w:lang w:val="uk-UA"/>
        </w:rPr>
        <w:t xml:space="preserve"> </w:t>
      </w:r>
      <w:r w:rsidRPr="0091625E">
        <w:rPr>
          <w:rFonts w:ascii="Times New Roman" w:hAnsi="Times New Roman" w:cs="Times New Roman"/>
          <w:color w:val="202124"/>
          <w:sz w:val="28"/>
          <w:szCs w:val="28"/>
          <w:shd w:val="clear" w:color="auto" w:fill="FFFFFF"/>
          <w:lang w:val="uk-UA"/>
        </w:rPr>
        <w:t>після погодження Юридичного департаменту.</w:t>
      </w:r>
    </w:p>
    <w:p w:rsidR="008D3D64" w:rsidRPr="00584034" w:rsidRDefault="008D3D64" w:rsidP="008D3D64">
      <w:pPr>
        <w:spacing w:after="0"/>
        <w:jc w:val="both"/>
        <w:rPr>
          <w:rFonts w:ascii="Times New Roman" w:eastAsia="SimSun" w:hAnsi="Times New Roman" w:cs="Times New Roman"/>
          <w:sz w:val="28"/>
          <w:szCs w:val="24"/>
          <w:lang w:val="uk-UA"/>
        </w:rPr>
      </w:pPr>
    </w:p>
    <w:p w:rsidR="008D3D64" w:rsidRPr="00153278" w:rsidRDefault="008D3D64" w:rsidP="008D3D64">
      <w:pPr>
        <w:ind w:right="-1" w:firstLine="708"/>
        <w:jc w:val="both"/>
        <w:rPr>
          <w:rFonts w:ascii="Times New Roman" w:hAnsi="Times New Roman" w:cs="Times New Roman"/>
          <w:b/>
          <w:sz w:val="28"/>
          <w:szCs w:val="28"/>
          <w:lang w:val="uk-UA"/>
        </w:rPr>
      </w:pPr>
      <w:r w:rsidRPr="00153278">
        <w:rPr>
          <w:rFonts w:ascii="Times New Roman" w:hAnsi="Times New Roman" w:cs="Times New Roman"/>
          <w:b/>
          <w:sz w:val="28"/>
          <w:szCs w:val="28"/>
          <w:lang w:val="uk-UA"/>
        </w:rPr>
        <w:t>Результати голосування:</w:t>
      </w:r>
    </w:p>
    <w:p w:rsidR="008D3D64" w:rsidRPr="00153278" w:rsidRDefault="008D3D64" w:rsidP="008D3D64">
      <w:pPr>
        <w:spacing w:after="0"/>
        <w:ind w:firstLine="567"/>
        <w:jc w:val="both"/>
        <w:rPr>
          <w:rFonts w:ascii="Times New Roman" w:hAnsi="Times New Roman" w:cs="Times New Roman"/>
        </w:rPr>
      </w:pPr>
      <w:r w:rsidRPr="00153278">
        <w:rPr>
          <w:rFonts w:ascii="Times New Roman" w:hAnsi="Times New Roman" w:cs="Times New Roman"/>
          <w:sz w:val="28"/>
          <w:szCs w:val="28"/>
          <w:lang w:val="uk-UA"/>
        </w:rPr>
        <w:t xml:space="preserve">«ЗА» - </w:t>
      </w:r>
      <w:r>
        <w:rPr>
          <w:rFonts w:ascii="Times New Roman" w:hAnsi="Times New Roman" w:cs="Times New Roman"/>
          <w:sz w:val="28"/>
          <w:szCs w:val="28"/>
          <w:lang w:val="uk-UA"/>
        </w:rPr>
        <w:t>4</w:t>
      </w:r>
    </w:p>
    <w:p w:rsidR="008D3D64" w:rsidRPr="00153278" w:rsidRDefault="008D3D64" w:rsidP="008D3D64">
      <w:pPr>
        <w:spacing w:after="0"/>
        <w:ind w:firstLine="567"/>
        <w:jc w:val="both"/>
        <w:rPr>
          <w:rFonts w:ascii="Times New Roman" w:hAnsi="Times New Roman" w:cs="Times New Roman"/>
          <w:lang w:val="uk-UA"/>
        </w:rPr>
      </w:pPr>
      <w:r w:rsidRPr="00153278">
        <w:rPr>
          <w:rFonts w:ascii="Times New Roman" w:hAnsi="Times New Roman" w:cs="Times New Roman"/>
          <w:sz w:val="28"/>
          <w:szCs w:val="28"/>
          <w:lang w:val="uk-UA"/>
        </w:rPr>
        <w:t>«ПРОТИ» - 0</w:t>
      </w:r>
    </w:p>
    <w:p w:rsidR="008D3D64" w:rsidRPr="00153278" w:rsidRDefault="008D3D64" w:rsidP="008D3D64">
      <w:pPr>
        <w:spacing w:after="0"/>
        <w:ind w:firstLine="567"/>
        <w:jc w:val="both"/>
        <w:rPr>
          <w:rFonts w:ascii="Times New Roman" w:hAnsi="Times New Roman" w:cs="Times New Roman"/>
        </w:rPr>
      </w:pPr>
      <w:r w:rsidRPr="00153278">
        <w:rPr>
          <w:rFonts w:ascii="Times New Roman" w:hAnsi="Times New Roman" w:cs="Times New Roman"/>
          <w:sz w:val="28"/>
          <w:szCs w:val="28"/>
          <w:lang w:val="uk-UA"/>
        </w:rPr>
        <w:t>«УТРИМАВСЯ» - 0</w:t>
      </w:r>
    </w:p>
    <w:p w:rsidR="008D3D64" w:rsidRDefault="008D3D64" w:rsidP="008D3D64">
      <w:pPr>
        <w:spacing w:after="0"/>
        <w:ind w:firstLine="567"/>
        <w:rPr>
          <w:rFonts w:ascii="Times New Roman" w:hAnsi="Times New Roman" w:cs="Times New Roman"/>
          <w:b/>
          <w:sz w:val="28"/>
          <w:szCs w:val="28"/>
          <w:lang w:val="uk-UA"/>
        </w:rPr>
      </w:pPr>
      <w:r w:rsidRPr="00153278">
        <w:rPr>
          <w:rFonts w:ascii="Times New Roman" w:hAnsi="Times New Roman" w:cs="Times New Roman"/>
          <w:b/>
          <w:sz w:val="28"/>
          <w:szCs w:val="28"/>
          <w:lang w:val="uk-UA"/>
        </w:rPr>
        <w:t>Рішення прийнято.</w:t>
      </w:r>
    </w:p>
    <w:p w:rsidR="008D3D64" w:rsidRDefault="008D3D64" w:rsidP="008D3D64">
      <w:pPr>
        <w:pStyle w:val="a3"/>
        <w:numPr>
          <w:ilvl w:val="0"/>
          <w:numId w:val="2"/>
        </w:numPr>
        <w:jc w:val="center"/>
        <w:rPr>
          <w:rFonts w:cs="Times New Roman"/>
          <w:b/>
          <w:szCs w:val="28"/>
          <w:lang w:val="uk-UA"/>
        </w:rPr>
      </w:pPr>
      <w:r>
        <w:rPr>
          <w:rFonts w:cs="Times New Roman"/>
          <w:b/>
          <w:szCs w:val="28"/>
          <w:lang w:val="uk-UA"/>
        </w:rPr>
        <w:t>Друге питання порядку денного.</w:t>
      </w:r>
    </w:p>
    <w:p w:rsidR="008D3D64" w:rsidRDefault="008D3D64" w:rsidP="008D3D64">
      <w:pPr>
        <w:spacing w:after="0"/>
        <w:ind w:left="720"/>
        <w:jc w:val="center"/>
        <w:rPr>
          <w:rFonts w:ascii="Times New Roman" w:hAnsi="Times New Roman" w:cs="Times New Roman"/>
          <w:b/>
          <w:sz w:val="28"/>
          <w:szCs w:val="28"/>
          <w:lang w:val="uk-UA"/>
        </w:rPr>
      </w:pPr>
    </w:p>
    <w:p w:rsidR="008D3D64" w:rsidRDefault="008D3D64" w:rsidP="008D3D64">
      <w:pPr>
        <w:suppressAutoHyphens w:val="0"/>
        <w:spacing w:after="0" w:line="240" w:lineRule="auto"/>
        <w:ind w:firstLine="708"/>
        <w:jc w:val="both"/>
        <w:rPr>
          <w:rFonts w:ascii="Times New Roman" w:hAnsi="Times New Roman" w:cs="Times New Roman"/>
          <w:bCs/>
          <w:sz w:val="28"/>
          <w:szCs w:val="28"/>
          <w:lang w:val="uk-UA"/>
        </w:rPr>
      </w:pPr>
      <w:r>
        <w:rPr>
          <w:rFonts w:ascii="Times New Roman" w:eastAsia="SimSun" w:hAnsi="Times New Roman" w:cs="Times New Roman"/>
          <w:b/>
          <w:bCs/>
          <w:sz w:val="28"/>
          <w:szCs w:val="28"/>
          <w:lang w:val="uk-UA" w:eastAsia="zh-CN"/>
        </w:rPr>
        <w:t xml:space="preserve">СЛУХАЛИ: </w:t>
      </w:r>
      <w:r w:rsidRPr="00DE1A72">
        <w:rPr>
          <w:rFonts w:ascii="Times New Roman" w:hAnsi="Times New Roman" w:cs="Times New Roman"/>
          <w:bCs/>
          <w:sz w:val="28"/>
          <w:szCs w:val="28"/>
          <w:lang w:val="uk-UA"/>
        </w:rPr>
        <w:t>.</w:t>
      </w:r>
      <w:r w:rsidRPr="00DE1A72">
        <w:rPr>
          <w:rFonts w:ascii="Times New Roman" w:hAnsi="Times New Roman" w:cs="Times New Roman"/>
          <w:bCs/>
          <w:sz w:val="28"/>
          <w:szCs w:val="28"/>
          <w:lang w:val="uk-UA"/>
        </w:rPr>
        <w:tab/>
        <w:t>Розгляд</w:t>
      </w:r>
      <w:r w:rsidR="00C533C5">
        <w:rPr>
          <w:rFonts w:ascii="Times New Roman" w:hAnsi="Times New Roman" w:cs="Times New Roman"/>
          <w:bCs/>
          <w:sz w:val="28"/>
          <w:szCs w:val="28"/>
          <w:lang w:val="uk-UA"/>
        </w:rPr>
        <w:t xml:space="preserve"> </w:t>
      </w:r>
      <w:proofErr w:type="spellStart"/>
      <w:r w:rsidR="00C533C5">
        <w:rPr>
          <w:rFonts w:ascii="Times New Roman" w:hAnsi="Times New Roman" w:cs="Times New Roman"/>
          <w:bCs/>
          <w:sz w:val="28"/>
          <w:szCs w:val="28"/>
          <w:lang w:val="uk-UA"/>
        </w:rPr>
        <w:t>проєкту</w:t>
      </w:r>
      <w:proofErr w:type="spellEnd"/>
      <w:r w:rsidR="00C533C5">
        <w:rPr>
          <w:rFonts w:ascii="Times New Roman" w:hAnsi="Times New Roman" w:cs="Times New Roman"/>
          <w:bCs/>
          <w:sz w:val="28"/>
          <w:szCs w:val="28"/>
          <w:lang w:val="uk-UA"/>
        </w:rPr>
        <w:t xml:space="preserve"> рішення</w:t>
      </w:r>
      <w:r w:rsidRPr="00DE1A72">
        <w:rPr>
          <w:rFonts w:ascii="Times New Roman" w:hAnsi="Times New Roman" w:cs="Times New Roman"/>
          <w:bCs/>
          <w:sz w:val="28"/>
          <w:szCs w:val="28"/>
          <w:lang w:val="uk-UA"/>
        </w:rPr>
        <w:t xml:space="preserve"> </w:t>
      </w:r>
      <w:r w:rsidR="00A319D8" w:rsidRPr="00382C2E">
        <w:rPr>
          <w:rFonts w:ascii="Times New Roman" w:eastAsiaTheme="minorHAnsi" w:hAnsi="Times New Roman" w:cstheme="minorHAnsi"/>
          <w:kern w:val="2"/>
          <w:sz w:val="28"/>
          <w:lang w:val="uk-UA"/>
          <w14:ligatures w14:val="standardContextual"/>
        </w:rPr>
        <w:t xml:space="preserve">«Про припинення Комунального некомерційного підприємства «Центр профілактики та боротьби з ВІЛ-інфекцією/СНІДом» Одеської міської ради, Комунального некомерційного підприємства «Міський психіатричний диспансер» Одеської міської ради та Комунального некомерційного підприємства «Міська клінічна </w:t>
      </w:r>
      <w:r w:rsidR="00A319D8" w:rsidRPr="00382C2E">
        <w:rPr>
          <w:rFonts w:ascii="Times New Roman" w:eastAsiaTheme="minorHAnsi" w:hAnsi="Times New Roman" w:cstheme="minorHAnsi"/>
          <w:kern w:val="2"/>
          <w:sz w:val="28"/>
          <w:lang w:val="uk-UA"/>
          <w14:ligatures w14:val="standardContextual"/>
        </w:rPr>
        <w:lastRenderedPageBreak/>
        <w:t>інфекційна лікарня» Одеської міської ради шляхом приєднання до Комунального некомерційного підприємства «Міська клінічна лікарня № 11» Одеської міської ради»</w:t>
      </w:r>
      <w:r w:rsidRPr="00DE1A72">
        <w:rPr>
          <w:rFonts w:ascii="Times New Roman" w:hAnsi="Times New Roman" w:cs="Times New Roman"/>
          <w:bCs/>
          <w:sz w:val="28"/>
          <w:szCs w:val="28"/>
          <w:lang w:val="uk-UA"/>
        </w:rPr>
        <w:t>.</w:t>
      </w:r>
    </w:p>
    <w:p w:rsidR="008D3D64" w:rsidRDefault="008D3D64" w:rsidP="00925183">
      <w:pPr>
        <w:spacing w:after="0"/>
        <w:ind w:firstLine="709"/>
        <w:jc w:val="both"/>
        <w:rPr>
          <w:rFonts w:ascii="Times New Roman" w:hAnsi="Times New Roman" w:cs="Times New Roman"/>
          <w:sz w:val="28"/>
          <w:szCs w:val="28"/>
          <w:lang w:val="uk-UA"/>
        </w:rPr>
      </w:pPr>
      <w:r>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 xml:space="preserve">: </w:t>
      </w:r>
      <w:proofErr w:type="spellStart"/>
      <w:r>
        <w:rPr>
          <w:rFonts w:ascii="Times New Roman" w:eastAsia="SimSun" w:hAnsi="Times New Roman" w:cs="Times New Roman"/>
          <w:sz w:val="28"/>
          <w:szCs w:val="28"/>
          <w:lang w:val="uk-UA" w:eastAsia="zh-CN"/>
        </w:rPr>
        <w:t>Єремиця</w:t>
      </w:r>
      <w:proofErr w:type="spellEnd"/>
      <w:r>
        <w:rPr>
          <w:rFonts w:ascii="Times New Roman" w:eastAsia="SimSun" w:hAnsi="Times New Roman" w:cs="Times New Roman"/>
          <w:sz w:val="28"/>
          <w:szCs w:val="28"/>
          <w:lang w:val="uk-UA" w:eastAsia="zh-CN"/>
        </w:rPr>
        <w:t xml:space="preserve"> О.М., </w:t>
      </w:r>
      <w:proofErr w:type="spellStart"/>
      <w:r>
        <w:rPr>
          <w:rFonts w:ascii="Times New Roman" w:hAnsi="Times New Roman" w:cs="Times New Roman"/>
          <w:sz w:val="28"/>
          <w:szCs w:val="28"/>
          <w:lang w:val="uk-UA"/>
        </w:rPr>
        <w:t>Колоденко</w:t>
      </w:r>
      <w:proofErr w:type="spellEnd"/>
      <w:r>
        <w:rPr>
          <w:rFonts w:ascii="Times New Roman" w:hAnsi="Times New Roman" w:cs="Times New Roman"/>
          <w:sz w:val="28"/>
          <w:szCs w:val="28"/>
          <w:lang w:val="uk-UA"/>
        </w:rPr>
        <w:t xml:space="preserve"> О.В.</w:t>
      </w:r>
    </w:p>
    <w:p w:rsidR="00E31E3A" w:rsidRDefault="008D3D64" w:rsidP="00E31E3A">
      <w:pPr>
        <w:suppressAutoHyphens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ВИСНОВКИ ТА РЕКОМЕНДАЦІЇ: </w:t>
      </w:r>
      <w:r w:rsidR="00E31E3A" w:rsidRPr="00E31E3A">
        <w:rPr>
          <w:rFonts w:ascii="Times New Roman" w:hAnsi="Times New Roman" w:cs="Times New Roman"/>
          <w:sz w:val="28"/>
          <w:szCs w:val="28"/>
          <w:lang w:val="uk-UA"/>
        </w:rPr>
        <w:t xml:space="preserve">Підтримати внесення на чергову сесію Одеської міської ради проекту рішення </w:t>
      </w:r>
      <w:r w:rsidR="006B1436" w:rsidRPr="00382C2E">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«Центр профілактики та боротьби з ВІЛ-інфекцією/СНІДом» Одеської міської ради, Комунального некомерційного підприємства «Міський психіатричний диспансер» Одеської міської ради та Комунального некомерційного підприємства «Міська клінічна інфекційна лікарня» Одеської міської ради шляхом приєднання до Комунального некомерційного підприємства «Міська клінічна лікарня № 11» Одеської міської ради»</w:t>
      </w:r>
      <w:r w:rsidR="00E31E3A" w:rsidRPr="00E31E3A">
        <w:rPr>
          <w:rFonts w:ascii="Times New Roman" w:hAnsi="Times New Roman" w:cs="Times New Roman"/>
          <w:sz w:val="28"/>
          <w:szCs w:val="28"/>
          <w:lang w:val="uk-UA"/>
        </w:rPr>
        <w:t xml:space="preserve"> після пог</w:t>
      </w:r>
      <w:r w:rsidR="00E31E3A">
        <w:rPr>
          <w:rFonts w:ascii="Times New Roman" w:hAnsi="Times New Roman" w:cs="Times New Roman"/>
          <w:sz w:val="28"/>
          <w:szCs w:val="28"/>
          <w:lang w:val="uk-UA"/>
        </w:rPr>
        <w:t>одження Юридичного департаменту.</w:t>
      </w:r>
    </w:p>
    <w:p w:rsidR="008D3D64" w:rsidRDefault="008D3D64" w:rsidP="00E31E3A">
      <w:pPr>
        <w:suppressAutoHyphens w:val="0"/>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Результати голосування:</w:t>
      </w:r>
    </w:p>
    <w:p w:rsidR="008D3D64" w:rsidRDefault="008D3D64" w:rsidP="008D3D64">
      <w:pPr>
        <w:spacing w:after="0"/>
        <w:ind w:firstLine="567"/>
        <w:jc w:val="both"/>
        <w:rPr>
          <w:rFonts w:ascii="Times New Roman" w:hAnsi="Times New Roman" w:cs="Times New Roman"/>
        </w:rPr>
      </w:pPr>
      <w:r>
        <w:rPr>
          <w:rFonts w:ascii="Times New Roman" w:hAnsi="Times New Roman" w:cs="Times New Roman"/>
          <w:sz w:val="28"/>
          <w:szCs w:val="28"/>
          <w:lang w:val="uk-UA"/>
        </w:rPr>
        <w:t>«ЗА» - 4</w:t>
      </w:r>
    </w:p>
    <w:p w:rsidR="008D3D64" w:rsidRDefault="008D3D64" w:rsidP="008D3D64">
      <w:pPr>
        <w:spacing w:after="0"/>
        <w:ind w:firstLine="567"/>
        <w:jc w:val="both"/>
        <w:rPr>
          <w:rFonts w:ascii="Times New Roman" w:hAnsi="Times New Roman" w:cs="Times New Roman"/>
          <w:lang w:val="uk-UA"/>
        </w:rPr>
      </w:pPr>
      <w:r>
        <w:rPr>
          <w:rFonts w:ascii="Times New Roman" w:hAnsi="Times New Roman" w:cs="Times New Roman"/>
          <w:sz w:val="28"/>
          <w:szCs w:val="28"/>
          <w:lang w:val="uk-UA"/>
        </w:rPr>
        <w:t>«ПРОТИ» - 0</w:t>
      </w:r>
    </w:p>
    <w:p w:rsidR="008D3D64" w:rsidRDefault="008D3D64" w:rsidP="008D3D64">
      <w:pPr>
        <w:spacing w:after="0"/>
        <w:ind w:firstLine="567"/>
        <w:jc w:val="both"/>
        <w:rPr>
          <w:rFonts w:ascii="Times New Roman" w:hAnsi="Times New Roman" w:cs="Times New Roman"/>
        </w:rPr>
      </w:pPr>
      <w:r>
        <w:rPr>
          <w:rFonts w:ascii="Times New Roman" w:hAnsi="Times New Roman" w:cs="Times New Roman"/>
          <w:sz w:val="28"/>
          <w:szCs w:val="28"/>
          <w:lang w:val="uk-UA"/>
        </w:rPr>
        <w:t>«УТРИМАВСЯ» - 0</w:t>
      </w:r>
    </w:p>
    <w:p w:rsidR="008D3D64" w:rsidRDefault="008D3D64" w:rsidP="008D3D64">
      <w:pPr>
        <w:spacing w:after="0"/>
        <w:ind w:firstLine="567"/>
        <w:rPr>
          <w:rFonts w:ascii="Times New Roman" w:hAnsi="Times New Roman" w:cs="Times New Roman"/>
          <w:b/>
          <w:sz w:val="28"/>
          <w:szCs w:val="28"/>
          <w:lang w:val="uk-UA"/>
        </w:rPr>
      </w:pPr>
      <w:r>
        <w:rPr>
          <w:rFonts w:ascii="Times New Roman" w:hAnsi="Times New Roman" w:cs="Times New Roman"/>
          <w:b/>
          <w:sz w:val="28"/>
          <w:szCs w:val="28"/>
          <w:lang w:val="uk-UA"/>
        </w:rPr>
        <w:t>Рішення прийнято.</w:t>
      </w:r>
    </w:p>
    <w:p w:rsidR="00F657A7" w:rsidRDefault="00F657A7" w:rsidP="00F657A7">
      <w:pPr>
        <w:pStyle w:val="a3"/>
        <w:numPr>
          <w:ilvl w:val="0"/>
          <w:numId w:val="2"/>
        </w:numPr>
        <w:jc w:val="center"/>
        <w:rPr>
          <w:rFonts w:cs="Times New Roman"/>
          <w:b/>
          <w:szCs w:val="28"/>
          <w:lang w:val="uk-UA"/>
        </w:rPr>
      </w:pPr>
      <w:r>
        <w:rPr>
          <w:rFonts w:cs="Times New Roman"/>
          <w:b/>
          <w:szCs w:val="28"/>
          <w:lang w:val="uk-UA"/>
        </w:rPr>
        <w:t>трете питання порядку денного.</w:t>
      </w:r>
    </w:p>
    <w:p w:rsidR="00F657A7" w:rsidRDefault="00F657A7" w:rsidP="00F657A7">
      <w:pPr>
        <w:spacing w:after="0"/>
        <w:ind w:left="720"/>
        <w:jc w:val="center"/>
        <w:rPr>
          <w:rFonts w:ascii="Times New Roman" w:hAnsi="Times New Roman" w:cs="Times New Roman"/>
          <w:b/>
          <w:sz w:val="28"/>
          <w:szCs w:val="28"/>
          <w:lang w:val="uk-UA"/>
        </w:rPr>
      </w:pPr>
    </w:p>
    <w:p w:rsidR="00F657A7" w:rsidRDefault="00F657A7" w:rsidP="00F657A7">
      <w:pPr>
        <w:suppressAutoHyphens w:val="0"/>
        <w:spacing w:after="0" w:line="240" w:lineRule="auto"/>
        <w:ind w:firstLine="708"/>
        <w:jc w:val="both"/>
        <w:rPr>
          <w:rFonts w:ascii="Times New Roman" w:hAnsi="Times New Roman" w:cs="Times New Roman"/>
          <w:bCs/>
          <w:sz w:val="28"/>
          <w:szCs w:val="28"/>
          <w:lang w:val="uk-UA"/>
        </w:rPr>
      </w:pPr>
      <w:r>
        <w:rPr>
          <w:rFonts w:ascii="Times New Roman" w:eastAsia="SimSun" w:hAnsi="Times New Roman" w:cs="Times New Roman"/>
          <w:b/>
          <w:bCs/>
          <w:sz w:val="28"/>
          <w:szCs w:val="28"/>
          <w:lang w:val="uk-UA" w:eastAsia="zh-CN"/>
        </w:rPr>
        <w:t xml:space="preserve">СЛУХАЛИ: </w:t>
      </w:r>
      <w:r w:rsidRPr="00DE1A72">
        <w:rPr>
          <w:rFonts w:ascii="Times New Roman" w:hAnsi="Times New Roman" w:cs="Times New Roman"/>
          <w:bCs/>
          <w:sz w:val="28"/>
          <w:szCs w:val="28"/>
          <w:lang w:val="uk-UA"/>
        </w:rPr>
        <w:t>.</w:t>
      </w:r>
      <w:r w:rsidRPr="00DE1A72">
        <w:rPr>
          <w:rFonts w:ascii="Times New Roman" w:hAnsi="Times New Roman" w:cs="Times New Roman"/>
          <w:bCs/>
          <w:sz w:val="28"/>
          <w:szCs w:val="28"/>
          <w:lang w:val="uk-UA"/>
        </w:rPr>
        <w:tab/>
        <w:t>Розгляд</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проєкту</w:t>
      </w:r>
      <w:proofErr w:type="spellEnd"/>
      <w:r>
        <w:rPr>
          <w:rFonts w:ascii="Times New Roman" w:hAnsi="Times New Roman" w:cs="Times New Roman"/>
          <w:bCs/>
          <w:sz w:val="28"/>
          <w:szCs w:val="28"/>
          <w:lang w:val="uk-UA"/>
        </w:rPr>
        <w:t xml:space="preserve"> рішення</w:t>
      </w:r>
      <w:r w:rsidRPr="00DE1A72">
        <w:rPr>
          <w:rFonts w:ascii="Times New Roman" w:hAnsi="Times New Roman" w:cs="Times New Roman"/>
          <w:bCs/>
          <w:sz w:val="28"/>
          <w:szCs w:val="28"/>
          <w:lang w:val="uk-UA"/>
        </w:rPr>
        <w:t xml:space="preserve"> </w:t>
      </w:r>
      <w:r w:rsidR="006B1436" w:rsidRPr="00382C2E">
        <w:rPr>
          <w:rFonts w:ascii="Times New Roman" w:eastAsiaTheme="minorHAnsi" w:hAnsi="Times New Roman" w:cstheme="minorHAnsi"/>
          <w:kern w:val="2"/>
          <w:sz w:val="28"/>
          <w:lang w:val="uk-UA"/>
          <w14:ligatures w14:val="standardContextual"/>
        </w:rPr>
        <w:t xml:space="preserve">«Про припинення Комунального некомерційного підприємства «Консультативно-діагностичний центр № 6» Одеської міської ради, Комунального некомерційного підприємства «Консультативно-діагностичний центр № 29» Одеської міської ради та Комунального некомерційного підприємства «Пологовий будинок </w:t>
      </w:r>
      <w:r w:rsidR="006B1436">
        <w:rPr>
          <w:rFonts w:ascii="Times New Roman" w:eastAsiaTheme="minorHAnsi" w:hAnsi="Times New Roman" w:cstheme="minorHAnsi"/>
          <w:kern w:val="2"/>
          <w:sz w:val="28"/>
          <w:lang w:val="uk-UA"/>
          <w14:ligatures w14:val="standardContextual"/>
        </w:rPr>
        <w:t xml:space="preserve">    </w:t>
      </w:r>
      <w:r w:rsidR="006B1436" w:rsidRPr="00382C2E">
        <w:rPr>
          <w:rFonts w:ascii="Times New Roman" w:eastAsiaTheme="minorHAnsi" w:hAnsi="Times New Roman" w:cstheme="minorHAnsi"/>
          <w:kern w:val="2"/>
          <w:sz w:val="28"/>
          <w:lang w:val="uk-UA"/>
          <w14:ligatures w14:val="standardContextual"/>
        </w:rPr>
        <w:t>№ 5» Одеської міської ради шляхом приєднання до Комунального некомерційного підприємства «Дитяча міська клінічна лікарня № 3» Одеської міської ради»</w:t>
      </w:r>
      <w:r w:rsidRPr="00DE1A72">
        <w:rPr>
          <w:rFonts w:ascii="Times New Roman" w:hAnsi="Times New Roman" w:cs="Times New Roman"/>
          <w:bCs/>
          <w:sz w:val="28"/>
          <w:szCs w:val="28"/>
          <w:lang w:val="uk-UA"/>
        </w:rPr>
        <w:t>.</w:t>
      </w:r>
    </w:p>
    <w:p w:rsidR="00F657A7" w:rsidRDefault="00F657A7" w:rsidP="00925183">
      <w:pPr>
        <w:spacing w:after="0"/>
        <w:ind w:firstLine="709"/>
        <w:jc w:val="both"/>
        <w:rPr>
          <w:rFonts w:ascii="Times New Roman" w:hAnsi="Times New Roman" w:cs="Times New Roman"/>
          <w:sz w:val="28"/>
          <w:szCs w:val="28"/>
          <w:lang w:val="uk-UA"/>
        </w:rPr>
      </w:pPr>
      <w:r>
        <w:rPr>
          <w:rFonts w:ascii="Times New Roman" w:eastAsia="SimSun" w:hAnsi="Times New Roman" w:cs="Times New Roman"/>
          <w:b/>
          <w:sz w:val="28"/>
          <w:szCs w:val="28"/>
          <w:lang w:val="uk-UA" w:eastAsia="zh-CN"/>
        </w:rPr>
        <w:t>ВИСТУПИЛИ</w:t>
      </w:r>
      <w:r w:rsidR="00912650">
        <w:rPr>
          <w:rFonts w:ascii="Times New Roman" w:eastAsia="SimSun" w:hAnsi="Times New Roman" w:cs="Times New Roman"/>
          <w:sz w:val="28"/>
          <w:szCs w:val="28"/>
          <w:lang w:val="uk-UA" w:eastAsia="zh-CN"/>
        </w:rPr>
        <w:t xml:space="preserve">: </w:t>
      </w:r>
      <w:proofErr w:type="spellStart"/>
      <w:r w:rsidR="00912650">
        <w:rPr>
          <w:rFonts w:ascii="Times New Roman" w:eastAsia="SimSun" w:hAnsi="Times New Roman" w:cs="Times New Roman"/>
          <w:sz w:val="28"/>
          <w:szCs w:val="28"/>
          <w:lang w:val="uk-UA" w:eastAsia="zh-CN"/>
        </w:rPr>
        <w:t>Єремиця</w:t>
      </w:r>
      <w:proofErr w:type="spellEnd"/>
      <w:r w:rsidR="00912650">
        <w:rPr>
          <w:rFonts w:ascii="Times New Roman" w:eastAsia="SimSun" w:hAnsi="Times New Roman" w:cs="Times New Roman"/>
          <w:sz w:val="28"/>
          <w:szCs w:val="28"/>
          <w:lang w:val="uk-UA" w:eastAsia="zh-CN"/>
        </w:rPr>
        <w:t xml:space="preserve"> О.М.</w:t>
      </w:r>
    </w:p>
    <w:p w:rsidR="00F657A7" w:rsidRDefault="00F657A7" w:rsidP="00F657A7">
      <w:pPr>
        <w:suppressAutoHyphens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ВИСНОВКИ ТА РЕКОМЕНДАЦІЇ: </w:t>
      </w:r>
      <w:r w:rsidRPr="00E31E3A">
        <w:rPr>
          <w:rFonts w:ascii="Times New Roman" w:hAnsi="Times New Roman" w:cs="Times New Roman"/>
          <w:sz w:val="28"/>
          <w:szCs w:val="28"/>
          <w:lang w:val="uk-UA"/>
        </w:rPr>
        <w:t xml:space="preserve">Підтримати внесення на чергову сесію Одеської міської ради проекту рішення </w:t>
      </w:r>
      <w:r w:rsidR="00912650" w:rsidRPr="00382C2E">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«Консультативно-діагностичний центр № 6» Одеської міської ради, Комунального некомерційного підприємства «Консультативно-діагностичний центр № 29» Одеської міської ради та Комунального некомерційного підприємства «Пологовий будинок № 5» Одеської міської ради шляхом приєднання до Комунального некомерційного підприємства «Дитяча міська клінічна лікарня № 3» Одеської міської ради»</w:t>
      </w:r>
      <w:r w:rsidRPr="00E31E3A">
        <w:rPr>
          <w:rFonts w:ascii="Times New Roman" w:hAnsi="Times New Roman" w:cs="Times New Roman"/>
          <w:sz w:val="28"/>
          <w:szCs w:val="28"/>
          <w:lang w:val="uk-UA"/>
        </w:rPr>
        <w:t xml:space="preserve"> після пог</w:t>
      </w:r>
      <w:r>
        <w:rPr>
          <w:rFonts w:ascii="Times New Roman" w:hAnsi="Times New Roman" w:cs="Times New Roman"/>
          <w:sz w:val="28"/>
          <w:szCs w:val="28"/>
          <w:lang w:val="uk-UA"/>
        </w:rPr>
        <w:t>одження Юридичного департаменту.</w:t>
      </w:r>
    </w:p>
    <w:p w:rsidR="00F657A7" w:rsidRDefault="00F657A7" w:rsidP="00F657A7">
      <w:pPr>
        <w:suppressAutoHyphens w:val="0"/>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Результати голосування:</w:t>
      </w:r>
    </w:p>
    <w:p w:rsidR="00F657A7" w:rsidRDefault="00F657A7" w:rsidP="00F657A7">
      <w:pPr>
        <w:spacing w:after="0"/>
        <w:ind w:firstLine="567"/>
        <w:jc w:val="both"/>
        <w:rPr>
          <w:rFonts w:ascii="Times New Roman" w:hAnsi="Times New Roman" w:cs="Times New Roman"/>
        </w:rPr>
      </w:pPr>
      <w:r>
        <w:rPr>
          <w:rFonts w:ascii="Times New Roman" w:hAnsi="Times New Roman" w:cs="Times New Roman"/>
          <w:sz w:val="28"/>
          <w:szCs w:val="28"/>
          <w:lang w:val="uk-UA"/>
        </w:rPr>
        <w:t>«ЗА» - 4</w:t>
      </w:r>
    </w:p>
    <w:p w:rsidR="00F657A7" w:rsidRDefault="00F657A7" w:rsidP="00F657A7">
      <w:pPr>
        <w:spacing w:after="0"/>
        <w:ind w:firstLine="567"/>
        <w:jc w:val="both"/>
        <w:rPr>
          <w:rFonts w:ascii="Times New Roman" w:hAnsi="Times New Roman" w:cs="Times New Roman"/>
          <w:lang w:val="uk-UA"/>
        </w:rPr>
      </w:pPr>
      <w:r>
        <w:rPr>
          <w:rFonts w:ascii="Times New Roman" w:hAnsi="Times New Roman" w:cs="Times New Roman"/>
          <w:sz w:val="28"/>
          <w:szCs w:val="28"/>
          <w:lang w:val="uk-UA"/>
        </w:rPr>
        <w:t>«ПРОТИ» - 0</w:t>
      </w:r>
    </w:p>
    <w:p w:rsidR="00F657A7" w:rsidRDefault="00F657A7" w:rsidP="00F657A7">
      <w:pPr>
        <w:spacing w:after="0"/>
        <w:ind w:firstLine="567"/>
        <w:jc w:val="both"/>
        <w:rPr>
          <w:rFonts w:ascii="Times New Roman" w:hAnsi="Times New Roman" w:cs="Times New Roman"/>
        </w:rPr>
      </w:pPr>
      <w:r>
        <w:rPr>
          <w:rFonts w:ascii="Times New Roman" w:hAnsi="Times New Roman" w:cs="Times New Roman"/>
          <w:sz w:val="28"/>
          <w:szCs w:val="28"/>
          <w:lang w:val="uk-UA"/>
        </w:rPr>
        <w:t>«УТРИМАВСЯ» - 0</w:t>
      </w:r>
    </w:p>
    <w:p w:rsidR="00F657A7" w:rsidRDefault="00F657A7" w:rsidP="00F657A7">
      <w:pPr>
        <w:spacing w:after="0"/>
        <w:ind w:firstLine="567"/>
        <w:rPr>
          <w:rFonts w:ascii="Times New Roman" w:hAnsi="Times New Roman" w:cs="Times New Roman"/>
          <w:b/>
          <w:sz w:val="28"/>
          <w:szCs w:val="28"/>
          <w:lang w:val="uk-UA"/>
        </w:rPr>
      </w:pPr>
      <w:r>
        <w:rPr>
          <w:rFonts w:ascii="Times New Roman" w:hAnsi="Times New Roman" w:cs="Times New Roman"/>
          <w:b/>
          <w:sz w:val="28"/>
          <w:szCs w:val="28"/>
          <w:lang w:val="uk-UA"/>
        </w:rPr>
        <w:t>Рішення прийнято.</w:t>
      </w:r>
    </w:p>
    <w:p w:rsidR="00C41AF5" w:rsidRDefault="004D332B" w:rsidP="004D332B">
      <w:pPr>
        <w:pStyle w:val="a3"/>
        <w:ind w:left="1800"/>
        <w:rPr>
          <w:rFonts w:cs="Times New Roman"/>
          <w:b/>
          <w:szCs w:val="28"/>
          <w:lang w:val="uk-UA"/>
        </w:rPr>
      </w:pPr>
      <w:r>
        <w:rPr>
          <w:rFonts w:cs="Times New Roman"/>
          <w:b/>
          <w:szCs w:val="28"/>
          <w:lang w:val="uk-UA"/>
        </w:rPr>
        <w:lastRenderedPageBreak/>
        <w:t>П</w:t>
      </w:r>
      <w:r>
        <w:rPr>
          <w:rFonts w:cs="Times New Roman"/>
          <w:b/>
          <w:szCs w:val="28"/>
          <w:lang w:val="uk-UA"/>
        </w:rPr>
        <w:t>итання</w:t>
      </w:r>
      <w:r>
        <w:rPr>
          <w:rFonts w:cs="Times New Roman"/>
          <w:b/>
          <w:szCs w:val="28"/>
          <w:lang w:val="uk-UA"/>
        </w:rPr>
        <w:t xml:space="preserve"> 4,5,6,7,8,9</w:t>
      </w:r>
      <w:r w:rsidR="00C41AF5">
        <w:rPr>
          <w:rFonts w:cs="Times New Roman"/>
          <w:b/>
          <w:szCs w:val="28"/>
          <w:lang w:val="uk-UA"/>
        </w:rPr>
        <w:t xml:space="preserve"> порядку денного.</w:t>
      </w:r>
    </w:p>
    <w:p w:rsidR="00C41AF5" w:rsidRDefault="00C41AF5" w:rsidP="00C41AF5">
      <w:pPr>
        <w:spacing w:after="0"/>
        <w:ind w:left="720"/>
        <w:jc w:val="center"/>
        <w:rPr>
          <w:rFonts w:ascii="Times New Roman" w:hAnsi="Times New Roman" w:cs="Times New Roman"/>
          <w:b/>
          <w:sz w:val="28"/>
          <w:szCs w:val="28"/>
          <w:lang w:val="uk-UA"/>
        </w:rPr>
      </w:pPr>
    </w:p>
    <w:p w:rsidR="00B90986" w:rsidRDefault="00C41AF5" w:rsidP="00C41AF5">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Pr>
          <w:rFonts w:ascii="Times New Roman" w:eastAsia="SimSun" w:hAnsi="Times New Roman" w:cs="Times New Roman"/>
          <w:b/>
          <w:bCs/>
          <w:sz w:val="28"/>
          <w:szCs w:val="28"/>
          <w:lang w:val="uk-UA" w:eastAsia="zh-CN"/>
        </w:rPr>
        <w:t xml:space="preserve">СЛУХАЛИ: </w:t>
      </w:r>
      <w:r w:rsidRPr="00DE1A72">
        <w:rPr>
          <w:rFonts w:ascii="Times New Roman" w:hAnsi="Times New Roman" w:cs="Times New Roman"/>
          <w:bCs/>
          <w:sz w:val="28"/>
          <w:szCs w:val="28"/>
          <w:lang w:val="uk-UA"/>
        </w:rPr>
        <w:t>.</w:t>
      </w:r>
      <w:r w:rsidRPr="00DE1A72">
        <w:rPr>
          <w:rFonts w:ascii="Times New Roman" w:hAnsi="Times New Roman" w:cs="Times New Roman"/>
          <w:bCs/>
          <w:sz w:val="28"/>
          <w:szCs w:val="28"/>
          <w:lang w:val="uk-UA"/>
        </w:rPr>
        <w:tab/>
      </w:r>
      <w:r w:rsidR="003873E2">
        <w:rPr>
          <w:rFonts w:ascii="Times New Roman" w:hAnsi="Times New Roman" w:cs="Times New Roman"/>
          <w:bCs/>
          <w:sz w:val="28"/>
          <w:szCs w:val="28"/>
          <w:lang w:val="uk-UA"/>
        </w:rPr>
        <w:t>Про об’єднання пунктів 4-9 порядку денного</w:t>
      </w:r>
      <w:r w:rsidR="004D332B">
        <w:rPr>
          <w:rFonts w:ascii="Times New Roman" w:hAnsi="Times New Roman" w:cs="Times New Roman"/>
          <w:bCs/>
          <w:sz w:val="28"/>
          <w:szCs w:val="28"/>
          <w:lang w:val="uk-UA"/>
        </w:rPr>
        <w:t>.</w:t>
      </w:r>
      <w:r w:rsidR="003873E2">
        <w:rPr>
          <w:rFonts w:ascii="Times New Roman" w:hAnsi="Times New Roman" w:cs="Times New Roman"/>
          <w:bCs/>
          <w:sz w:val="28"/>
          <w:szCs w:val="28"/>
          <w:lang w:val="uk-UA"/>
        </w:rPr>
        <w:t xml:space="preserve"> </w:t>
      </w:r>
    </w:p>
    <w:p w:rsidR="00B90986" w:rsidRPr="00B90986"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4.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p>
    <w:p w:rsidR="00B90986" w:rsidRPr="00B90986"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5.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p>
    <w:p w:rsidR="00B90986" w:rsidRPr="00B90986"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6.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«Дитячий консультативно-діагностичний центр імені академіка Б.Я. </w:t>
      </w:r>
      <w:proofErr w:type="spellStart"/>
      <w:r w:rsidRPr="00B90986">
        <w:rPr>
          <w:rFonts w:ascii="Times New Roman" w:eastAsiaTheme="minorHAnsi" w:hAnsi="Times New Roman" w:cstheme="minorHAnsi"/>
          <w:kern w:val="2"/>
          <w:sz w:val="28"/>
          <w:lang w:val="uk-UA"/>
          <w14:ligatures w14:val="standardContextual"/>
        </w:rPr>
        <w:t>Резніка</w:t>
      </w:r>
      <w:proofErr w:type="spellEnd"/>
      <w:r w:rsidRPr="00B90986">
        <w:rPr>
          <w:rFonts w:ascii="Times New Roman" w:eastAsiaTheme="minorHAnsi" w:hAnsi="Times New Roman" w:cstheme="minorHAnsi"/>
          <w:kern w:val="2"/>
          <w:sz w:val="28"/>
          <w:lang w:val="uk-UA"/>
          <w14:ligatures w14:val="standardContextual"/>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p>
    <w:p w:rsidR="00B90986" w:rsidRPr="00B90986"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7.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допомоги № 5» Одеської міської ради»;</w:t>
      </w:r>
    </w:p>
    <w:p w:rsidR="00B90986" w:rsidRPr="00B90986"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8.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5» Одеської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p>
    <w:p w:rsidR="004D332B" w:rsidRDefault="00B90986" w:rsidP="00B90986">
      <w:pPr>
        <w:spacing w:after="0"/>
        <w:ind w:firstLine="709"/>
        <w:jc w:val="both"/>
        <w:rPr>
          <w:rFonts w:ascii="Times New Roman" w:eastAsiaTheme="minorHAnsi" w:hAnsi="Times New Roman" w:cstheme="minorHAnsi"/>
          <w:kern w:val="2"/>
          <w:sz w:val="28"/>
          <w:lang w:val="uk-UA"/>
          <w14:ligatures w14:val="standardContextual"/>
        </w:rPr>
      </w:pPr>
      <w:r w:rsidRPr="00B90986">
        <w:rPr>
          <w:rFonts w:ascii="Times New Roman" w:eastAsiaTheme="minorHAnsi" w:hAnsi="Times New Roman" w:cstheme="minorHAnsi"/>
          <w:kern w:val="2"/>
          <w:sz w:val="28"/>
          <w:lang w:val="uk-UA"/>
          <w14:ligatures w14:val="standardContextual"/>
        </w:rPr>
        <w:t xml:space="preserve">9. Розгляд </w:t>
      </w:r>
      <w:proofErr w:type="spellStart"/>
      <w:r w:rsidRPr="00B90986">
        <w:rPr>
          <w:rFonts w:ascii="Times New Roman" w:eastAsiaTheme="minorHAnsi" w:hAnsi="Times New Roman" w:cstheme="minorHAnsi"/>
          <w:kern w:val="2"/>
          <w:sz w:val="28"/>
          <w:lang w:val="uk-UA"/>
          <w14:ligatures w14:val="standardContextual"/>
        </w:rPr>
        <w:t>проєкту</w:t>
      </w:r>
      <w:proofErr w:type="spellEnd"/>
      <w:r w:rsidRPr="00B90986">
        <w:rPr>
          <w:rFonts w:ascii="Times New Roman" w:eastAsiaTheme="minorHAnsi" w:hAnsi="Times New Roman" w:cstheme="minorHAnsi"/>
          <w:kern w:val="2"/>
          <w:sz w:val="28"/>
          <w:lang w:val="uk-UA"/>
          <w14:ligatures w14:val="standardContextual"/>
        </w:rPr>
        <w:t xml:space="preserve"> рішення в частині доопрацювання складів комісій з реорганізації «Про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допомоги № 18» Одеської міської ради».</w:t>
      </w:r>
    </w:p>
    <w:p w:rsidR="004D332B" w:rsidRDefault="004D332B" w:rsidP="004D332B">
      <w:pPr>
        <w:suppressAutoHyphens w:val="0"/>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Результати голосування:</w:t>
      </w:r>
    </w:p>
    <w:p w:rsidR="004D332B" w:rsidRDefault="004D332B" w:rsidP="004D332B">
      <w:pPr>
        <w:spacing w:after="0"/>
        <w:ind w:firstLine="567"/>
        <w:jc w:val="both"/>
        <w:rPr>
          <w:rFonts w:ascii="Times New Roman" w:hAnsi="Times New Roman" w:cs="Times New Roman"/>
        </w:rPr>
      </w:pPr>
      <w:r>
        <w:rPr>
          <w:rFonts w:ascii="Times New Roman" w:hAnsi="Times New Roman" w:cs="Times New Roman"/>
          <w:sz w:val="28"/>
          <w:szCs w:val="28"/>
          <w:lang w:val="uk-UA"/>
        </w:rPr>
        <w:lastRenderedPageBreak/>
        <w:t>«ЗА» - 4</w:t>
      </w:r>
    </w:p>
    <w:p w:rsidR="004D332B" w:rsidRDefault="004D332B" w:rsidP="004D332B">
      <w:pPr>
        <w:spacing w:after="0"/>
        <w:ind w:firstLine="567"/>
        <w:jc w:val="both"/>
        <w:rPr>
          <w:rFonts w:ascii="Times New Roman" w:hAnsi="Times New Roman" w:cs="Times New Roman"/>
          <w:lang w:val="uk-UA"/>
        </w:rPr>
      </w:pPr>
      <w:r>
        <w:rPr>
          <w:rFonts w:ascii="Times New Roman" w:hAnsi="Times New Roman" w:cs="Times New Roman"/>
          <w:sz w:val="28"/>
          <w:szCs w:val="28"/>
          <w:lang w:val="uk-UA"/>
        </w:rPr>
        <w:t>«ПРОТИ» - 0</w:t>
      </w:r>
    </w:p>
    <w:p w:rsidR="004D332B" w:rsidRDefault="004D332B" w:rsidP="004D332B">
      <w:pPr>
        <w:spacing w:after="0"/>
        <w:ind w:firstLine="567"/>
        <w:jc w:val="both"/>
        <w:rPr>
          <w:rFonts w:ascii="Times New Roman" w:hAnsi="Times New Roman" w:cs="Times New Roman"/>
        </w:rPr>
      </w:pPr>
      <w:r>
        <w:rPr>
          <w:rFonts w:ascii="Times New Roman" w:hAnsi="Times New Roman" w:cs="Times New Roman"/>
          <w:sz w:val="28"/>
          <w:szCs w:val="28"/>
          <w:lang w:val="uk-UA"/>
        </w:rPr>
        <w:t>«УТРИМАВСЯ» - 0</w:t>
      </w:r>
    </w:p>
    <w:p w:rsidR="004D332B" w:rsidRDefault="004D332B" w:rsidP="004D332B">
      <w:pPr>
        <w:spacing w:after="0"/>
        <w:ind w:firstLine="567"/>
        <w:rPr>
          <w:rFonts w:ascii="Times New Roman" w:hAnsi="Times New Roman" w:cs="Times New Roman"/>
          <w:b/>
          <w:sz w:val="28"/>
          <w:szCs w:val="28"/>
          <w:lang w:val="uk-UA"/>
        </w:rPr>
      </w:pPr>
      <w:r>
        <w:rPr>
          <w:rFonts w:ascii="Times New Roman" w:hAnsi="Times New Roman" w:cs="Times New Roman"/>
          <w:b/>
          <w:sz w:val="28"/>
          <w:szCs w:val="28"/>
          <w:lang w:val="uk-UA"/>
        </w:rPr>
        <w:t>Рішення прийнято.</w:t>
      </w:r>
    </w:p>
    <w:p w:rsidR="004D332B" w:rsidRDefault="004D332B" w:rsidP="004D332B">
      <w:pPr>
        <w:spacing w:after="0"/>
        <w:ind w:firstLine="567"/>
        <w:rPr>
          <w:rFonts w:ascii="Times New Roman" w:hAnsi="Times New Roman" w:cs="Times New Roman"/>
          <w:b/>
          <w:sz w:val="28"/>
          <w:szCs w:val="28"/>
          <w:lang w:val="uk-UA"/>
        </w:rPr>
      </w:pPr>
    </w:p>
    <w:p w:rsidR="004D332B" w:rsidRPr="00B90986" w:rsidRDefault="004D332B" w:rsidP="00993A6C">
      <w:pPr>
        <w:suppressAutoHyphens w:val="0"/>
        <w:spacing w:after="0" w:line="240" w:lineRule="auto"/>
        <w:ind w:firstLine="708"/>
        <w:jc w:val="both"/>
        <w:rPr>
          <w:rFonts w:ascii="Times New Roman" w:eastAsiaTheme="minorHAnsi" w:hAnsi="Times New Roman" w:cstheme="minorHAnsi"/>
          <w:kern w:val="2"/>
          <w:sz w:val="28"/>
          <w:lang w:val="uk-UA"/>
          <w14:ligatures w14:val="standardContextual"/>
        </w:rPr>
      </w:pPr>
      <w:r>
        <w:rPr>
          <w:rFonts w:ascii="Times New Roman" w:eastAsia="SimSun" w:hAnsi="Times New Roman" w:cs="Times New Roman"/>
          <w:b/>
          <w:bCs/>
          <w:sz w:val="28"/>
          <w:szCs w:val="28"/>
          <w:lang w:val="uk-UA" w:eastAsia="zh-CN"/>
        </w:rPr>
        <w:t xml:space="preserve">СЛУХАЛИ: </w:t>
      </w:r>
      <w:r w:rsidR="00993A6C">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B90986">
        <w:rPr>
          <w:rFonts w:ascii="Times New Roman" w:eastAsiaTheme="minorHAnsi" w:hAnsi="Times New Roman" w:cstheme="minorHAnsi"/>
          <w:kern w:val="2"/>
          <w:sz w:val="28"/>
          <w:lang w:val="uk-UA"/>
          <w14:ligatures w14:val="standardContextual"/>
        </w:rPr>
        <w:t>Ро</w:t>
      </w:r>
      <w:r w:rsidR="00A00C34">
        <w:rPr>
          <w:rFonts w:ascii="Times New Roman" w:eastAsiaTheme="minorHAnsi" w:hAnsi="Times New Roman" w:cstheme="minorHAnsi"/>
          <w:kern w:val="2"/>
          <w:sz w:val="28"/>
          <w:lang w:val="uk-UA"/>
          <w14:ligatures w14:val="standardContextual"/>
        </w:rPr>
        <w:t xml:space="preserve">згляд </w:t>
      </w:r>
      <w:proofErr w:type="spellStart"/>
      <w:r w:rsidR="00A00C34">
        <w:rPr>
          <w:rFonts w:ascii="Times New Roman" w:eastAsiaTheme="minorHAnsi" w:hAnsi="Times New Roman" w:cstheme="minorHAnsi"/>
          <w:kern w:val="2"/>
          <w:sz w:val="28"/>
          <w:lang w:val="uk-UA"/>
          <w14:ligatures w14:val="standardContextual"/>
        </w:rPr>
        <w:t>проєктів</w:t>
      </w:r>
      <w:proofErr w:type="spellEnd"/>
      <w:r w:rsidR="00A00C34">
        <w:rPr>
          <w:rFonts w:ascii="Times New Roman" w:eastAsiaTheme="minorHAnsi" w:hAnsi="Times New Roman" w:cstheme="minorHAnsi"/>
          <w:kern w:val="2"/>
          <w:sz w:val="28"/>
          <w:lang w:val="uk-UA"/>
          <w14:ligatures w14:val="standardContextual"/>
        </w:rPr>
        <w:t xml:space="preserve"> рішень</w:t>
      </w:r>
      <w:r w:rsidRPr="00B90986">
        <w:rPr>
          <w:rFonts w:ascii="Times New Roman" w:eastAsiaTheme="minorHAnsi" w:hAnsi="Times New Roman" w:cstheme="minorHAnsi"/>
          <w:kern w:val="2"/>
          <w:sz w:val="28"/>
          <w:lang w:val="uk-UA"/>
          <w14:ligatures w14:val="standardContextual"/>
        </w:rPr>
        <w:t xml:space="preserve"> в частині доопрацювання складів комісій з реорганізації</w:t>
      </w:r>
      <w:r w:rsidR="00A00C34">
        <w:rPr>
          <w:rFonts w:ascii="Times New Roman" w:eastAsiaTheme="minorHAnsi" w:hAnsi="Times New Roman" w:cstheme="minorHAnsi"/>
          <w:kern w:val="2"/>
          <w:sz w:val="28"/>
          <w:lang w:val="uk-UA"/>
          <w14:ligatures w14:val="standardContextual"/>
        </w:rPr>
        <w:t>:</w:t>
      </w:r>
      <w:r w:rsidRPr="00B90986">
        <w:rPr>
          <w:rFonts w:ascii="Times New Roman" w:eastAsiaTheme="minorHAnsi" w:hAnsi="Times New Roman" w:cstheme="minorHAnsi"/>
          <w:kern w:val="2"/>
          <w:sz w:val="28"/>
          <w:lang w:val="uk-UA"/>
          <w14:ligatures w14:val="standardContextual"/>
        </w:rPr>
        <w:t xml:space="preserve"> «Про припинення Комунального некомерційного підприємства «Дитяча міська поліклініка №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p>
    <w:p w:rsidR="004D332B" w:rsidRPr="00B90986" w:rsidRDefault="00993A6C" w:rsidP="00993A6C">
      <w:pPr>
        <w:spacing w:after="0"/>
        <w:ind w:firstLine="708"/>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kern w:val="2"/>
          <w:sz w:val="28"/>
          <w:lang w:val="uk-UA"/>
          <w14:ligatures w14:val="standardContextual"/>
        </w:rPr>
        <w:t xml:space="preserve">- </w:t>
      </w:r>
      <w:r w:rsidR="004D332B"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p>
    <w:p w:rsidR="004D332B" w:rsidRPr="00B90986" w:rsidRDefault="00993A6C" w:rsidP="004D332B">
      <w:pPr>
        <w:spacing w:after="0"/>
        <w:ind w:firstLine="709"/>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kern w:val="2"/>
          <w:sz w:val="28"/>
          <w:lang w:val="uk-UA"/>
          <w14:ligatures w14:val="standardContextual"/>
        </w:rPr>
        <w:t>-</w:t>
      </w:r>
      <w:r w:rsidR="004D332B" w:rsidRPr="00B90986">
        <w:rPr>
          <w:rFonts w:ascii="Times New Roman" w:eastAsiaTheme="minorHAnsi" w:hAnsi="Times New Roman" w:cstheme="minorHAnsi"/>
          <w:kern w:val="2"/>
          <w:sz w:val="28"/>
          <w:lang w:val="uk-UA"/>
          <w14:ligatures w14:val="standardContextual"/>
        </w:rPr>
        <w:t xml:space="preserve"> «Про припинення Комунального некомерційного підприємства «Дитячий консультативно-діагностичний центр імені академіка Б.Я. </w:t>
      </w:r>
      <w:proofErr w:type="spellStart"/>
      <w:r w:rsidR="004D332B" w:rsidRPr="00B90986">
        <w:rPr>
          <w:rFonts w:ascii="Times New Roman" w:eastAsiaTheme="minorHAnsi" w:hAnsi="Times New Roman" w:cstheme="minorHAnsi"/>
          <w:kern w:val="2"/>
          <w:sz w:val="28"/>
          <w:lang w:val="uk-UA"/>
          <w14:ligatures w14:val="standardContextual"/>
        </w:rPr>
        <w:t>Резніка</w:t>
      </w:r>
      <w:proofErr w:type="spellEnd"/>
      <w:r w:rsidR="004D332B" w:rsidRPr="00B90986">
        <w:rPr>
          <w:rFonts w:ascii="Times New Roman" w:eastAsiaTheme="minorHAnsi" w:hAnsi="Times New Roman" w:cstheme="minorHAnsi"/>
          <w:kern w:val="2"/>
          <w:sz w:val="28"/>
          <w:lang w:val="uk-UA"/>
          <w14:ligatures w14:val="standardContextual"/>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p>
    <w:p w:rsidR="004D332B" w:rsidRPr="00B90986" w:rsidRDefault="00993A6C" w:rsidP="004D332B">
      <w:pPr>
        <w:spacing w:after="0"/>
        <w:ind w:firstLine="709"/>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kern w:val="2"/>
          <w:sz w:val="28"/>
          <w:lang w:val="uk-UA"/>
          <w14:ligatures w14:val="standardContextual"/>
        </w:rPr>
        <w:t>-</w:t>
      </w:r>
      <w:r w:rsidR="004D332B" w:rsidRPr="00B90986">
        <w:rPr>
          <w:rFonts w:ascii="Times New Roman" w:eastAsiaTheme="minorHAnsi" w:hAnsi="Times New Roman" w:cstheme="minorHAnsi"/>
          <w:kern w:val="2"/>
          <w:sz w:val="28"/>
          <w:lang w:val="uk-UA"/>
          <w14:ligatures w14:val="standardContextual"/>
        </w:rPr>
        <w:t xml:space="preserve"> «Про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допомоги № 5» Одеської міської ради»;</w:t>
      </w:r>
    </w:p>
    <w:p w:rsidR="004D332B" w:rsidRPr="00B90986" w:rsidRDefault="00E7142A" w:rsidP="004D332B">
      <w:pPr>
        <w:spacing w:after="0"/>
        <w:ind w:firstLine="709"/>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kern w:val="2"/>
          <w:sz w:val="28"/>
          <w:lang w:val="uk-UA"/>
          <w14:ligatures w14:val="standardContextual"/>
        </w:rPr>
        <w:t>-</w:t>
      </w:r>
      <w:r w:rsidR="004D332B" w:rsidRPr="00B90986">
        <w:rPr>
          <w:rFonts w:ascii="Times New Roman" w:eastAsiaTheme="minorHAnsi" w:hAnsi="Times New Roman" w:cstheme="minorHAnsi"/>
          <w:kern w:val="2"/>
          <w:sz w:val="28"/>
          <w:lang w:val="uk-UA"/>
          <w14:ligatures w14:val="standardContextual"/>
        </w:rPr>
        <w:t xml:space="preserve"> «Про припинення Комунального некомерційного підприємства «Дитяча міська поліклініка № 5» Одеської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p>
    <w:p w:rsidR="00566685" w:rsidRDefault="00E7142A" w:rsidP="00B90986">
      <w:pPr>
        <w:spacing w:after="0"/>
        <w:ind w:firstLine="709"/>
        <w:jc w:val="both"/>
        <w:rPr>
          <w:rFonts w:ascii="Times New Roman" w:eastAsiaTheme="minorHAnsi" w:hAnsi="Times New Roman" w:cstheme="minorHAnsi"/>
          <w:kern w:val="2"/>
          <w:sz w:val="28"/>
          <w:lang w:val="uk-UA"/>
          <w14:ligatures w14:val="standardContextual"/>
        </w:rPr>
      </w:pPr>
      <w:r>
        <w:rPr>
          <w:rFonts w:ascii="Times New Roman" w:eastAsiaTheme="minorHAnsi" w:hAnsi="Times New Roman" w:cstheme="minorHAnsi"/>
          <w:kern w:val="2"/>
          <w:sz w:val="28"/>
          <w:lang w:val="uk-UA"/>
          <w14:ligatures w14:val="standardContextual"/>
        </w:rPr>
        <w:t>-</w:t>
      </w:r>
      <w:r w:rsidR="004D332B" w:rsidRPr="00B90986">
        <w:rPr>
          <w:rFonts w:ascii="Times New Roman" w:eastAsiaTheme="minorHAnsi" w:hAnsi="Times New Roman" w:cstheme="minorHAnsi"/>
          <w:kern w:val="2"/>
          <w:sz w:val="28"/>
          <w:lang w:val="uk-UA"/>
          <w14:ligatures w14:val="standardContextual"/>
        </w:rPr>
        <w:t xml:space="preserve"> </w:t>
      </w:r>
      <w:r w:rsidR="00566685"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допомоги № 18» Одеської міської ради»</w:t>
      </w:r>
      <w:r w:rsidR="00566685">
        <w:rPr>
          <w:rFonts w:ascii="Times New Roman" w:eastAsiaTheme="minorHAnsi" w:hAnsi="Times New Roman" w:cstheme="minorHAnsi"/>
          <w:kern w:val="2"/>
          <w:sz w:val="28"/>
          <w:lang w:val="uk-UA"/>
          <w14:ligatures w14:val="standardContextual"/>
        </w:rPr>
        <w:t>.</w:t>
      </w:r>
    </w:p>
    <w:p w:rsidR="00C41AF5" w:rsidRDefault="00C41AF5" w:rsidP="00B90986">
      <w:pPr>
        <w:spacing w:after="0"/>
        <w:ind w:firstLine="709"/>
        <w:jc w:val="both"/>
        <w:rPr>
          <w:rFonts w:ascii="Times New Roman" w:hAnsi="Times New Roman" w:cs="Times New Roman"/>
          <w:sz w:val="28"/>
          <w:szCs w:val="28"/>
          <w:lang w:val="uk-UA"/>
        </w:rPr>
      </w:pPr>
      <w:r>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 xml:space="preserve">: </w:t>
      </w:r>
      <w:proofErr w:type="spellStart"/>
      <w:r>
        <w:rPr>
          <w:rFonts w:ascii="Times New Roman" w:eastAsia="SimSun" w:hAnsi="Times New Roman" w:cs="Times New Roman"/>
          <w:sz w:val="28"/>
          <w:szCs w:val="28"/>
          <w:lang w:val="uk-UA" w:eastAsia="zh-CN"/>
        </w:rPr>
        <w:t>Єремиця</w:t>
      </w:r>
      <w:proofErr w:type="spellEnd"/>
      <w:r>
        <w:rPr>
          <w:rFonts w:ascii="Times New Roman" w:eastAsia="SimSun" w:hAnsi="Times New Roman" w:cs="Times New Roman"/>
          <w:sz w:val="28"/>
          <w:szCs w:val="28"/>
          <w:lang w:val="uk-UA" w:eastAsia="zh-CN"/>
        </w:rPr>
        <w:t xml:space="preserve"> О.М.,</w:t>
      </w:r>
      <w:r>
        <w:rPr>
          <w:rFonts w:ascii="Times New Roman" w:hAnsi="Times New Roman" w:cs="Times New Roman"/>
          <w:sz w:val="28"/>
          <w:szCs w:val="28"/>
          <w:lang w:val="uk-UA"/>
        </w:rPr>
        <w:t xml:space="preserve"> </w:t>
      </w:r>
      <w:r w:rsidR="00E7142A">
        <w:rPr>
          <w:rFonts w:ascii="Times New Roman" w:hAnsi="Times New Roman" w:cs="Times New Roman"/>
          <w:sz w:val="28"/>
          <w:szCs w:val="28"/>
          <w:lang w:val="uk-UA"/>
        </w:rPr>
        <w:t xml:space="preserve">Корнієнко В.О., </w:t>
      </w:r>
      <w:proofErr w:type="spellStart"/>
      <w:r w:rsidR="007C3D63">
        <w:rPr>
          <w:rFonts w:ascii="Times New Roman" w:hAnsi="Times New Roman" w:cs="Times New Roman"/>
          <w:sz w:val="28"/>
          <w:szCs w:val="28"/>
          <w:lang w:val="uk-UA"/>
        </w:rPr>
        <w:t>Вагапов</w:t>
      </w:r>
      <w:proofErr w:type="spellEnd"/>
      <w:r w:rsidR="007C3D63">
        <w:rPr>
          <w:rFonts w:ascii="Times New Roman" w:hAnsi="Times New Roman" w:cs="Times New Roman"/>
          <w:sz w:val="28"/>
          <w:szCs w:val="28"/>
          <w:lang w:val="uk-UA"/>
        </w:rPr>
        <w:t xml:space="preserve"> А. В. </w:t>
      </w:r>
      <w:r w:rsidRPr="004B6CF4">
        <w:rPr>
          <w:rFonts w:ascii="Times New Roman" w:hAnsi="Times New Roman" w:cs="Times New Roman"/>
          <w:sz w:val="28"/>
          <w:szCs w:val="28"/>
          <w:lang w:val="uk-UA"/>
        </w:rPr>
        <w:t>Куценко І.І.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Колоденко</w:t>
      </w:r>
      <w:proofErr w:type="spellEnd"/>
      <w:r>
        <w:rPr>
          <w:rFonts w:ascii="Times New Roman" w:hAnsi="Times New Roman" w:cs="Times New Roman"/>
          <w:sz w:val="28"/>
          <w:szCs w:val="28"/>
          <w:lang w:val="uk-UA"/>
        </w:rPr>
        <w:t xml:space="preserve"> О.В.</w:t>
      </w:r>
    </w:p>
    <w:p w:rsidR="004C177B" w:rsidRPr="00566685" w:rsidRDefault="00C41AF5" w:rsidP="00566685">
      <w:pPr>
        <w:spacing w:after="0"/>
        <w:ind w:firstLine="709"/>
        <w:jc w:val="both"/>
        <w:rPr>
          <w:rFonts w:ascii="Times New Roman" w:eastAsiaTheme="minorHAnsi" w:hAnsi="Times New Roman" w:cstheme="minorHAnsi"/>
          <w:kern w:val="2"/>
          <w:sz w:val="28"/>
          <w:lang w:val="uk-UA"/>
          <w14:ligatures w14:val="standardContextual"/>
        </w:rPr>
      </w:pPr>
      <w:r>
        <w:rPr>
          <w:rFonts w:ascii="Times New Roman" w:hAnsi="Times New Roman" w:cs="Times New Roman"/>
          <w:b/>
          <w:sz w:val="28"/>
          <w:szCs w:val="28"/>
          <w:lang w:val="uk-UA"/>
        </w:rPr>
        <w:t xml:space="preserve">ВИСНОВКИ ТА РЕКОМЕНДАЦІЇ: </w:t>
      </w:r>
      <w:r w:rsidRPr="00E31E3A">
        <w:rPr>
          <w:rFonts w:ascii="Times New Roman" w:hAnsi="Times New Roman" w:cs="Times New Roman"/>
          <w:sz w:val="28"/>
          <w:szCs w:val="28"/>
          <w:lang w:val="uk-UA"/>
        </w:rPr>
        <w:t>Підтримати внесення на чергову сес</w:t>
      </w:r>
      <w:r w:rsidR="00CE7436">
        <w:rPr>
          <w:rFonts w:ascii="Times New Roman" w:hAnsi="Times New Roman" w:cs="Times New Roman"/>
          <w:sz w:val="28"/>
          <w:szCs w:val="28"/>
          <w:lang w:val="uk-UA"/>
        </w:rPr>
        <w:t>ію Одеської міської ради проекти</w:t>
      </w:r>
      <w:r w:rsidRPr="00E31E3A">
        <w:rPr>
          <w:rFonts w:ascii="Times New Roman" w:hAnsi="Times New Roman" w:cs="Times New Roman"/>
          <w:sz w:val="28"/>
          <w:szCs w:val="28"/>
          <w:lang w:val="uk-UA"/>
        </w:rPr>
        <w:t xml:space="preserve"> рішення</w:t>
      </w:r>
      <w:r w:rsidR="00CE7436">
        <w:rPr>
          <w:rFonts w:ascii="Times New Roman" w:hAnsi="Times New Roman" w:cs="Times New Roman"/>
          <w:sz w:val="28"/>
          <w:szCs w:val="28"/>
          <w:lang w:val="uk-UA"/>
        </w:rPr>
        <w:t>:</w:t>
      </w:r>
      <w:r w:rsidRPr="00E31E3A">
        <w:rPr>
          <w:rFonts w:ascii="Times New Roman" w:hAnsi="Times New Roman" w:cs="Times New Roman"/>
          <w:sz w:val="28"/>
          <w:szCs w:val="28"/>
          <w:lang w:val="uk-UA"/>
        </w:rPr>
        <w:t xml:space="preserve"> </w:t>
      </w:r>
      <w:r w:rsidR="00CE7436" w:rsidRPr="00CE7436">
        <w:rPr>
          <w:rFonts w:ascii="Times New Roman" w:hAnsi="Times New Roman" w:cs="Times New Roman"/>
          <w:sz w:val="28"/>
          <w:szCs w:val="28"/>
          <w:lang w:val="uk-UA"/>
        </w:rPr>
        <w:t xml:space="preserve">«Про припинення Комунального некомерційного підприємства «Дитяча міська поліклініка </w:t>
      </w:r>
      <w:r w:rsidR="00566685">
        <w:rPr>
          <w:rFonts w:ascii="Times New Roman" w:hAnsi="Times New Roman" w:cs="Times New Roman"/>
          <w:sz w:val="28"/>
          <w:szCs w:val="28"/>
          <w:lang w:val="uk-UA"/>
        </w:rPr>
        <w:t xml:space="preserve">      </w:t>
      </w:r>
      <w:r w:rsidR="00CE7436" w:rsidRPr="00CE7436">
        <w:rPr>
          <w:rFonts w:ascii="Times New Roman" w:hAnsi="Times New Roman" w:cs="Times New Roman"/>
          <w:sz w:val="28"/>
          <w:szCs w:val="28"/>
          <w:lang w:val="uk-UA"/>
        </w:rPr>
        <w:lastRenderedPageBreak/>
        <w:t>№ 3» Одеської міської ради та Комунального некомерційного підприємства «Дитяча міська поліклініка № 4» Одеської міської ради шляхом приєднання до Комунального некомерційного підприємства «Центр первинної медико-санітарної допомоги № 2» Одеської міської ради»</w:t>
      </w:r>
      <w:r w:rsidR="00A00C34">
        <w:rPr>
          <w:rFonts w:ascii="Times New Roman" w:hAnsi="Times New Roman" w:cs="Times New Roman"/>
          <w:sz w:val="28"/>
          <w:szCs w:val="28"/>
          <w:lang w:val="uk-UA"/>
        </w:rPr>
        <w:t>;</w:t>
      </w:r>
      <w:r w:rsidRPr="00E31E3A">
        <w:rPr>
          <w:rFonts w:ascii="Times New Roman" w:hAnsi="Times New Roman" w:cs="Times New Roman"/>
          <w:sz w:val="28"/>
          <w:szCs w:val="28"/>
          <w:lang w:val="uk-UA"/>
        </w:rPr>
        <w:t xml:space="preserve"> </w:t>
      </w:r>
      <w:r w:rsidR="00A00C34"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6» Одеської міської ради шляхом приєднання до Комунального некомерційного підприємства «Центр первинної медико-санітарної допомоги № 3» Одеської міської ради»</w:t>
      </w:r>
      <w:r w:rsidR="00A00C34">
        <w:rPr>
          <w:rFonts w:ascii="Times New Roman" w:eastAsiaTheme="minorHAnsi" w:hAnsi="Times New Roman" w:cstheme="minorHAnsi"/>
          <w:kern w:val="2"/>
          <w:sz w:val="28"/>
          <w:lang w:val="uk-UA"/>
          <w14:ligatures w14:val="standardContextual"/>
        </w:rPr>
        <w:t>;</w:t>
      </w:r>
      <w:r w:rsidR="00A00C34" w:rsidRPr="00A00C34">
        <w:rPr>
          <w:rFonts w:ascii="Times New Roman" w:eastAsiaTheme="minorHAnsi" w:hAnsi="Times New Roman" w:cstheme="minorHAnsi"/>
          <w:kern w:val="2"/>
          <w:sz w:val="28"/>
          <w:lang w:val="uk-UA"/>
          <w14:ligatures w14:val="standardContextual"/>
        </w:rPr>
        <w:t xml:space="preserve"> </w:t>
      </w:r>
      <w:r w:rsidR="00A00C34" w:rsidRPr="00B90986">
        <w:rPr>
          <w:rFonts w:ascii="Times New Roman" w:eastAsiaTheme="minorHAnsi" w:hAnsi="Times New Roman" w:cstheme="minorHAnsi"/>
          <w:kern w:val="2"/>
          <w:sz w:val="28"/>
          <w:lang w:val="uk-UA"/>
          <w14:ligatures w14:val="standardContextual"/>
        </w:rPr>
        <w:t xml:space="preserve">«Про припинення Комунального некомерційного підприємства «Дитячий консультативно-діагностичний центр імені академіка Б.Я. </w:t>
      </w:r>
      <w:proofErr w:type="spellStart"/>
      <w:r w:rsidR="00A00C34" w:rsidRPr="00B90986">
        <w:rPr>
          <w:rFonts w:ascii="Times New Roman" w:eastAsiaTheme="minorHAnsi" w:hAnsi="Times New Roman" w:cstheme="minorHAnsi"/>
          <w:kern w:val="2"/>
          <w:sz w:val="28"/>
          <w:lang w:val="uk-UA"/>
          <w14:ligatures w14:val="standardContextual"/>
        </w:rPr>
        <w:t>Резніка</w:t>
      </w:r>
      <w:proofErr w:type="spellEnd"/>
      <w:r w:rsidR="00A00C34" w:rsidRPr="00B90986">
        <w:rPr>
          <w:rFonts w:ascii="Times New Roman" w:eastAsiaTheme="minorHAnsi" w:hAnsi="Times New Roman" w:cstheme="minorHAnsi"/>
          <w:kern w:val="2"/>
          <w:sz w:val="28"/>
          <w:lang w:val="uk-UA"/>
          <w14:ligatures w14:val="standardContextual"/>
        </w:rPr>
        <w:t>» Одеської міської ради шляхом приєднання до Комунального некомерційного підприємства «Центр первинної медико-санітарної допомоги № 4» Одеської міської ради»;</w:t>
      </w:r>
      <w:r w:rsidR="00566685" w:rsidRPr="00566685">
        <w:rPr>
          <w:rFonts w:ascii="Times New Roman" w:eastAsiaTheme="minorHAnsi" w:hAnsi="Times New Roman" w:cstheme="minorHAnsi"/>
          <w:kern w:val="2"/>
          <w:sz w:val="28"/>
          <w:lang w:val="uk-UA"/>
          <w14:ligatures w14:val="standardContextual"/>
        </w:rPr>
        <w:t xml:space="preserve"> </w:t>
      </w:r>
      <w:r w:rsidR="00566685"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2» Одеської міської ради шляхом приєднання до Комунального некомерційного підприємства «Центр первинної медико-санітарної допомо</w:t>
      </w:r>
      <w:r w:rsidR="00566685">
        <w:rPr>
          <w:rFonts w:ascii="Times New Roman" w:eastAsiaTheme="minorHAnsi" w:hAnsi="Times New Roman" w:cstheme="minorHAnsi"/>
          <w:kern w:val="2"/>
          <w:sz w:val="28"/>
          <w:lang w:val="uk-UA"/>
          <w14:ligatures w14:val="standardContextual"/>
        </w:rPr>
        <w:t xml:space="preserve">ги № 5» Одеської міської ради»; </w:t>
      </w:r>
      <w:r w:rsidR="00566685"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5» Одеської міської ради та Комунального некомерційного підприємства «Дитяча міська поліклініка № 7» Одеської міської ради шляхом приєднання до Комунального некомерційного підприємства «Центр первинної медико-санітарної допомоги № 16» Одеської міської ради»;</w:t>
      </w:r>
      <w:r w:rsidR="00566685">
        <w:rPr>
          <w:rFonts w:ascii="Times New Roman" w:eastAsiaTheme="minorHAnsi" w:hAnsi="Times New Roman" w:cstheme="minorHAnsi"/>
          <w:kern w:val="2"/>
          <w:sz w:val="28"/>
          <w:lang w:val="uk-UA"/>
          <w14:ligatures w14:val="standardContextual"/>
        </w:rPr>
        <w:t xml:space="preserve"> </w:t>
      </w:r>
      <w:r w:rsidR="00566685" w:rsidRPr="00B90986">
        <w:rPr>
          <w:rFonts w:ascii="Times New Roman" w:eastAsiaTheme="minorHAnsi" w:hAnsi="Times New Roman" w:cstheme="minorHAnsi"/>
          <w:kern w:val="2"/>
          <w:sz w:val="28"/>
          <w:lang w:val="uk-UA"/>
          <w14:ligatures w14:val="standardContextual"/>
        </w:rPr>
        <w:t>«Про припинення Комунального некомерційного підприємства «Дитяча міська поліклініка № 1» Одеської міської ради шляхом приєднання до Комунального некомерційного підприємства «Центр первинної медико-санітарної допомоги № 18» Одеської міської ради»</w:t>
      </w:r>
      <w:r w:rsidR="00566685">
        <w:rPr>
          <w:rFonts w:ascii="Times New Roman" w:eastAsiaTheme="minorHAnsi" w:hAnsi="Times New Roman" w:cstheme="minorHAnsi"/>
          <w:kern w:val="2"/>
          <w:sz w:val="28"/>
          <w:lang w:val="uk-UA"/>
          <w14:ligatures w14:val="standardContextual"/>
        </w:rPr>
        <w:t xml:space="preserve"> </w:t>
      </w:r>
      <w:r w:rsidRPr="00E31E3A">
        <w:rPr>
          <w:rFonts w:ascii="Times New Roman" w:hAnsi="Times New Roman" w:cs="Times New Roman"/>
          <w:sz w:val="28"/>
          <w:szCs w:val="28"/>
          <w:lang w:val="uk-UA"/>
        </w:rPr>
        <w:t>після пог</w:t>
      </w:r>
      <w:r>
        <w:rPr>
          <w:rFonts w:ascii="Times New Roman" w:hAnsi="Times New Roman" w:cs="Times New Roman"/>
          <w:sz w:val="28"/>
          <w:szCs w:val="28"/>
          <w:lang w:val="uk-UA"/>
        </w:rPr>
        <w:t>одження Юридичного департаменту.</w:t>
      </w:r>
      <w:r w:rsidR="003873E2" w:rsidRPr="003873E2">
        <w:rPr>
          <w:rFonts w:ascii="Times New Roman" w:hAnsi="Times New Roman" w:cs="Times New Roman"/>
          <w:bCs/>
          <w:sz w:val="28"/>
          <w:szCs w:val="28"/>
          <w:lang w:val="uk-UA"/>
        </w:rPr>
        <w:t xml:space="preserve"> </w:t>
      </w:r>
    </w:p>
    <w:p w:rsidR="00C41AF5" w:rsidRDefault="00C41AF5" w:rsidP="00C41AF5">
      <w:pPr>
        <w:suppressAutoHyphens w:val="0"/>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Результати голосування:</w:t>
      </w:r>
    </w:p>
    <w:p w:rsidR="00C41AF5" w:rsidRDefault="00C41AF5" w:rsidP="00C41AF5">
      <w:pPr>
        <w:spacing w:after="0"/>
        <w:ind w:firstLine="567"/>
        <w:jc w:val="both"/>
        <w:rPr>
          <w:rFonts w:ascii="Times New Roman" w:hAnsi="Times New Roman" w:cs="Times New Roman"/>
        </w:rPr>
      </w:pPr>
      <w:r>
        <w:rPr>
          <w:rFonts w:ascii="Times New Roman" w:hAnsi="Times New Roman" w:cs="Times New Roman"/>
          <w:sz w:val="28"/>
          <w:szCs w:val="28"/>
          <w:lang w:val="uk-UA"/>
        </w:rPr>
        <w:t>«ЗА» - 4</w:t>
      </w:r>
    </w:p>
    <w:p w:rsidR="00C41AF5" w:rsidRDefault="00C41AF5" w:rsidP="00C41AF5">
      <w:pPr>
        <w:spacing w:after="0"/>
        <w:ind w:firstLine="567"/>
        <w:jc w:val="both"/>
        <w:rPr>
          <w:rFonts w:ascii="Times New Roman" w:hAnsi="Times New Roman" w:cs="Times New Roman"/>
          <w:lang w:val="uk-UA"/>
        </w:rPr>
      </w:pPr>
      <w:r>
        <w:rPr>
          <w:rFonts w:ascii="Times New Roman" w:hAnsi="Times New Roman" w:cs="Times New Roman"/>
          <w:sz w:val="28"/>
          <w:szCs w:val="28"/>
          <w:lang w:val="uk-UA"/>
        </w:rPr>
        <w:t>«ПРОТИ» - 0</w:t>
      </w:r>
    </w:p>
    <w:p w:rsidR="00C41AF5" w:rsidRDefault="00C41AF5" w:rsidP="00C41AF5">
      <w:pPr>
        <w:spacing w:after="0"/>
        <w:ind w:firstLine="567"/>
        <w:jc w:val="both"/>
        <w:rPr>
          <w:rFonts w:ascii="Times New Roman" w:hAnsi="Times New Roman" w:cs="Times New Roman"/>
        </w:rPr>
      </w:pPr>
      <w:r>
        <w:rPr>
          <w:rFonts w:ascii="Times New Roman" w:hAnsi="Times New Roman" w:cs="Times New Roman"/>
          <w:sz w:val="28"/>
          <w:szCs w:val="28"/>
          <w:lang w:val="uk-UA"/>
        </w:rPr>
        <w:t>«УТРИМАВСЯ» - 0</w:t>
      </w:r>
    </w:p>
    <w:p w:rsidR="00C41AF5" w:rsidRDefault="00C41AF5" w:rsidP="00C41AF5">
      <w:pPr>
        <w:spacing w:after="0"/>
        <w:ind w:firstLine="567"/>
        <w:rPr>
          <w:rFonts w:ascii="Times New Roman" w:hAnsi="Times New Roman" w:cs="Times New Roman"/>
          <w:b/>
          <w:sz w:val="28"/>
          <w:szCs w:val="28"/>
          <w:lang w:val="uk-UA"/>
        </w:rPr>
      </w:pPr>
      <w:r>
        <w:rPr>
          <w:rFonts w:ascii="Times New Roman" w:hAnsi="Times New Roman" w:cs="Times New Roman"/>
          <w:b/>
          <w:sz w:val="28"/>
          <w:szCs w:val="28"/>
          <w:lang w:val="uk-UA"/>
        </w:rPr>
        <w:t>Рішення прийнято.</w:t>
      </w:r>
    </w:p>
    <w:p w:rsidR="004C177B" w:rsidRDefault="008B0B64" w:rsidP="008B0B64">
      <w:pPr>
        <w:pStyle w:val="a3"/>
        <w:ind w:left="1800"/>
        <w:jc w:val="center"/>
        <w:rPr>
          <w:rFonts w:cs="Times New Roman"/>
          <w:b/>
          <w:szCs w:val="28"/>
          <w:lang w:val="uk-UA"/>
        </w:rPr>
      </w:pPr>
      <w:r>
        <w:rPr>
          <w:rFonts w:cs="Times New Roman"/>
          <w:b/>
          <w:szCs w:val="28"/>
          <w:lang w:val="uk-UA"/>
        </w:rPr>
        <w:t>Десяте</w:t>
      </w:r>
      <w:r w:rsidR="004C177B">
        <w:rPr>
          <w:rFonts w:cs="Times New Roman"/>
          <w:b/>
          <w:szCs w:val="28"/>
          <w:lang w:val="uk-UA"/>
        </w:rPr>
        <w:t xml:space="preserve"> питання порядку денного.</w:t>
      </w:r>
    </w:p>
    <w:p w:rsidR="004C177B" w:rsidRDefault="004C177B" w:rsidP="004C177B">
      <w:pPr>
        <w:spacing w:after="0"/>
        <w:ind w:left="720"/>
        <w:jc w:val="center"/>
        <w:rPr>
          <w:rFonts w:ascii="Times New Roman" w:hAnsi="Times New Roman" w:cs="Times New Roman"/>
          <w:b/>
          <w:sz w:val="28"/>
          <w:szCs w:val="28"/>
          <w:lang w:val="uk-UA"/>
        </w:rPr>
      </w:pPr>
    </w:p>
    <w:p w:rsidR="004C177B" w:rsidRDefault="004C177B" w:rsidP="004C177B">
      <w:pPr>
        <w:suppressAutoHyphens w:val="0"/>
        <w:spacing w:after="0" w:line="240" w:lineRule="auto"/>
        <w:ind w:firstLine="708"/>
        <w:jc w:val="both"/>
        <w:rPr>
          <w:rFonts w:ascii="Times New Roman" w:hAnsi="Times New Roman" w:cs="Times New Roman"/>
          <w:bCs/>
          <w:sz w:val="28"/>
          <w:szCs w:val="28"/>
          <w:lang w:val="uk-UA"/>
        </w:rPr>
      </w:pPr>
      <w:r>
        <w:rPr>
          <w:rFonts w:ascii="Times New Roman" w:eastAsia="SimSun" w:hAnsi="Times New Roman" w:cs="Times New Roman"/>
          <w:b/>
          <w:bCs/>
          <w:sz w:val="28"/>
          <w:szCs w:val="28"/>
          <w:lang w:val="uk-UA" w:eastAsia="zh-CN"/>
        </w:rPr>
        <w:t xml:space="preserve">СЛУХАЛИ: </w:t>
      </w:r>
      <w:r w:rsidRPr="00DE1A72">
        <w:rPr>
          <w:rFonts w:ascii="Times New Roman" w:hAnsi="Times New Roman" w:cs="Times New Roman"/>
          <w:bCs/>
          <w:sz w:val="28"/>
          <w:szCs w:val="28"/>
          <w:lang w:val="uk-UA"/>
        </w:rPr>
        <w:t>.</w:t>
      </w:r>
      <w:r w:rsidRPr="00DE1A72">
        <w:rPr>
          <w:rFonts w:ascii="Times New Roman" w:hAnsi="Times New Roman" w:cs="Times New Roman"/>
          <w:bCs/>
          <w:sz w:val="28"/>
          <w:szCs w:val="28"/>
          <w:lang w:val="uk-UA"/>
        </w:rPr>
        <w:tab/>
      </w:r>
      <w:r w:rsidR="008B0B64" w:rsidRPr="00382C2E">
        <w:rPr>
          <w:rFonts w:ascii="Times New Roman" w:eastAsiaTheme="minorHAnsi" w:hAnsi="Times New Roman" w:cstheme="minorHAnsi"/>
          <w:kern w:val="2"/>
          <w:sz w:val="28"/>
          <w:lang w:val="uk-UA"/>
          <w14:ligatures w14:val="standardContextual"/>
        </w:rPr>
        <w:t xml:space="preserve">Розгляд доопрацьованого </w:t>
      </w:r>
      <w:proofErr w:type="spellStart"/>
      <w:r w:rsidR="008B0B64" w:rsidRPr="00382C2E">
        <w:rPr>
          <w:rFonts w:ascii="Times New Roman" w:eastAsiaTheme="minorHAnsi" w:hAnsi="Times New Roman" w:cstheme="minorHAnsi"/>
          <w:kern w:val="2"/>
          <w:sz w:val="28"/>
          <w:lang w:val="uk-UA"/>
          <w14:ligatures w14:val="standardContextual"/>
        </w:rPr>
        <w:t>проєкту</w:t>
      </w:r>
      <w:proofErr w:type="spellEnd"/>
      <w:r w:rsidR="008B0B64" w:rsidRPr="00382C2E">
        <w:rPr>
          <w:rFonts w:ascii="Times New Roman" w:eastAsiaTheme="minorHAnsi" w:hAnsi="Times New Roman" w:cstheme="minorHAnsi"/>
          <w:kern w:val="2"/>
          <w:sz w:val="28"/>
          <w:lang w:val="uk-UA"/>
          <w14:ligatures w14:val="standardContextual"/>
        </w:rPr>
        <w:t xml:space="preserve"> рішення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«Здоров’я» на 2024 – 2028 роки, затвердженої рішенням Одеської міської ради від 29 листопада 2023 року № 1639-VIІI»</w:t>
      </w:r>
      <w:r w:rsidRPr="00DE1A72">
        <w:rPr>
          <w:rFonts w:ascii="Times New Roman" w:hAnsi="Times New Roman" w:cs="Times New Roman"/>
          <w:bCs/>
          <w:sz w:val="28"/>
          <w:szCs w:val="28"/>
          <w:lang w:val="uk-UA"/>
        </w:rPr>
        <w:t>.</w:t>
      </w:r>
    </w:p>
    <w:p w:rsidR="004C177B" w:rsidRDefault="004C177B" w:rsidP="00925183">
      <w:pPr>
        <w:spacing w:after="0"/>
        <w:ind w:firstLine="709"/>
        <w:jc w:val="both"/>
        <w:rPr>
          <w:rFonts w:ascii="Times New Roman" w:hAnsi="Times New Roman" w:cs="Times New Roman"/>
          <w:sz w:val="28"/>
          <w:szCs w:val="28"/>
          <w:lang w:val="uk-UA"/>
        </w:rPr>
      </w:pPr>
      <w:r>
        <w:rPr>
          <w:rFonts w:ascii="Times New Roman" w:eastAsia="SimSun" w:hAnsi="Times New Roman" w:cs="Times New Roman"/>
          <w:b/>
          <w:sz w:val="28"/>
          <w:szCs w:val="28"/>
          <w:lang w:val="uk-UA" w:eastAsia="zh-CN"/>
        </w:rPr>
        <w:t>ВИСТУПИЛИ</w:t>
      </w:r>
      <w:r>
        <w:rPr>
          <w:rFonts w:ascii="Times New Roman" w:eastAsia="SimSun" w:hAnsi="Times New Roman" w:cs="Times New Roman"/>
          <w:sz w:val="28"/>
          <w:szCs w:val="28"/>
          <w:lang w:val="uk-UA" w:eastAsia="zh-CN"/>
        </w:rPr>
        <w:t xml:space="preserve">: </w:t>
      </w:r>
      <w:proofErr w:type="spellStart"/>
      <w:r>
        <w:rPr>
          <w:rFonts w:ascii="Times New Roman" w:eastAsia="SimSun" w:hAnsi="Times New Roman" w:cs="Times New Roman"/>
          <w:sz w:val="28"/>
          <w:szCs w:val="28"/>
          <w:lang w:val="uk-UA" w:eastAsia="zh-CN"/>
        </w:rPr>
        <w:t>Єремиця</w:t>
      </w:r>
      <w:proofErr w:type="spellEnd"/>
      <w:r>
        <w:rPr>
          <w:rFonts w:ascii="Times New Roman" w:eastAsia="SimSun" w:hAnsi="Times New Roman" w:cs="Times New Roman"/>
          <w:sz w:val="28"/>
          <w:szCs w:val="28"/>
          <w:lang w:val="uk-UA" w:eastAsia="zh-CN"/>
        </w:rPr>
        <w:t xml:space="preserve"> О.М.,</w:t>
      </w:r>
      <w:r>
        <w:rPr>
          <w:rFonts w:ascii="Times New Roman" w:hAnsi="Times New Roman" w:cs="Times New Roman"/>
          <w:sz w:val="28"/>
          <w:szCs w:val="28"/>
          <w:lang w:val="uk-UA"/>
        </w:rPr>
        <w:t xml:space="preserve"> </w:t>
      </w:r>
      <w:proofErr w:type="spellStart"/>
      <w:r w:rsidR="00443248">
        <w:rPr>
          <w:rFonts w:ascii="Times New Roman" w:hAnsi="Times New Roman" w:cs="Times New Roman"/>
          <w:sz w:val="28"/>
          <w:szCs w:val="28"/>
          <w:lang w:val="uk-UA"/>
        </w:rPr>
        <w:t>Колоденко</w:t>
      </w:r>
      <w:proofErr w:type="spellEnd"/>
      <w:r w:rsidR="00443248">
        <w:rPr>
          <w:rFonts w:ascii="Times New Roman" w:hAnsi="Times New Roman" w:cs="Times New Roman"/>
          <w:sz w:val="28"/>
          <w:szCs w:val="28"/>
          <w:lang w:val="uk-UA"/>
        </w:rPr>
        <w:t xml:space="preserve"> О.В., </w:t>
      </w:r>
      <w:r w:rsidRPr="004B6CF4">
        <w:rPr>
          <w:rFonts w:ascii="Times New Roman" w:hAnsi="Times New Roman" w:cs="Times New Roman"/>
          <w:sz w:val="28"/>
          <w:szCs w:val="28"/>
          <w:lang w:val="uk-UA"/>
        </w:rPr>
        <w:t>Куценко І.І.</w:t>
      </w:r>
      <w:r w:rsidR="00443248">
        <w:rPr>
          <w:rFonts w:ascii="Times New Roman" w:hAnsi="Times New Roman" w:cs="Times New Roman"/>
          <w:sz w:val="28"/>
          <w:szCs w:val="28"/>
          <w:lang w:val="uk-UA"/>
        </w:rPr>
        <w:t xml:space="preserve">, </w:t>
      </w:r>
      <w:proofErr w:type="spellStart"/>
      <w:r w:rsidR="00443248">
        <w:rPr>
          <w:rFonts w:ascii="Times New Roman" w:hAnsi="Times New Roman" w:cs="Times New Roman"/>
          <w:sz w:val="28"/>
          <w:szCs w:val="28"/>
          <w:lang w:val="uk-UA"/>
        </w:rPr>
        <w:t>Асауленко</w:t>
      </w:r>
      <w:proofErr w:type="spellEnd"/>
      <w:r w:rsidR="00443248">
        <w:rPr>
          <w:rFonts w:ascii="Times New Roman" w:hAnsi="Times New Roman" w:cs="Times New Roman"/>
          <w:sz w:val="28"/>
          <w:szCs w:val="28"/>
          <w:lang w:val="uk-UA"/>
        </w:rPr>
        <w:t xml:space="preserve"> О.В.</w:t>
      </w:r>
      <w:r w:rsidR="00B768DC">
        <w:rPr>
          <w:rFonts w:ascii="Times New Roman" w:hAnsi="Times New Roman" w:cs="Times New Roman"/>
          <w:sz w:val="28"/>
          <w:szCs w:val="28"/>
          <w:lang w:val="uk-UA"/>
        </w:rPr>
        <w:t>, Корнієнко В.О.</w:t>
      </w:r>
    </w:p>
    <w:p w:rsidR="004C177B" w:rsidRDefault="004C177B" w:rsidP="004C177B">
      <w:pPr>
        <w:suppressAutoHyphens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ВИСНОВКИ ТА РЕКОМЕНДАЦІЇ: </w:t>
      </w:r>
      <w:r w:rsidRPr="00E31E3A">
        <w:rPr>
          <w:rFonts w:ascii="Times New Roman" w:hAnsi="Times New Roman" w:cs="Times New Roman"/>
          <w:sz w:val="28"/>
          <w:szCs w:val="28"/>
          <w:lang w:val="uk-UA"/>
        </w:rPr>
        <w:t xml:space="preserve">Підтримати внесення на чергову сесію Одеської міської ради проекту рішення </w:t>
      </w:r>
      <w:r w:rsidR="00B768DC" w:rsidRPr="00382C2E">
        <w:rPr>
          <w:rFonts w:ascii="Times New Roman" w:eastAsiaTheme="minorHAnsi" w:hAnsi="Times New Roman" w:cstheme="minorHAnsi"/>
          <w:kern w:val="2"/>
          <w:sz w:val="28"/>
          <w:lang w:val="uk-UA"/>
          <w14:ligatures w14:val="standardContextual"/>
        </w:rPr>
        <w:t xml:space="preserve">«Про внесення на розгляд </w:t>
      </w:r>
      <w:r w:rsidR="00B768DC" w:rsidRPr="00382C2E">
        <w:rPr>
          <w:rFonts w:ascii="Times New Roman" w:eastAsiaTheme="minorHAnsi" w:hAnsi="Times New Roman" w:cstheme="minorHAnsi"/>
          <w:kern w:val="2"/>
          <w:sz w:val="28"/>
          <w:lang w:val="uk-UA"/>
          <w14:ligatures w14:val="standardContextual"/>
        </w:rPr>
        <w:lastRenderedPageBreak/>
        <w:t>Одеській міській військовій адміністрації Одеського району Одеської області пропозицій «Про внесення змін до Міської цільової програми «Здоров’я» на 2024 – 2028 роки, затвердженої рішенням Одеської міської ради від 29 листопада 2023 року № 1639-VIІI»</w:t>
      </w:r>
      <w:r w:rsidRPr="00E31E3A">
        <w:rPr>
          <w:rFonts w:ascii="Times New Roman" w:hAnsi="Times New Roman" w:cs="Times New Roman"/>
          <w:sz w:val="28"/>
          <w:szCs w:val="28"/>
          <w:lang w:val="uk-UA"/>
        </w:rPr>
        <w:t xml:space="preserve"> після пог</w:t>
      </w:r>
      <w:r>
        <w:rPr>
          <w:rFonts w:ascii="Times New Roman" w:hAnsi="Times New Roman" w:cs="Times New Roman"/>
          <w:sz w:val="28"/>
          <w:szCs w:val="28"/>
          <w:lang w:val="uk-UA"/>
        </w:rPr>
        <w:t>одження Юридичного департаменту.</w:t>
      </w:r>
    </w:p>
    <w:p w:rsidR="004C177B" w:rsidRDefault="004C177B" w:rsidP="004C177B">
      <w:pPr>
        <w:suppressAutoHyphens w:val="0"/>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Результати голосування:</w:t>
      </w:r>
    </w:p>
    <w:p w:rsidR="004C177B" w:rsidRDefault="004C177B" w:rsidP="004C177B">
      <w:pPr>
        <w:spacing w:after="0"/>
        <w:ind w:firstLine="567"/>
        <w:jc w:val="both"/>
        <w:rPr>
          <w:rFonts w:ascii="Times New Roman" w:hAnsi="Times New Roman" w:cs="Times New Roman"/>
        </w:rPr>
      </w:pPr>
      <w:r>
        <w:rPr>
          <w:rFonts w:ascii="Times New Roman" w:hAnsi="Times New Roman" w:cs="Times New Roman"/>
          <w:sz w:val="28"/>
          <w:szCs w:val="28"/>
          <w:lang w:val="uk-UA"/>
        </w:rPr>
        <w:t>«ЗА» - 4</w:t>
      </w:r>
    </w:p>
    <w:p w:rsidR="004C177B" w:rsidRDefault="004C177B" w:rsidP="004C177B">
      <w:pPr>
        <w:spacing w:after="0"/>
        <w:ind w:firstLine="567"/>
        <w:jc w:val="both"/>
        <w:rPr>
          <w:rFonts w:ascii="Times New Roman" w:hAnsi="Times New Roman" w:cs="Times New Roman"/>
          <w:lang w:val="uk-UA"/>
        </w:rPr>
      </w:pPr>
      <w:r>
        <w:rPr>
          <w:rFonts w:ascii="Times New Roman" w:hAnsi="Times New Roman" w:cs="Times New Roman"/>
          <w:sz w:val="28"/>
          <w:szCs w:val="28"/>
          <w:lang w:val="uk-UA"/>
        </w:rPr>
        <w:t>«ПРОТИ» - 0</w:t>
      </w:r>
    </w:p>
    <w:p w:rsidR="004C177B" w:rsidRDefault="004C177B" w:rsidP="004C177B">
      <w:pPr>
        <w:spacing w:after="0"/>
        <w:ind w:firstLine="567"/>
        <w:jc w:val="both"/>
        <w:rPr>
          <w:rFonts w:ascii="Times New Roman" w:hAnsi="Times New Roman" w:cs="Times New Roman"/>
        </w:rPr>
      </w:pPr>
      <w:r>
        <w:rPr>
          <w:rFonts w:ascii="Times New Roman" w:hAnsi="Times New Roman" w:cs="Times New Roman"/>
          <w:sz w:val="28"/>
          <w:szCs w:val="28"/>
          <w:lang w:val="uk-UA"/>
        </w:rPr>
        <w:t>«УТРИМАВСЯ» - 0</w:t>
      </w:r>
    </w:p>
    <w:p w:rsidR="004C177B" w:rsidRDefault="004C177B" w:rsidP="004C177B">
      <w:pPr>
        <w:spacing w:after="0"/>
        <w:ind w:firstLine="567"/>
        <w:rPr>
          <w:rFonts w:ascii="Times New Roman" w:hAnsi="Times New Roman" w:cs="Times New Roman"/>
          <w:b/>
          <w:sz w:val="28"/>
          <w:szCs w:val="28"/>
          <w:lang w:val="uk-UA"/>
        </w:rPr>
      </w:pPr>
      <w:r>
        <w:rPr>
          <w:rFonts w:ascii="Times New Roman" w:hAnsi="Times New Roman" w:cs="Times New Roman"/>
          <w:b/>
          <w:sz w:val="28"/>
          <w:szCs w:val="28"/>
          <w:lang w:val="uk-UA"/>
        </w:rPr>
        <w:t>Рішення прийнято.</w:t>
      </w:r>
    </w:p>
    <w:p w:rsidR="008D3D64" w:rsidRDefault="008D3D64" w:rsidP="008D3D64">
      <w:pPr>
        <w:spacing w:after="0"/>
        <w:ind w:firstLine="708"/>
        <w:jc w:val="both"/>
        <w:rPr>
          <w:rFonts w:ascii="Times New Roman" w:hAnsi="Times New Roman" w:cs="Times New Roman"/>
          <w:sz w:val="28"/>
          <w:szCs w:val="28"/>
          <w:lang w:val="uk-UA"/>
        </w:rPr>
      </w:pPr>
      <w:bookmarkStart w:id="0" w:name="_GoBack"/>
      <w:bookmarkEnd w:id="0"/>
    </w:p>
    <w:p w:rsidR="008D3D64" w:rsidRDefault="008D3D64" w:rsidP="008D3D64">
      <w:pPr>
        <w:spacing w:after="0"/>
        <w:contextualSpacing/>
        <w:jc w:val="both"/>
        <w:rPr>
          <w:rFonts w:ascii="Times New Roman" w:hAnsi="Times New Roman" w:cs="Times New Roman"/>
          <w:sz w:val="28"/>
          <w:szCs w:val="28"/>
          <w:lang w:val="uk-UA"/>
        </w:rPr>
      </w:pPr>
    </w:p>
    <w:p w:rsidR="008D3D64" w:rsidRDefault="008D3D64" w:rsidP="008D3D64">
      <w:pPr>
        <w:spacing w:after="0"/>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Голова постійної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Олексій ЄРЕМИЦЯ</w:t>
      </w:r>
    </w:p>
    <w:p w:rsidR="008D3D64" w:rsidRDefault="008D3D64" w:rsidP="008D3D64">
      <w:pPr>
        <w:ind w:firstLine="567"/>
        <w:jc w:val="both"/>
        <w:rPr>
          <w:rFonts w:ascii="Times New Roman" w:hAnsi="Times New Roman" w:cs="Times New Roman"/>
          <w:sz w:val="28"/>
          <w:szCs w:val="28"/>
          <w:lang w:val="uk-UA"/>
        </w:rPr>
      </w:pPr>
    </w:p>
    <w:p w:rsidR="008D3D64" w:rsidRDefault="008D3D64" w:rsidP="008D3D64">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постійної комісії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Ірина КУЦЕНКО</w:t>
      </w:r>
    </w:p>
    <w:p w:rsidR="003843FF" w:rsidRPr="008D3D64" w:rsidRDefault="003843FF">
      <w:pPr>
        <w:rPr>
          <w:lang w:val="uk-UA"/>
        </w:rPr>
      </w:pPr>
    </w:p>
    <w:sectPr w:rsidR="003843FF" w:rsidRPr="008D3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34">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2580"/>
    <w:multiLevelType w:val="hybridMultilevel"/>
    <w:tmpl w:val="B0F67E82"/>
    <w:lvl w:ilvl="0" w:tplc="A844D40E">
      <w:start w:val="1"/>
      <w:numFmt w:val="decimal"/>
      <w:lvlText w:val="%1."/>
      <w:lvlJc w:val="left"/>
      <w:pPr>
        <w:ind w:left="1698"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23D01FD5"/>
    <w:multiLevelType w:val="hybridMultilevel"/>
    <w:tmpl w:val="4AF285BA"/>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43B81BEB"/>
    <w:multiLevelType w:val="hybridMultilevel"/>
    <w:tmpl w:val="63EEFB88"/>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5BE114DD"/>
    <w:multiLevelType w:val="hybridMultilevel"/>
    <w:tmpl w:val="87067148"/>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6B72427B"/>
    <w:multiLevelType w:val="hybridMultilevel"/>
    <w:tmpl w:val="F6583954"/>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6C361196"/>
    <w:multiLevelType w:val="hybridMultilevel"/>
    <w:tmpl w:val="FBD26484"/>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6CC500C1"/>
    <w:multiLevelType w:val="hybridMultilevel"/>
    <w:tmpl w:val="A3C428EE"/>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71495966"/>
    <w:multiLevelType w:val="hybridMultilevel"/>
    <w:tmpl w:val="DA2EA742"/>
    <w:lvl w:ilvl="0" w:tplc="9CC48C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32"/>
    <w:rsid w:val="000B02B5"/>
    <w:rsid w:val="000D3214"/>
    <w:rsid w:val="0011387A"/>
    <w:rsid w:val="00131C7B"/>
    <w:rsid w:val="00146049"/>
    <w:rsid w:val="00152E19"/>
    <w:rsid w:val="00156462"/>
    <w:rsid w:val="0019208B"/>
    <w:rsid w:val="00192D7C"/>
    <w:rsid w:val="001B66D5"/>
    <w:rsid w:val="001C41AC"/>
    <w:rsid w:val="00204B16"/>
    <w:rsid w:val="00244421"/>
    <w:rsid w:val="00287515"/>
    <w:rsid w:val="002B7AFA"/>
    <w:rsid w:val="002F53BF"/>
    <w:rsid w:val="002F6C28"/>
    <w:rsid w:val="00312025"/>
    <w:rsid w:val="003265A3"/>
    <w:rsid w:val="00382C2E"/>
    <w:rsid w:val="003843FF"/>
    <w:rsid w:val="003873E2"/>
    <w:rsid w:val="0040733C"/>
    <w:rsid w:val="00443248"/>
    <w:rsid w:val="0049111C"/>
    <w:rsid w:val="004C038B"/>
    <w:rsid w:val="004C177B"/>
    <w:rsid w:val="004D332B"/>
    <w:rsid w:val="00525F51"/>
    <w:rsid w:val="00566685"/>
    <w:rsid w:val="0059048D"/>
    <w:rsid w:val="005A6DAE"/>
    <w:rsid w:val="00626176"/>
    <w:rsid w:val="00665765"/>
    <w:rsid w:val="006B1436"/>
    <w:rsid w:val="006B5045"/>
    <w:rsid w:val="006F1A33"/>
    <w:rsid w:val="00721A8E"/>
    <w:rsid w:val="00790FF4"/>
    <w:rsid w:val="007913A8"/>
    <w:rsid w:val="007C3D63"/>
    <w:rsid w:val="007C4035"/>
    <w:rsid w:val="007C5B50"/>
    <w:rsid w:val="00804322"/>
    <w:rsid w:val="00840B92"/>
    <w:rsid w:val="008B0B64"/>
    <w:rsid w:val="008B448D"/>
    <w:rsid w:val="008D3D64"/>
    <w:rsid w:val="00912650"/>
    <w:rsid w:val="00925183"/>
    <w:rsid w:val="00993A6C"/>
    <w:rsid w:val="00A00C34"/>
    <w:rsid w:val="00A319D8"/>
    <w:rsid w:val="00A6259D"/>
    <w:rsid w:val="00AD3088"/>
    <w:rsid w:val="00AD42FD"/>
    <w:rsid w:val="00B554EB"/>
    <w:rsid w:val="00B768DC"/>
    <w:rsid w:val="00B90986"/>
    <w:rsid w:val="00C11F3E"/>
    <w:rsid w:val="00C41AF5"/>
    <w:rsid w:val="00C533C5"/>
    <w:rsid w:val="00CA3F8F"/>
    <w:rsid w:val="00CD7273"/>
    <w:rsid w:val="00CE7436"/>
    <w:rsid w:val="00D02283"/>
    <w:rsid w:val="00D04E92"/>
    <w:rsid w:val="00DB0508"/>
    <w:rsid w:val="00DD1632"/>
    <w:rsid w:val="00E31E3A"/>
    <w:rsid w:val="00E7142A"/>
    <w:rsid w:val="00EB0381"/>
    <w:rsid w:val="00F04370"/>
    <w:rsid w:val="00F17A46"/>
    <w:rsid w:val="00F25180"/>
    <w:rsid w:val="00F40FB8"/>
    <w:rsid w:val="00F43278"/>
    <w:rsid w:val="00F657A7"/>
    <w:rsid w:val="00F71E52"/>
    <w:rsid w:val="00F77ECA"/>
    <w:rsid w:val="00F8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D64"/>
    <w:pPr>
      <w:suppressAutoHyphens/>
    </w:pPr>
    <w:rPr>
      <w:rFonts w:ascii="Calibri" w:eastAsia="Calibri" w:hAnsi="Calibri" w:cs="font2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64"/>
    <w:pPr>
      <w:suppressAutoHyphens w:val="0"/>
      <w:spacing w:after="0" w:line="240" w:lineRule="auto"/>
      <w:ind w:left="720"/>
      <w:contextualSpacing/>
      <w:jc w:val="both"/>
    </w:pPr>
    <w:rPr>
      <w:rFonts w:ascii="Times New Roman" w:eastAsiaTheme="minorHAnsi" w:hAnsi="Times New Roman" w:cstheme="minorHAnsi"/>
      <w:kern w:val="2"/>
      <w:sz w:val="28"/>
      <w14:ligatures w14:val="standardContextual"/>
    </w:rPr>
  </w:style>
  <w:style w:type="table" w:styleId="a4">
    <w:name w:val="Table Grid"/>
    <w:basedOn w:val="a1"/>
    <w:uiPriority w:val="59"/>
    <w:rsid w:val="008D3D64"/>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369,baiaagaaboqcaaadhwkaaautcqaaaaaaaaaaaaaaaaaaaaaaaaaaaaaaaaaaaaaaaaaaaaaaaaaaaaaaaaaaaaaaaaaaaaaaaaaaaaaaaaaaaaaaaaaaaaaaaaaaaaaaaaaaaaaaaaaaaaaaaaaaaaaaaaaaaaaaaaaaaaaaaaaaaaaaaaaaaaaaaaaaaaaaaaaaaaaaaaaaaaaaaaaaaaaaaaaaaaaaaaaaaaaa"/>
    <w:basedOn w:val="a0"/>
    <w:rsid w:val="008D3D64"/>
  </w:style>
  <w:style w:type="character" w:styleId="a5">
    <w:name w:val="Strong"/>
    <w:uiPriority w:val="22"/>
    <w:qFormat/>
    <w:rsid w:val="008D3D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D64"/>
    <w:pPr>
      <w:suppressAutoHyphens/>
    </w:pPr>
    <w:rPr>
      <w:rFonts w:ascii="Calibri" w:eastAsia="Calibri" w:hAnsi="Calibri" w:cs="font2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64"/>
    <w:pPr>
      <w:suppressAutoHyphens w:val="0"/>
      <w:spacing w:after="0" w:line="240" w:lineRule="auto"/>
      <w:ind w:left="720"/>
      <w:contextualSpacing/>
      <w:jc w:val="both"/>
    </w:pPr>
    <w:rPr>
      <w:rFonts w:ascii="Times New Roman" w:eastAsiaTheme="minorHAnsi" w:hAnsi="Times New Roman" w:cstheme="minorHAnsi"/>
      <w:kern w:val="2"/>
      <w:sz w:val="28"/>
      <w14:ligatures w14:val="standardContextual"/>
    </w:rPr>
  </w:style>
  <w:style w:type="table" w:styleId="a4">
    <w:name w:val="Table Grid"/>
    <w:basedOn w:val="a1"/>
    <w:uiPriority w:val="59"/>
    <w:rsid w:val="008D3D64"/>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369,baiaagaaboqcaaadhwkaaautcqaaaaaaaaaaaaaaaaaaaaaaaaaaaaaaaaaaaaaaaaaaaaaaaaaaaaaaaaaaaaaaaaaaaaaaaaaaaaaaaaaaaaaaaaaaaaaaaaaaaaaaaaaaaaaaaaaaaaaaaaaaaaaaaaaaaaaaaaaaaaaaaaaaaaaaaaaaaaaaaaaaaaaaaaaaaaaaaaaaaaaaaaaaaaaaaaaaaaaaaaaaaaaa"/>
    <w:basedOn w:val="a0"/>
    <w:rsid w:val="008D3D64"/>
  </w:style>
  <w:style w:type="character" w:styleId="a5">
    <w:name w:val="Strong"/>
    <w:uiPriority w:val="22"/>
    <w:qFormat/>
    <w:rsid w:val="008D3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8</Pages>
  <Words>2292</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sov18</dc:creator>
  <cp:keywords/>
  <dc:description/>
  <cp:lastModifiedBy>sov18</cp:lastModifiedBy>
  <cp:revision>21</cp:revision>
  <dcterms:created xsi:type="dcterms:W3CDTF">2026-04-21T06:33:00Z</dcterms:created>
  <dcterms:modified xsi:type="dcterms:W3CDTF">2026-05-20T13:33:00Z</dcterms:modified>
</cp:coreProperties>
</file>