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E5" w:rsidRDefault="005345D3" w:rsidP="00F831E5">
      <w:pPr>
        <w:ind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Pr="00960541" w:rsidRDefault="00F831E5" w:rsidP="00F831E5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1E5" w:rsidRPr="00960541" w:rsidRDefault="00F831E5" w:rsidP="00F831E5">
      <w:pPr>
        <w:ind w:firstLine="0"/>
        <w:rPr>
          <w:b/>
          <w:sz w:val="48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b/>
          <w:sz w:val="32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831E5" w:rsidRPr="00960541" w:rsidRDefault="00F831E5" w:rsidP="00F831E5">
      <w:pPr>
        <w:ind w:right="-143" w:firstLine="0"/>
        <w:rPr>
          <w:b/>
          <w:sz w:val="16"/>
          <w:szCs w:val="16"/>
          <w:lang w:val="uk-UA" w:eastAsia="ru-RU"/>
        </w:rPr>
      </w:pPr>
    </w:p>
    <w:p w:rsidR="00F831E5" w:rsidRPr="00595E0C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831E5" w:rsidRPr="00F6006D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831E5" w:rsidRPr="00091C3B" w:rsidTr="006671B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831E5" w:rsidRPr="00091C3B" w:rsidRDefault="00F831E5" w:rsidP="006671BA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831E5" w:rsidRPr="00091C3B" w:rsidRDefault="00F831E5" w:rsidP="000C27E0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r w:rsidR="000C27E0">
              <w:rPr>
                <w:sz w:val="24"/>
                <w:szCs w:val="26"/>
                <w:lang w:val="uk-UA" w:eastAsia="ru-RU"/>
              </w:rPr>
              <w:t>Біржова</w:t>
            </w:r>
            <w:r w:rsidRPr="00091C3B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831E5" w:rsidRPr="00447C87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831E5" w:rsidRPr="001F7D34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szCs w:val="28"/>
          <w:lang w:val="uk-UA"/>
        </w:rPr>
      </w:pPr>
      <w:r w:rsidRPr="001F7D34">
        <w:rPr>
          <w:b/>
          <w:szCs w:val="28"/>
        </w:rPr>
        <w:t>ПРОТОКОЛ №</w:t>
      </w:r>
      <w:r w:rsidR="00B03B8A" w:rsidRPr="001F7D34">
        <w:rPr>
          <w:b/>
          <w:szCs w:val="28"/>
          <w:lang w:val="uk-UA"/>
        </w:rPr>
        <w:t>5</w:t>
      </w:r>
      <w:r w:rsidR="0079321C" w:rsidRPr="001F7D34">
        <w:rPr>
          <w:b/>
          <w:szCs w:val="28"/>
          <w:lang w:val="uk-UA"/>
        </w:rPr>
        <w:t>2</w:t>
      </w:r>
    </w:p>
    <w:p w:rsidR="00F831E5" w:rsidRPr="001F7D34" w:rsidRDefault="00F831E5" w:rsidP="00F831E5">
      <w:pPr>
        <w:jc w:val="center"/>
        <w:rPr>
          <w:szCs w:val="28"/>
          <w:lang w:val="uk-UA"/>
        </w:rPr>
      </w:pPr>
      <w:r w:rsidRPr="001F7D34">
        <w:rPr>
          <w:szCs w:val="28"/>
          <w:lang w:val="uk-UA"/>
        </w:rPr>
        <w:t>ЗАСІДАННЯ КОМІСІЇ</w:t>
      </w:r>
    </w:p>
    <w:p w:rsidR="00F831E5" w:rsidRPr="001F7D34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szCs w:val="28"/>
          <w:lang w:val="uk-UA"/>
        </w:rPr>
      </w:pPr>
    </w:p>
    <w:p w:rsidR="00F831E5" w:rsidRPr="001F7D34" w:rsidRDefault="006E7425" w:rsidP="00F831E5">
      <w:pPr>
        <w:widowControl w:val="0"/>
        <w:autoSpaceDE w:val="0"/>
        <w:autoSpaceDN w:val="0"/>
        <w:adjustRightInd w:val="0"/>
        <w:ind w:firstLine="0"/>
        <w:rPr>
          <w:b/>
          <w:lang w:val="uk-UA"/>
        </w:rPr>
      </w:pPr>
      <w:r w:rsidRPr="001F7D34">
        <w:rPr>
          <w:b/>
          <w:szCs w:val="28"/>
          <w:lang w:val="uk-UA"/>
        </w:rPr>
        <w:t>1</w:t>
      </w:r>
      <w:r w:rsidR="00445BA6">
        <w:rPr>
          <w:b/>
          <w:szCs w:val="28"/>
          <w:lang w:val="uk-UA"/>
        </w:rPr>
        <w:t>7</w:t>
      </w:r>
      <w:r w:rsidR="00F831E5" w:rsidRPr="001F7D34">
        <w:rPr>
          <w:b/>
          <w:szCs w:val="28"/>
          <w:lang w:val="uk-UA"/>
        </w:rPr>
        <w:t xml:space="preserve"> </w:t>
      </w:r>
      <w:r w:rsidR="0079321C" w:rsidRPr="001F7D34">
        <w:rPr>
          <w:b/>
          <w:szCs w:val="28"/>
          <w:lang w:val="uk-UA"/>
        </w:rPr>
        <w:t>черв</w:t>
      </w:r>
      <w:r w:rsidRPr="001F7D34">
        <w:rPr>
          <w:b/>
          <w:szCs w:val="28"/>
          <w:lang w:val="uk-UA"/>
        </w:rPr>
        <w:t xml:space="preserve">ня </w:t>
      </w:r>
      <w:r w:rsidR="00F831E5" w:rsidRPr="001F7D34">
        <w:rPr>
          <w:b/>
          <w:szCs w:val="28"/>
          <w:lang w:val="uk-UA"/>
        </w:rPr>
        <w:t>202</w:t>
      </w:r>
      <w:r w:rsidR="00A729D3" w:rsidRPr="001F7D34">
        <w:rPr>
          <w:b/>
          <w:szCs w:val="28"/>
          <w:lang w:val="uk-UA"/>
        </w:rPr>
        <w:t>6</w:t>
      </w:r>
      <w:r w:rsidR="00F831E5" w:rsidRPr="001F7D34">
        <w:rPr>
          <w:b/>
          <w:szCs w:val="28"/>
          <w:lang w:val="uk-UA"/>
        </w:rPr>
        <w:t xml:space="preserve"> року                                                                                 </w:t>
      </w:r>
      <w:r w:rsidR="00F831E5" w:rsidRPr="001F7D34">
        <w:rPr>
          <w:b/>
          <w:lang w:val="uk-UA"/>
        </w:rPr>
        <w:t xml:space="preserve">    </w:t>
      </w:r>
      <w:proofErr w:type="spellStart"/>
      <w:r w:rsidR="00F831E5" w:rsidRPr="001F7D34">
        <w:rPr>
          <w:b/>
          <w:lang w:val="uk-UA"/>
        </w:rPr>
        <w:t>каб</w:t>
      </w:r>
      <w:proofErr w:type="spellEnd"/>
      <w:r w:rsidR="00F831E5" w:rsidRPr="001F7D34">
        <w:rPr>
          <w:b/>
          <w:lang w:val="uk-UA"/>
        </w:rPr>
        <w:t>. 307</w:t>
      </w:r>
    </w:p>
    <w:p w:rsidR="00F831E5" w:rsidRPr="001F7D34" w:rsidRDefault="00F831E5" w:rsidP="00F831E5">
      <w:pPr>
        <w:widowControl w:val="0"/>
        <w:autoSpaceDE w:val="0"/>
        <w:autoSpaceDN w:val="0"/>
        <w:adjustRightInd w:val="0"/>
        <w:ind w:firstLine="0"/>
        <w:rPr>
          <w:b/>
          <w:lang w:val="uk-UA"/>
        </w:rPr>
      </w:pPr>
      <w:r w:rsidRPr="001F7D34">
        <w:rPr>
          <w:b/>
          <w:lang w:val="uk-UA"/>
        </w:rPr>
        <w:t xml:space="preserve">      1</w:t>
      </w:r>
      <w:r w:rsidR="0079321C" w:rsidRPr="001F7D34">
        <w:rPr>
          <w:b/>
          <w:lang w:val="uk-UA"/>
        </w:rPr>
        <w:t>4</w:t>
      </w:r>
      <w:r w:rsidRPr="001F7D34">
        <w:rPr>
          <w:b/>
          <w:lang w:val="uk-UA"/>
        </w:rPr>
        <w:t>:</w:t>
      </w:r>
      <w:r w:rsidR="00A729D3" w:rsidRPr="001F7D34">
        <w:rPr>
          <w:b/>
          <w:lang w:val="uk-UA"/>
        </w:rPr>
        <w:t>0</w:t>
      </w:r>
      <w:r w:rsidRPr="001F7D34">
        <w:rPr>
          <w:b/>
          <w:lang w:val="uk-UA"/>
        </w:rPr>
        <w:t xml:space="preserve">0                                                                                                   </w:t>
      </w:r>
      <w:proofErr w:type="spellStart"/>
      <w:r w:rsidRPr="001F7D34">
        <w:rPr>
          <w:b/>
          <w:lang w:val="uk-UA"/>
        </w:rPr>
        <w:t>пл</w:t>
      </w:r>
      <w:proofErr w:type="spellEnd"/>
      <w:r w:rsidRPr="001F7D34">
        <w:rPr>
          <w:b/>
          <w:lang w:val="uk-UA"/>
        </w:rPr>
        <w:t>. Біржова, 1</w:t>
      </w:r>
    </w:p>
    <w:p w:rsidR="00F831E5" w:rsidRPr="001F7D34" w:rsidRDefault="00F831E5" w:rsidP="00F831E5">
      <w:pPr>
        <w:ind w:firstLine="0"/>
        <w:rPr>
          <w:b/>
          <w:sz w:val="24"/>
          <w:szCs w:val="24"/>
          <w:lang w:val="uk-UA"/>
        </w:rPr>
      </w:pPr>
    </w:p>
    <w:p w:rsidR="00F831E5" w:rsidRPr="001F7D34" w:rsidRDefault="00F831E5" w:rsidP="002D2F5A">
      <w:pPr>
        <w:ind w:firstLine="0"/>
        <w:rPr>
          <w:b/>
          <w:szCs w:val="28"/>
          <w:u w:val="single"/>
          <w:lang w:val="uk-UA"/>
        </w:rPr>
      </w:pPr>
      <w:r w:rsidRPr="001F7D34">
        <w:rPr>
          <w:b/>
          <w:szCs w:val="28"/>
          <w:u w:val="single"/>
          <w:lang w:val="uk-UA"/>
        </w:rPr>
        <w:t>ПРИСУТНІ:</w:t>
      </w:r>
    </w:p>
    <w:p w:rsidR="00F831E5" w:rsidRPr="001F7D34" w:rsidRDefault="00F831E5" w:rsidP="002D2F5A">
      <w:pPr>
        <w:shd w:val="clear" w:color="auto" w:fill="FFFFFF"/>
        <w:ind w:firstLine="0"/>
        <w:rPr>
          <w:b/>
          <w:szCs w:val="28"/>
          <w:lang w:val="uk-UA"/>
        </w:rPr>
      </w:pPr>
    </w:p>
    <w:p w:rsidR="00F831E5" w:rsidRPr="001F7D34" w:rsidRDefault="00F831E5" w:rsidP="002D2F5A">
      <w:pPr>
        <w:shd w:val="clear" w:color="auto" w:fill="FFFFFF"/>
        <w:ind w:firstLine="0"/>
        <w:rPr>
          <w:b/>
          <w:szCs w:val="28"/>
          <w:lang w:val="uk-UA"/>
        </w:rPr>
      </w:pPr>
      <w:r w:rsidRPr="001F7D34">
        <w:rPr>
          <w:b/>
          <w:szCs w:val="28"/>
          <w:lang w:val="uk-UA"/>
        </w:rPr>
        <w:t>Члени комісії</w:t>
      </w:r>
    </w:p>
    <w:p w:rsidR="00F831E5" w:rsidRPr="001F7D34" w:rsidRDefault="00F831E5" w:rsidP="002D2F5A">
      <w:pPr>
        <w:shd w:val="clear" w:color="auto" w:fill="FFFFFF"/>
        <w:ind w:firstLine="0"/>
        <w:rPr>
          <w:b/>
          <w:sz w:val="20"/>
          <w:szCs w:val="20"/>
          <w:u w:val="single"/>
          <w:lang w:val="uk-UA"/>
        </w:rPr>
      </w:pPr>
    </w:p>
    <w:p w:rsidR="00F831E5" w:rsidRPr="001F7D34" w:rsidRDefault="00F831E5" w:rsidP="002D2F5A">
      <w:pPr>
        <w:shd w:val="clear" w:color="auto" w:fill="FFFFFF"/>
        <w:ind w:right="-40" w:firstLine="0"/>
        <w:rPr>
          <w:szCs w:val="28"/>
          <w:lang w:val="uk-UA"/>
        </w:rPr>
      </w:pPr>
      <w:proofErr w:type="spellStart"/>
      <w:r w:rsidRPr="001F7D34">
        <w:rPr>
          <w:szCs w:val="28"/>
          <w:lang w:val="uk-UA"/>
        </w:rPr>
        <w:t>Етнарович</w:t>
      </w:r>
      <w:proofErr w:type="spellEnd"/>
      <w:r w:rsidRPr="001F7D34">
        <w:rPr>
          <w:szCs w:val="28"/>
          <w:lang w:val="uk-UA"/>
        </w:rPr>
        <w:t xml:space="preserve"> О. В. – голова постійної комісії</w:t>
      </w:r>
    </w:p>
    <w:p w:rsidR="00580B2F" w:rsidRPr="001F7D34" w:rsidRDefault="00580B2F" w:rsidP="002D2F5A">
      <w:pPr>
        <w:shd w:val="clear" w:color="auto" w:fill="FFFFFF"/>
        <w:ind w:right="-40" w:firstLine="0"/>
        <w:rPr>
          <w:sz w:val="16"/>
          <w:szCs w:val="16"/>
          <w:lang w:val="uk-UA"/>
        </w:rPr>
      </w:pPr>
    </w:p>
    <w:p w:rsidR="00F831E5" w:rsidRPr="001F7D34" w:rsidRDefault="00F831E5" w:rsidP="002D2F5A">
      <w:pPr>
        <w:shd w:val="clear" w:color="auto" w:fill="FFFFFF"/>
        <w:ind w:right="-40" w:firstLine="0"/>
        <w:rPr>
          <w:szCs w:val="28"/>
          <w:lang w:val="uk-UA"/>
        </w:rPr>
      </w:pPr>
      <w:proofErr w:type="spellStart"/>
      <w:r w:rsidRPr="001F7D34">
        <w:rPr>
          <w:szCs w:val="28"/>
          <w:lang w:val="uk-UA"/>
        </w:rPr>
        <w:t>Вододюк</w:t>
      </w:r>
      <w:proofErr w:type="spellEnd"/>
      <w:r w:rsidRPr="001F7D34">
        <w:rPr>
          <w:szCs w:val="28"/>
          <w:lang w:val="uk-UA"/>
        </w:rPr>
        <w:t xml:space="preserve"> О. С. – секретар постійної комісії</w:t>
      </w:r>
    </w:p>
    <w:p w:rsidR="006E7425" w:rsidRPr="001F7D34" w:rsidRDefault="006E7425" w:rsidP="002D2F5A">
      <w:pPr>
        <w:shd w:val="clear" w:color="auto" w:fill="FFFFFF"/>
        <w:ind w:right="-40" w:firstLine="0"/>
        <w:rPr>
          <w:sz w:val="16"/>
          <w:szCs w:val="16"/>
          <w:lang w:val="uk-UA"/>
        </w:rPr>
      </w:pPr>
    </w:p>
    <w:p w:rsidR="006E7425" w:rsidRPr="001F7D34" w:rsidRDefault="006E7425" w:rsidP="002D2F5A">
      <w:pPr>
        <w:shd w:val="clear" w:color="auto" w:fill="FFFFFF"/>
        <w:ind w:right="-40" w:firstLine="0"/>
        <w:rPr>
          <w:szCs w:val="28"/>
          <w:lang w:val="uk-UA"/>
        </w:rPr>
      </w:pPr>
      <w:r w:rsidRPr="001F7D34">
        <w:rPr>
          <w:szCs w:val="28"/>
          <w:lang w:val="uk-UA"/>
        </w:rPr>
        <w:t>Бойко М. В. – член постійної комісії</w:t>
      </w:r>
    </w:p>
    <w:p w:rsidR="00CA627B" w:rsidRPr="001F7D34" w:rsidRDefault="00CA627B" w:rsidP="002D2F5A">
      <w:pPr>
        <w:shd w:val="clear" w:color="auto" w:fill="FFFFFF"/>
        <w:ind w:right="-108" w:firstLine="0"/>
        <w:jc w:val="both"/>
        <w:rPr>
          <w:szCs w:val="28"/>
          <w:lang w:val="uk-UA"/>
        </w:rPr>
      </w:pPr>
    </w:p>
    <w:p w:rsidR="00B03B8A" w:rsidRPr="001F7D34" w:rsidRDefault="00B03B8A" w:rsidP="002D2F5A">
      <w:pPr>
        <w:shd w:val="clear" w:color="auto" w:fill="FFFFFF"/>
        <w:ind w:firstLine="0"/>
        <w:rPr>
          <w:b/>
          <w:szCs w:val="28"/>
          <w:u w:val="single"/>
        </w:rPr>
      </w:pPr>
      <w:r w:rsidRPr="001F7D34">
        <w:rPr>
          <w:b/>
          <w:szCs w:val="28"/>
          <w:u w:val="single"/>
          <w:lang w:val="uk-UA"/>
        </w:rPr>
        <w:t>ЗАПРОШЕННІ:</w:t>
      </w:r>
    </w:p>
    <w:p w:rsidR="009059AB" w:rsidRDefault="009059AB" w:rsidP="002D2F5A">
      <w:pPr>
        <w:shd w:val="clear" w:color="auto" w:fill="FFFFFF"/>
        <w:ind w:right="-108" w:firstLine="0"/>
        <w:rPr>
          <w:szCs w:val="28"/>
          <w:lang w:val="uk-UA"/>
        </w:rPr>
      </w:pPr>
    </w:p>
    <w:p w:rsidR="009F668A" w:rsidRDefault="009F668A" w:rsidP="002D2F5A">
      <w:pPr>
        <w:shd w:val="clear" w:color="auto" w:fill="FFFFFF"/>
        <w:ind w:right="-108" w:firstLine="0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Осауленко</w:t>
      </w:r>
      <w:proofErr w:type="spellEnd"/>
      <w:r>
        <w:rPr>
          <w:szCs w:val="28"/>
          <w:lang w:val="uk-UA"/>
        </w:rPr>
        <w:t xml:space="preserve"> Світлана Вікторівна </w:t>
      </w:r>
      <w:r w:rsidRPr="001F7D34">
        <w:rPr>
          <w:szCs w:val="28"/>
          <w:lang w:val="uk-UA"/>
        </w:rPr>
        <w:t>–</w:t>
      </w:r>
      <w:r>
        <w:rPr>
          <w:szCs w:val="28"/>
          <w:lang w:val="uk-UA"/>
        </w:rPr>
        <w:t xml:space="preserve"> Депутатка Одеської міської ради</w:t>
      </w:r>
    </w:p>
    <w:p w:rsidR="009F668A" w:rsidRPr="009F668A" w:rsidRDefault="009F668A" w:rsidP="002D2F5A">
      <w:pPr>
        <w:shd w:val="clear" w:color="auto" w:fill="FFFFFF"/>
        <w:ind w:right="-108" w:firstLine="0"/>
        <w:rPr>
          <w:sz w:val="8"/>
          <w:szCs w:val="8"/>
          <w:lang w:val="uk-UA"/>
        </w:rPr>
      </w:pPr>
    </w:p>
    <w:p w:rsidR="009F668A" w:rsidRDefault="009F668A" w:rsidP="002D2F5A">
      <w:pPr>
        <w:shd w:val="clear" w:color="auto" w:fill="FFFFFF"/>
        <w:ind w:right="-108" w:firstLine="0"/>
        <w:rPr>
          <w:szCs w:val="28"/>
          <w:lang w:val="uk-UA"/>
        </w:rPr>
      </w:pPr>
      <w:r>
        <w:rPr>
          <w:szCs w:val="28"/>
          <w:lang w:val="uk-UA"/>
        </w:rPr>
        <w:t xml:space="preserve">Плаксій Тетяна Василівна </w:t>
      </w:r>
      <w:r w:rsidRPr="001F7D34">
        <w:rPr>
          <w:szCs w:val="28"/>
          <w:lang w:val="uk-UA"/>
        </w:rPr>
        <w:t>–</w:t>
      </w:r>
      <w:r>
        <w:rPr>
          <w:szCs w:val="28"/>
          <w:lang w:val="uk-UA"/>
        </w:rPr>
        <w:t xml:space="preserve"> Депутатка Одеської міської ради</w:t>
      </w:r>
    </w:p>
    <w:p w:rsidR="009F668A" w:rsidRDefault="009F668A" w:rsidP="002D2F5A">
      <w:pPr>
        <w:shd w:val="clear" w:color="auto" w:fill="FFFFFF"/>
        <w:ind w:right="-108" w:firstLine="0"/>
        <w:rPr>
          <w:sz w:val="8"/>
          <w:szCs w:val="8"/>
          <w:lang w:val="uk-UA"/>
        </w:rPr>
      </w:pPr>
    </w:p>
    <w:p w:rsidR="009F668A" w:rsidRDefault="009F668A" w:rsidP="009F668A">
      <w:pPr>
        <w:shd w:val="clear" w:color="auto" w:fill="FFFFFF"/>
        <w:ind w:right="-108" w:firstLine="0"/>
        <w:rPr>
          <w:szCs w:val="28"/>
          <w:lang w:val="uk-UA"/>
        </w:rPr>
      </w:pPr>
      <w:r>
        <w:rPr>
          <w:szCs w:val="28"/>
          <w:lang w:val="uk-UA"/>
        </w:rPr>
        <w:t xml:space="preserve">Корнієнко Володимир Олександрович </w:t>
      </w:r>
      <w:r w:rsidRPr="001F7D34">
        <w:rPr>
          <w:szCs w:val="28"/>
          <w:lang w:val="uk-UA"/>
        </w:rPr>
        <w:t>–</w:t>
      </w:r>
      <w:r>
        <w:rPr>
          <w:szCs w:val="28"/>
          <w:lang w:val="uk-UA"/>
        </w:rPr>
        <w:t xml:space="preserve"> Депутат Одеської міської ради</w:t>
      </w:r>
    </w:p>
    <w:p w:rsidR="009F668A" w:rsidRPr="009F668A" w:rsidRDefault="009F668A" w:rsidP="002D2F5A">
      <w:pPr>
        <w:shd w:val="clear" w:color="auto" w:fill="FFFFFF"/>
        <w:ind w:right="-108" w:firstLine="0"/>
        <w:rPr>
          <w:sz w:val="8"/>
          <w:szCs w:val="8"/>
          <w:lang w:val="uk-UA"/>
        </w:rPr>
      </w:pPr>
    </w:p>
    <w:p w:rsidR="003E379A" w:rsidRPr="001F7D34" w:rsidRDefault="006E7425" w:rsidP="003E379A">
      <w:pPr>
        <w:shd w:val="clear" w:color="auto" w:fill="FFFFFF"/>
        <w:ind w:right="-108" w:firstLine="0"/>
        <w:jc w:val="both"/>
        <w:rPr>
          <w:szCs w:val="28"/>
          <w:lang w:val="uk-UA"/>
        </w:rPr>
      </w:pPr>
      <w:proofErr w:type="spellStart"/>
      <w:r w:rsidRPr="001F7D34">
        <w:rPr>
          <w:spacing w:val="-2"/>
          <w:szCs w:val="28"/>
          <w:lang w:val="uk-UA"/>
        </w:rPr>
        <w:t>Філлер</w:t>
      </w:r>
      <w:proofErr w:type="spellEnd"/>
      <w:r w:rsidRPr="001F7D34">
        <w:rPr>
          <w:spacing w:val="-2"/>
          <w:szCs w:val="28"/>
          <w:lang w:val="uk-UA"/>
        </w:rPr>
        <w:t xml:space="preserve"> Юлія Георгіївна </w:t>
      </w:r>
      <w:r w:rsidRPr="001F7D34">
        <w:rPr>
          <w:szCs w:val="28"/>
          <w:lang w:val="uk-UA"/>
        </w:rPr>
        <w:t>–</w:t>
      </w:r>
      <w:r w:rsidRPr="001F7D34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1F7D34">
        <w:rPr>
          <w:szCs w:val="28"/>
          <w:lang w:val="uk-UA"/>
        </w:rPr>
        <w:t>директор Департаменту освіти та науки Одеської міської ради</w:t>
      </w:r>
    </w:p>
    <w:p w:rsidR="001F7D34" w:rsidRPr="001F7D34" w:rsidRDefault="001F7D34" w:rsidP="003E379A">
      <w:pPr>
        <w:shd w:val="clear" w:color="auto" w:fill="FFFFFF"/>
        <w:ind w:right="-108" w:firstLine="0"/>
        <w:jc w:val="both"/>
        <w:rPr>
          <w:sz w:val="8"/>
          <w:szCs w:val="8"/>
          <w:lang w:val="uk-UA"/>
        </w:rPr>
      </w:pPr>
    </w:p>
    <w:p w:rsidR="003E379A" w:rsidRPr="001F7D34" w:rsidRDefault="003E379A" w:rsidP="003E379A">
      <w:pPr>
        <w:ind w:firstLine="0"/>
        <w:jc w:val="both"/>
        <w:rPr>
          <w:szCs w:val="28"/>
          <w:shd w:val="clear" w:color="auto" w:fill="FFFFFF"/>
          <w:lang w:val="uk-UA"/>
        </w:rPr>
      </w:pPr>
      <w:r w:rsidRPr="001F7D34">
        <w:rPr>
          <w:szCs w:val="28"/>
          <w:shd w:val="clear" w:color="auto" w:fill="FFFFFF"/>
        </w:rPr>
        <w:t>А</w:t>
      </w:r>
      <w:proofErr w:type="spellStart"/>
      <w:r w:rsidRPr="001F7D34">
        <w:rPr>
          <w:szCs w:val="28"/>
          <w:shd w:val="clear" w:color="auto" w:fill="FFFFFF"/>
          <w:lang w:val="uk-UA"/>
        </w:rPr>
        <w:t>нісімов</w:t>
      </w:r>
      <w:proofErr w:type="spellEnd"/>
      <w:r w:rsidRPr="001F7D34">
        <w:rPr>
          <w:szCs w:val="28"/>
          <w:shd w:val="clear" w:color="auto" w:fill="FFFFFF"/>
          <w:lang w:val="uk-UA"/>
        </w:rPr>
        <w:t xml:space="preserve"> А</w:t>
      </w:r>
      <w:proofErr w:type="spellStart"/>
      <w:r w:rsidRPr="001F7D34">
        <w:rPr>
          <w:szCs w:val="28"/>
          <w:shd w:val="clear" w:color="auto" w:fill="FFFFFF"/>
        </w:rPr>
        <w:t>натол</w:t>
      </w:r>
      <w:r w:rsidRPr="001F7D34">
        <w:rPr>
          <w:szCs w:val="28"/>
          <w:shd w:val="clear" w:color="auto" w:fill="FFFFFF"/>
          <w:lang w:val="uk-UA"/>
        </w:rPr>
        <w:t>ій</w:t>
      </w:r>
      <w:proofErr w:type="spellEnd"/>
      <w:r w:rsidRPr="001F7D34">
        <w:rPr>
          <w:szCs w:val="28"/>
          <w:shd w:val="clear" w:color="auto" w:fill="FFFFFF"/>
          <w:lang w:val="uk-UA"/>
        </w:rPr>
        <w:t xml:space="preserve"> Юрійович </w:t>
      </w:r>
      <w:r w:rsidRPr="001F7D34">
        <w:rPr>
          <w:szCs w:val="28"/>
          <w:lang w:val="uk-UA"/>
        </w:rPr>
        <w:t>–</w:t>
      </w:r>
      <w:r w:rsidRPr="001F7D34">
        <w:rPr>
          <w:rFonts w:eastAsia="Times New Roman"/>
          <w:szCs w:val="28"/>
          <w:lang w:val="uk-UA" w:eastAsia="ru-RU"/>
        </w:rPr>
        <w:t xml:space="preserve"> </w:t>
      </w:r>
      <w:r w:rsidRPr="001F7D34">
        <w:rPr>
          <w:rStyle w:val="aa"/>
          <w:bCs/>
          <w:i w:val="0"/>
          <w:szCs w:val="28"/>
          <w:shd w:val="clear" w:color="auto" w:fill="FFFFFF"/>
          <w:lang w:val="uk-UA"/>
        </w:rPr>
        <w:t>Директор</w:t>
      </w:r>
      <w:r w:rsidRPr="001F7D34">
        <w:rPr>
          <w:i/>
          <w:szCs w:val="28"/>
          <w:shd w:val="clear" w:color="auto" w:fill="FFFFFF"/>
          <w:lang w:val="uk-UA"/>
        </w:rPr>
        <w:t xml:space="preserve"> </w:t>
      </w:r>
      <w:r w:rsidRPr="001F7D34">
        <w:rPr>
          <w:szCs w:val="28"/>
          <w:shd w:val="clear" w:color="auto" w:fill="FFFFFF"/>
          <w:lang w:val="uk-UA"/>
        </w:rPr>
        <w:t>Одеського</w:t>
      </w:r>
      <w:r w:rsidRPr="001F7D34">
        <w:rPr>
          <w:i/>
          <w:szCs w:val="28"/>
          <w:shd w:val="clear" w:color="auto" w:fill="FFFFFF"/>
          <w:lang w:val="uk-UA"/>
        </w:rPr>
        <w:t xml:space="preserve"> </w:t>
      </w:r>
      <w:r w:rsidRPr="001F7D34">
        <w:rPr>
          <w:rStyle w:val="aa"/>
          <w:bCs/>
          <w:i w:val="0"/>
          <w:szCs w:val="28"/>
          <w:shd w:val="clear" w:color="auto" w:fill="FFFFFF"/>
          <w:lang w:val="uk-UA"/>
        </w:rPr>
        <w:t xml:space="preserve">регіонального </w:t>
      </w:r>
      <w:r w:rsidRPr="001F7D34">
        <w:rPr>
          <w:szCs w:val="28"/>
          <w:shd w:val="clear" w:color="auto" w:fill="FFFFFF"/>
          <w:lang w:val="uk-UA"/>
        </w:rPr>
        <w:t>центра оцінювання якості освіти</w:t>
      </w:r>
    </w:p>
    <w:p w:rsidR="001F7D34" w:rsidRPr="001F7D34" w:rsidRDefault="001F7D34" w:rsidP="003E379A">
      <w:pPr>
        <w:ind w:firstLine="0"/>
        <w:jc w:val="both"/>
        <w:rPr>
          <w:sz w:val="8"/>
          <w:szCs w:val="8"/>
          <w:shd w:val="clear" w:color="auto" w:fill="FFFFFF"/>
          <w:lang w:val="uk-UA"/>
        </w:rPr>
      </w:pPr>
    </w:p>
    <w:p w:rsidR="008B69A7" w:rsidRPr="001F7D34" w:rsidRDefault="008B69A7" w:rsidP="008B69A7">
      <w:pPr>
        <w:ind w:firstLine="0"/>
        <w:jc w:val="both"/>
        <w:rPr>
          <w:szCs w:val="28"/>
          <w:shd w:val="clear" w:color="auto" w:fill="FFFFFF"/>
          <w:lang w:val="uk-UA"/>
        </w:rPr>
      </w:pPr>
      <w:r w:rsidRPr="001F7D34">
        <w:rPr>
          <w:szCs w:val="28"/>
          <w:shd w:val="clear" w:color="auto" w:fill="FFFFFF"/>
          <w:lang w:val="uk-UA"/>
        </w:rPr>
        <w:t xml:space="preserve">Терентьєв Роман Васильович </w:t>
      </w:r>
      <w:r w:rsidRPr="001F7D34">
        <w:rPr>
          <w:szCs w:val="28"/>
          <w:lang w:val="uk-UA"/>
        </w:rPr>
        <w:t xml:space="preserve">– </w:t>
      </w:r>
      <w:r w:rsidRPr="001F7D34">
        <w:rPr>
          <w:szCs w:val="20"/>
          <w:lang w:val="uk-UA"/>
        </w:rPr>
        <w:t>в.о. начальника Управління з фізичної культури та спорту Одеської міської ради</w:t>
      </w:r>
    </w:p>
    <w:p w:rsidR="002D2F5A" w:rsidRPr="001F7D34" w:rsidRDefault="002D2F5A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 w:val="8"/>
          <w:szCs w:val="8"/>
          <w:lang w:val="uk-UA" w:eastAsia="ru-RU"/>
        </w:rPr>
      </w:pPr>
    </w:p>
    <w:p w:rsidR="006E7425" w:rsidRPr="001F7D34" w:rsidRDefault="006E7425" w:rsidP="002D2F5A">
      <w:pPr>
        <w:shd w:val="clear" w:color="auto" w:fill="FFFFFF"/>
        <w:ind w:right="-108" w:firstLine="0"/>
        <w:jc w:val="both"/>
        <w:rPr>
          <w:szCs w:val="28"/>
          <w:lang w:val="uk-UA"/>
        </w:rPr>
      </w:pPr>
      <w:proofErr w:type="spellStart"/>
      <w:r w:rsidRPr="001F7D34">
        <w:rPr>
          <w:spacing w:val="-2"/>
          <w:szCs w:val="28"/>
          <w:lang w:val="uk-UA"/>
        </w:rPr>
        <w:t>Беженар</w:t>
      </w:r>
      <w:r w:rsidR="002D2F5A" w:rsidRPr="001F7D34">
        <w:rPr>
          <w:spacing w:val="-2"/>
          <w:szCs w:val="28"/>
          <w:lang w:val="uk-UA"/>
        </w:rPr>
        <w:t>у</w:t>
      </w:r>
      <w:proofErr w:type="spellEnd"/>
      <w:r w:rsidRPr="001F7D34">
        <w:rPr>
          <w:spacing w:val="-2"/>
          <w:szCs w:val="28"/>
          <w:lang w:val="uk-UA"/>
        </w:rPr>
        <w:t xml:space="preserve"> Світлана </w:t>
      </w:r>
      <w:r w:rsidR="002D2F5A" w:rsidRPr="001F7D34">
        <w:rPr>
          <w:szCs w:val="28"/>
          <w:shd w:val="clear" w:color="auto" w:fill="FFFFFF"/>
          <w:lang w:val="uk-UA"/>
        </w:rPr>
        <w:t>Робертівна</w:t>
      </w:r>
      <w:r w:rsidR="002D2F5A" w:rsidRPr="001F7D34">
        <w:rPr>
          <w:szCs w:val="28"/>
          <w:lang w:val="uk-UA"/>
        </w:rPr>
        <w:t xml:space="preserve"> </w:t>
      </w:r>
      <w:r w:rsidRPr="001F7D34">
        <w:rPr>
          <w:szCs w:val="28"/>
          <w:lang w:val="uk-UA"/>
        </w:rPr>
        <w:t>–</w:t>
      </w:r>
      <w:r w:rsidRPr="001F7D34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1F7D34">
        <w:rPr>
          <w:szCs w:val="28"/>
          <w:lang w:val="uk-UA"/>
        </w:rPr>
        <w:t>представники батьківського комітету Одеської початкової школи №313 Одеської міської ради</w:t>
      </w:r>
    </w:p>
    <w:p w:rsidR="002D2F5A" w:rsidRPr="001F7D34" w:rsidRDefault="002D2F5A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 w:val="8"/>
          <w:szCs w:val="8"/>
          <w:lang w:val="uk-UA" w:eastAsia="ru-RU"/>
        </w:rPr>
      </w:pPr>
    </w:p>
    <w:p w:rsidR="006E7425" w:rsidRPr="001F7D34" w:rsidRDefault="006E7425" w:rsidP="002D2F5A">
      <w:pPr>
        <w:shd w:val="clear" w:color="auto" w:fill="FFFFFF"/>
        <w:ind w:right="-108" w:firstLine="0"/>
        <w:jc w:val="both"/>
        <w:rPr>
          <w:rFonts w:eastAsia="Times New Roman"/>
          <w:spacing w:val="-2"/>
          <w:szCs w:val="28"/>
          <w:lang w:val="uk-UA" w:eastAsia="ru-RU"/>
        </w:rPr>
      </w:pPr>
      <w:proofErr w:type="spellStart"/>
      <w:r w:rsidRPr="001F7D34">
        <w:rPr>
          <w:spacing w:val="-2"/>
          <w:szCs w:val="28"/>
          <w:lang w:val="uk-UA"/>
        </w:rPr>
        <w:t>Кваснецька</w:t>
      </w:r>
      <w:proofErr w:type="spellEnd"/>
      <w:r w:rsidRPr="001F7D34">
        <w:rPr>
          <w:spacing w:val="-2"/>
          <w:szCs w:val="28"/>
          <w:lang w:val="uk-UA"/>
        </w:rPr>
        <w:t xml:space="preserve"> Ольга </w:t>
      </w:r>
      <w:r w:rsidRPr="001F7D34">
        <w:rPr>
          <w:szCs w:val="28"/>
          <w:shd w:val="clear" w:color="auto" w:fill="FFFFFF"/>
          <w:lang w:val="uk-UA"/>
        </w:rPr>
        <w:t>Вікторівна</w:t>
      </w:r>
      <w:r w:rsidRPr="001F7D34">
        <w:rPr>
          <w:spacing w:val="-2"/>
          <w:szCs w:val="28"/>
          <w:lang w:val="uk-UA"/>
        </w:rPr>
        <w:t xml:space="preserve"> </w:t>
      </w:r>
      <w:r w:rsidRPr="001F7D34">
        <w:rPr>
          <w:szCs w:val="28"/>
          <w:lang w:val="uk-UA"/>
        </w:rPr>
        <w:t>–</w:t>
      </w:r>
      <w:r w:rsidRPr="001F7D34">
        <w:rPr>
          <w:rFonts w:eastAsia="Times New Roman"/>
          <w:spacing w:val="-2"/>
          <w:szCs w:val="28"/>
          <w:lang w:val="uk-UA" w:eastAsia="ru-RU"/>
        </w:rPr>
        <w:t xml:space="preserve"> </w:t>
      </w:r>
      <w:r w:rsidRPr="001F7D34">
        <w:rPr>
          <w:spacing w:val="-2"/>
          <w:szCs w:val="28"/>
          <w:lang w:val="uk-UA"/>
        </w:rPr>
        <w:t>п</w:t>
      </w:r>
      <w:r w:rsidRPr="001F7D34">
        <w:rPr>
          <w:szCs w:val="28"/>
          <w:lang w:val="uk-UA"/>
        </w:rPr>
        <w:t>редставники батьківського комітету Одеської початкової школи №313 Одеської міської ради</w:t>
      </w:r>
    </w:p>
    <w:p w:rsidR="009F668A" w:rsidRDefault="009F668A" w:rsidP="00A729D3">
      <w:pPr>
        <w:jc w:val="center"/>
        <w:rPr>
          <w:szCs w:val="28"/>
          <w:shd w:val="clear" w:color="auto" w:fill="FFFFFF"/>
          <w:lang w:val="uk-UA"/>
        </w:rPr>
      </w:pPr>
    </w:p>
    <w:p w:rsidR="009F668A" w:rsidRDefault="009F668A" w:rsidP="00A729D3">
      <w:pPr>
        <w:jc w:val="center"/>
        <w:rPr>
          <w:szCs w:val="28"/>
          <w:shd w:val="clear" w:color="auto" w:fill="FFFFFF"/>
          <w:lang w:val="uk-UA"/>
        </w:rPr>
      </w:pPr>
    </w:p>
    <w:p w:rsidR="009F668A" w:rsidRDefault="009F668A" w:rsidP="00A729D3">
      <w:pPr>
        <w:jc w:val="center"/>
        <w:rPr>
          <w:szCs w:val="28"/>
          <w:shd w:val="clear" w:color="auto" w:fill="FFFFFF"/>
          <w:lang w:val="uk-UA"/>
        </w:rPr>
      </w:pPr>
    </w:p>
    <w:p w:rsidR="009F668A" w:rsidRPr="001F7D34" w:rsidRDefault="009F668A" w:rsidP="00A729D3">
      <w:pPr>
        <w:jc w:val="center"/>
        <w:rPr>
          <w:szCs w:val="28"/>
          <w:shd w:val="clear" w:color="auto" w:fill="FFFFFF"/>
          <w:lang w:val="uk-UA"/>
        </w:rPr>
      </w:pPr>
    </w:p>
    <w:p w:rsidR="00A729D3" w:rsidRPr="001F7D34" w:rsidRDefault="00A729D3" w:rsidP="00A729D3">
      <w:pPr>
        <w:jc w:val="center"/>
        <w:rPr>
          <w:b/>
          <w:szCs w:val="28"/>
          <w:lang w:val="uk-UA"/>
        </w:rPr>
      </w:pPr>
      <w:r w:rsidRPr="001F7D34">
        <w:rPr>
          <w:b/>
          <w:szCs w:val="28"/>
          <w:lang w:val="uk-UA"/>
        </w:rPr>
        <w:lastRenderedPageBreak/>
        <w:t>ПОРЯДОК ДЕННИЙ</w:t>
      </w:r>
    </w:p>
    <w:p w:rsidR="002D2F5A" w:rsidRPr="001F7D34" w:rsidRDefault="002D2F5A" w:rsidP="00A729D3">
      <w:pPr>
        <w:jc w:val="center"/>
        <w:rPr>
          <w:b/>
          <w:szCs w:val="28"/>
          <w:lang w:val="uk-UA"/>
        </w:rPr>
      </w:pPr>
    </w:p>
    <w:p w:rsidR="003E379A" w:rsidRPr="001F7D34" w:rsidRDefault="003E379A" w:rsidP="008B69A7">
      <w:pPr>
        <w:pStyle w:val="a3"/>
        <w:numPr>
          <w:ilvl w:val="0"/>
          <w:numId w:val="8"/>
        </w:num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uk-UA"/>
        </w:rPr>
      </w:pPr>
      <w:r w:rsidRPr="001F7D34">
        <w:rPr>
          <w:szCs w:val="28"/>
          <w:lang w:val="uk-UA"/>
        </w:rPr>
        <w:t>Про розгляд кандидатів на присвоєння почесного звання «Кращий педагогічний представник міста Одеси», з щомісячною виплатою муніципальної надбавки у розмірі 50% від розміру мінімальної заробітної плати, згідно до Положення, затвердженого розпорядженням міського голови від 29.01.2020 року № 51 у новій редакції.</w:t>
      </w:r>
    </w:p>
    <w:p w:rsidR="003E379A" w:rsidRPr="001F7D34" w:rsidRDefault="003E379A" w:rsidP="008B69A7">
      <w:pPr>
        <w:pStyle w:val="a3"/>
        <w:numPr>
          <w:ilvl w:val="0"/>
          <w:numId w:val="8"/>
        </w:numPr>
        <w:jc w:val="both"/>
        <w:rPr>
          <w:lang w:val="uk-UA"/>
        </w:rPr>
      </w:pPr>
      <w:r w:rsidRPr="001F7D34">
        <w:rPr>
          <w:lang w:val="uk-UA"/>
        </w:rPr>
        <w:t xml:space="preserve">Щодо обговоренню питання організації та проведення національного </w:t>
      </w:r>
      <w:proofErr w:type="spellStart"/>
      <w:r w:rsidRPr="001F7D34">
        <w:rPr>
          <w:lang w:val="uk-UA"/>
        </w:rPr>
        <w:t>мультипредметного</w:t>
      </w:r>
      <w:proofErr w:type="spellEnd"/>
      <w:r w:rsidRPr="001F7D34">
        <w:rPr>
          <w:lang w:val="uk-UA"/>
        </w:rPr>
        <w:t xml:space="preserve"> тесту (НМТ) для випускників закладів загальної середньої освіти міста Одеси.</w:t>
      </w:r>
    </w:p>
    <w:p w:rsidR="003E379A" w:rsidRPr="001F7D34" w:rsidRDefault="003E379A" w:rsidP="008B69A7">
      <w:pPr>
        <w:pStyle w:val="a3"/>
        <w:numPr>
          <w:ilvl w:val="0"/>
          <w:numId w:val="8"/>
        </w:numPr>
        <w:shd w:val="clear" w:color="auto" w:fill="FFFFFF"/>
        <w:spacing w:after="180"/>
        <w:jc w:val="both"/>
        <w:rPr>
          <w:rFonts w:eastAsia="Times New Roman"/>
          <w:szCs w:val="28"/>
          <w:lang w:val="uk-UA" w:eastAsia="ru-RU"/>
        </w:rPr>
      </w:pPr>
      <w:r w:rsidRPr="001F7D34">
        <w:rPr>
          <w:rFonts w:eastAsia="Times New Roman"/>
          <w:szCs w:val="28"/>
          <w:lang w:val="uk-UA" w:eastAsia="ru-RU"/>
        </w:rPr>
        <w:t xml:space="preserve">Щодо обговорення актуальних напрямів роботи галузі </w:t>
      </w:r>
      <w:r w:rsidRPr="001F7D34">
        <w:rPr>
          <w:szCs w:val="28"/>
          <w:lang w:val="uk-UA"/>
        </w:rPr>
        <w:t>фізичної культури та спорту.</w:t>
      </w:r>
    </w:p>
    <w:p w:rsidR="003E379A" w:rsidRPr="001F7D34" w:rsidRDefault="003E379A" w:rsidP="003E379A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proofErr w:type="spellStart"/>
      <w:r w:rsidRPr="001F7D34">
        <w:rPr>
          <w:rFonts w:eastAsia="Times New Roman"/>
          <w:sz w:val="30"/>
          <w:szCs w:val="30"/>
          <w:lang w:val="uk-UA" w:eastAsia="ru-RU"/>
        </w:rPr>
        <w:t>Заслухання</w:t>
      </w:r>
      <w:proofErr w:type="spellEnd"/>
      <w:r w:rsidRPr="001F7D34">
        <w:rPr>
          <w:rFonts w:eastAsia="Times New Roman"/>
          <w:sz w:val="30"/>
          <w:szCs w:val="30"/>
          <w:lang w:val="uk-UA" w:eastAsia="ru-RU"/>
        </w:rPr>
        <w:t xml:space="preserve"> інформації від </w:t>
      </w:r>
      <w:r w:rsidRPr="001F7D34">
        <w:rPr>
          <w:szCs w:val="28"/>
          <w:lang w:val="uk-UA"/>
        </w:rPr>
        <w:t xml:space="preserve">Служби у справах дітей Одеської міської ради </w:t>
      </w:r>
      <w:r w:rsidRPr="001F7D34">
        <w:rPr>
          <w:rFonts w:eastAsia="Times New Roman"/>
          <w:sz w:val="30"/>
          <w:szCs w:val="30"/>
          <w:lang w:val="uk-UA" w:eastAsia="ru-RU"/>
        </w:rPr>
        <w:t>щодо стану виконання заходу Міської цільової програми забезпечення житлом дітей-сиріт, дітей, позбавлених батьківського піклування, осіб з їх числа та багатодітних сімей, які виховують п’ятьох і більше дітей, а також підтримки та розвитку сімейних форм виховання у місті Одесі на 2023–2028 роки, в частині виплати грошової компенсації для придбання житла дітям-сиротам, дітям, позбавленим батьківського</w:t>
      </w:r>
    </w:p>
    <w:p w:rsidR="009F668A" w:rsidRDefault="009F668A" w:rsidP="008B69A7">
      <w:pPr>
        <w:shd w:val="clear" w:color="auto" w:fill="FFFFFF"/>
        <w:ind w:firstLine="0"/>
        <w:rPr>
          <w:b/>
          <w:bCs/>
          <w:color w:val="000000" w:themeColor="text1"/>
          <w:szCs w:val="28"/>
          <w:lang w:val="uk-UA"/>
        </w:rPr>
      </w:pPr>
    </w:p>
    <w:p w:rsidR="00F831E5" w:rsidRPr="006D4ACE" w:rsidRDefault="00F831E5" w:rsidP="000C6077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Перше питання</w:t>
      </w:r>
    </w:p>
    <w:p w:rsidR="00F831E5" w:rsidRPr="006D4ACE" w:rsidRDefault="00F831E5" w:rsidP="000C6077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1F7D34" w:rsidRDefault="001F7D34" w:rsidP="001F7D34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Cs w:val="28"/>
          <w:lang w:val="uk-UA"/>
        </w:rPr>
      </w:pPr>
      <w:r w:rsidRPr="001F7D34">
        <w:rPr>
          <w:szCs w:val="28"/>
          <w:lang w:val="uk-UA"/>
        </w:rPr>
        <w:t>Про розгляд кандидатів на присвоєння почесного звання «Кращий педагогічний представник міста Одеси», з щомісячною виплатою муніципальної надбавки у розмірі 50% від розміру мінімальної заробітної плати, згідно до Положення, затвердженого розпорядженням міського голови від 29.01.2020 року № 51 у новій редакції.</w:t>
      </w:r>
    </w:p>
    <w:p w:rsidR="001F7D34" w:rsidRDefault="001F7D34" w:rsidP="001F7D34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Cs w:val="28"/>
          <w:lang w:val="uk-UA"/>
        </w:rPr>
      </w:pPr>
    </w:p>
    <w:p w:rsidR="001F7D34" w:rsidRPr="001F7D34" w:rsidRDefault="001F7D34" w:rsidP="001F7D34">
      <w:pPr>
        <w:shd w:val="clear" w:color="auto" w:fill="FFFFFF"/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92463D">
        <w:rPr>
          <w:b/>
          <w:szCs w:val="28"/>
          <w:lang w:val="uk-UA"/>
        </w:rPr>
        <w:t>ВИСТУПИЛИ:</w:t>
      </w:r>
    </w:p>
    <w:p w:rsidR="001F7D34" w:rsidRPr="0092463D" w:rsidRDefault="001F7D34" w:rsidP="001F7D34">
      <w:pPr>
        <w:jc w:val="both"/>
        <w:rPr>
          <w:b/>
          <w:szCs w:val="28"/>
          <w:lang w:val="uk-UA"/>
        </w:rPr>
      </w:pPr>
    </w:p>
    <w:p w:rsidR="001F7D34" w:rsidRPr="0092463D" w:rsidRDefault="001F7D34" w:rsidP="001F7D34">
      <w:pPr>
        <w:shd w:val="clear" w:color="auto" w:fill="FFFFFF"/>
        <w:jc w:val="both"/>
        <w:rPr>
          <w:spacing w:val="-2"/>
          <w:szCs w:val="28"/>
          <w:lang w:val="uk-UA"/>
        </w:rPr>
      </w:pPr>
      <w:r w:rsidRPr="0092463D">
        <w:rPr>
          <w:szCs w:val="28"/>
          <w:lang w:val="uk-UA"/>
        </w:rPr>
        <w:t xml:space="preserve">ЕТНАРОВИЧ Олег, ВОДОДЮК Олена, БОЙКО Марина, </w:t>
      </w:r>
      <w:r w:rsidRPr="0092463D">
        <w:rPr>
          <w:spacing w:val="-2"/>
          <w:szCs w:val="28"/>
          <w:lang w:val="uk-UA"/>
        </w:rPr>
        <w:t>ФІЛЛЕР Юлія</w:t>
      </w:r>
      <w:r w:rsidRPr="0092463D">
        <w:rPr>
          <w:szCs w:val="28"/>
          <w:shd w:val="clear" w:color="auto" w:fill="FFFFFF"/>
          <w:lang w:val="uk-UA"/>
        </w:rPr>
        <w:t>.</w:t>
      </w:r>
    </w:p>
    <w:p w:rsidR="001F7D34" w:rsidRPr="007D1EB3" w:rsidRDefault="001F7D34" w:rsidP="001F7D34">
      <w:pPr>
        <w:jc w:val="both"/>
        <w:rPr>
          <w:sz w:val="20"/>
          <w:szCs w:val="20"/>
          <w:lang w:val="uk-UA"/>
        </w:rPr>
      </w:pPr>
    </w:p>
    <w:p w:rsidR="001F7D34" w:rsidRPr="0092463D" w:rsidRDefault="001F7D34" w:rsidP="001F7D34">
      <w:pPr>
        <w:ind w:firstLine="567"/>
        <w:jc w:val="both"/>
        <w:rPr>
          <w:szCs w:val="28"/>
          <w:lang w:val="uk-UA"/>
        </w:rPr>
      </w:pPr>
      <w:r w:rsidRPr="0092463D">
        <w:rPr>
          <w:szCs w:val="28"/>
          <w:lang w:val="uk-UA"/>
        </w:rPr>
        <w:t>Відповідно до Положення про почесне звання «Кращий педагогічний працівник міста Одеси» (далі - Положення), затвердженого розпорядженням міського голови від 29.01.2020 р. №51 у новій редакції, щорічно до професійного свята – Дня працівників освіти, педагогам закладів освіти міста (не більше 12 осіб), які мають високий професійний рівень, досягли значного успіху у навчанні та вихованні підростаючого покоління, внесли вагомий внесок у розвиток освіти м. Одеси, присвоюється почесне звання «Кращий педагогічний працівник міста Одеси» з виплатою муніципальної надбавки у фіксованому розмірі, що складає 50% від розміру мінімальної заробітної плати на 01 січня календарного року, щомісячно упродовж всього часу подальшої роботи в закладах освіти комунальної власності територіальної громади м. Одеси за умови підтвердження або підвищення категорії під час чергової атестації.</w:t>
      </w:r>
    </w:p>
    <w:p w:rsidR="001F7D34" w:rsidRPr="0092463D" w:rsidRDefault="001F7D34" w:rsidP="001F7D34">
      <w:pPr>
        <w:jc w:val="both"/>
        <w:rPr>
          <w:szCs w:val="28"/>
          <w:lang w:val="uk-UA"/>
        </w:rPr>
      </w:pPr>
    </w:p>
    <w:p w:rsidR="001F7D34" w:rsidRPr="009F668A" w:rsidRDefault="001F7D34" w:rsidP="009F668A">
      <w:pPr>
        <w:ind w:firstLine="708"/>
        <w:jc w:val="both"/>
        <w:rPr>
          <w:b/>
          <w:szCs w:val="28"/>
          <w:lang w:val="uk-UA"/>
        </w:rPr>
      </w:pPr>
      <w:r w:rsidRPr="0092463D">
        <w:rPr>
          <w:b/>
          <w:szCs w:val="28"/>
          <w:lang w:val="uk-UA"/>
        </w:rPr>
        <w:t>ВИСНОВКИ ТА РЕКОМЕНДАЦІЇ:</w:t>
      </w:r>
    </w:p>
    <w:p w:rsidR="001F7D34" w:rsidRDefault="001F7D34" w:rsidP="001F7D34">
      <w:pPr>
        <w:ind w:firstLine="567"/>
        <w:jc w:val="both"/>
        <w:rPr>
          <w:szCs w:val="28"/>
          <w:lang w:val="uk-UA"/>
        </w:rPr>
      </w:pPr>
      <w:r w:rsidRPr="0092463D">
        <w:rPr>
          <w:szCs w:val="28"/>
          <w:lang w:val="uk-UA"/>
        </w:rPr>
        <w:lastRenderedPageBreak/>
        <w:t xml:space="preserve">Постійна комісія рекомендує </w:t>
      </w:r>
      <w:proofErr w:type="spellStart"/>
      <w:r w:rsidRPr="0092463D">
        <w:rPr>
          <w:szCs w:val="28"/>
          <w:lang w:val="uk-UA"/>
        </w:rPr>
        <w:t>внести</w:t>
      </w:r>
      <w:proofErr w:type="spellEnd"/>
      <w:r w:rsidRPr="0092463D">
        <w:rPr>
          <w:szCs w:val="28"/>
          <w:lang w:val="uk-UA"/>
        </w:rPr>
        <w:t xml:space="preserve"> на розгляд Виконавчого комітету Одеської міської ради 12 педагогічних працівників для присвоєння їм почесного звання «Кращий педагогічний працівник міста Одеси»:</w:t>
      </w:r>
    </w:p>
    <w:p w:rsidR="009F668A" w:rsidRDefault="001F7D34" w:rsidP="009F668A">
      <w:pPr>
        <w:ind w:firstLine="567"/>
        <w:jc w:val="both"/>
        <w:rPr>
          <w:szCs w:val="28"/>
          <w:lang w:val="uk-UA"/>
        </w:rPr>
      </w:pPr>
      <w:r w:rsidRPr="0092463D">
        <w:rPr>
          <w:rFonts w:eastAsiaTheme="minorHAnsi"/>
          <w:szCs w:val="28"/>
          <w:lang w:val="uk-UA"/>
        </w:rPr>
        <w:t xml:space="preserve">Буз Ірина Анатоліївна, учитель інформатики ОДЕСЬКОГО ЛІЦЕЮ «МАРІЇНСЬКИЙ» ОДЕСЬКОЇ МІСЬКОЇ РАДИ; </w:t>
      </w:r>
    </w:p>
    <w:p w:rsidR="009F668A" w:rsidRDefault="001F7D34" w:rsidP="009F668A">
      <w:pPr>
        <w:ind w:firstLine="567"/>
        <w:jc w:val="both"/>
        <w:rPr>
          <w:szCs w:val="28"/>
          <w:lang w:val="uk-UA"/>
        </w:rPr>
      </w:pPr>
      <w:proofErr w:type="spellStart"/>
      <w:r w:rsidRPr="0092463D">
        <w:rPr>
          <w:rFonts w:eastAsiaTheme="minorHAnsi"/>
          <w:szCs w:val="28"/>
          <w:lang w:val="uk-UA"/>
        </w:rPr>
        <w:t>Воєдило</w:t>
      </w:r>
      <w:proofErr w:type="spellEnd"/>
      <w:r w:rsidRPr="0092463D">
        <w:rPr>
          <w:rFonts w:eastAsiaTheme="minorHAnsi"/>
          <w:szCs w:val="28"/>
          <w:lang w:val="uk-UA"/>
        </w:rPr>
        <w:t xml:space="preserve"> Анастасія Віталіївна, керівник Зразкового художнього колективу «Студія сучасного вокалу «</w:t>
      </w:r>
      <w:proofErr w:type="spellStart"/>
      <w:r w:rsidRPr="0092463D">
        <w:rPr>
          <w:rFonts w:eastAsiaTheme="minorHAnsi"/>
          <w:szCs w:val="28"/>
        </w:rPr>
        <w:t>Astra</w:t>
      </w:r>
      <w:proofErr w:type="spellEnd"/>
      <w:r w:rsidRPr="0092463D">
        <w:rPr>
          <w:rFonts w:eastAsiaTheme="minorHAnsi"/>
          <w:szCs w:val="28"/>
          <w:lang w:val="uk-UA"/>
        </w:rPr>
        <w:t xml:space="preserve"> </w:t>
      </w:r>
      <w:proofErr w:type="spellStart"/>
      <w:r w:rsidRPr="0092463D">
        <w:rPr>
          <w:rFonts w:eastAsiaTheme="minorHAnsi"/>
          <w:szCs w:val="28"/>
        </w:rPr>
        <w:t>Voice</w:t>
      </w:r>
      <w:proofErr w:type="spellEnd"/>
      <w:r w:rsidRPr="0092463D">
        <w:rPr>
          <w:rFonts w:eastAsiaTheme="minorHAnsi"/>
          <w:szCs w:val="28"/>
          <w:lang w:val="uk-UA"/>
        </w:rPr>
        <w:t xml:space="preserve"> </w:t>
      </w:r>
      <w:proofErr w:type="spellStart"/>
      <w:r w:rsidRPr="0092463D">
        <w:rPr>
          <w:rFonts w:eastAsiaTheme="minorHAnsi"/>
          <w:szCs w:val="28"/>
        </w:rPr>
        <w:t>Studio</w:t>
      </w:r>
      <w:proofErr w:type="spellEnd"/>
      <w:r w:rsidRPr="0092463D">
        <w:rPr>
          <w:rFonts w:eastAsiaTheme="minorHAnsi"/>
          <w:szCs w:val="28"/>
          <w:lang w:val="uk-UA"/>
        </w:rPr>
        <w:t>» КОМУНАЛЬНОГО ЗАКЛАДУ ПОЗАШКІЛЬНОЇ ОСВІТИ «ОДЕСЬКИЙ ЦЕНТР ДИТЯЧОЇ ТА ЮНАЦЬКОЇ ТВОРЧОСТІ «ДИВОСВІТ»;</w:t>
      </w:r>
    </w:p>
    <w:p w:rsidR="009F668A" w:rsidRDefault="001F7D34" w:rsidP="009F668A">
      <w:pPr>
        <w:ind w:firstLine="567"/>
        <w:jc w:val="both"/>
        <w:rPr>
          <w:rFonts w:eastAsiaTheme="minorHAnsi"/>
          <w:szCs w:val="28"/>
          <w:lang w:val="uk-UA"/>
        </w:rPr>
      </w:pPr>
      <w:proofErr w:type="spellStart"/>
      <w:r w:rsidRPr="0092463D">
        <w:rPr>
          <w:rFonts w:eastAsiaTheme="minorHAnsi"/>
          <w:szCs w:val="28"/>
          <w:lang w:val="uk-UA"/>
        </w:rPr>
        <w:t>Джафарова</w:t>
      </w:r>
      <w:proofErr w:type="spellEnd"/>
      <w:r w:rsidRPr="0092463D">
        <w:rPr>
          <w:rFonts w:eastAsiaTheme="minorHAnsi"/>
          <w:szCs w:val="28"/>
          <w:lang w:val="uk-UA"/>
        </w:rPr>
        <w:t xml:space="preserve"> Стелла Григорівна, учитель історії ОДЕСЬКОГО ЛІЦ</w:t>
      </w:r>
      <w:r w:rsidR="009F668A">
        <w:rPr>
          <w:rFonts w:eastAsiaTheme="minorHAnsi"/>
          <w:szCs w:val="28"/>
          <w:lang w:val="uk-UA"/>
        </w:rPr>
        <w:t>ЕЮ № 117 ОДЕСЬКОЇ МІСЬКОЇ РАДИ;</w:t>
      </w:r>
    </w:p>
    <w:p w:rsidR="009F668A" w:rsidRDefault="001F7D34" w:rsidP="009F668A">
      <w:pPr>
        <w:ind w:firstLine="567"/>
        <w:jc w:val="both"/>
        <w:rPr>
          <w:szCs w:val="28"/>
          <w:lang w:val="uk-UA"/>
        </w:rPr>
      </w:pPr>
      <w:proofErr w:type="spellStart"/>
      <w:r w:rsidRPr="0092463D">
        <w:rPr>
          <w:rFonts w:eastAsiaTheme="minorHAnsi"/>
          <w:szCs w:val="28"/>
          <w:lang w:val="uk-UA"/>
        </w:rPr>
        <w:t>Кісе</w:t>
      </w:r>
      <w:proofErr w:type="spellEnd"/>
      <w:r w:rsidRPr="0092463D">
        <w:rPr>
          <w:rFonts w:eastAsiaTheme="minorHAnsi"/>
          <w:szCs w:val="28"/>
          <w:lang w:val="uk-UA"/>
        </w:rPr>
        <w:t xml:space="preserve"> Альона Панасівна, директор ОДЕСЬКОГО ЗАКЛАДУ ДОШКІЛЬНОЇ ОСВІТИ «ЯСЛА-САДОК» № 204 ОДЕСЬКОЇ МІСЬКОЇ РАДИ; </w:t>
      </w:r>
    </w:p>
    <w:p w:rsidR="009F668A" w:rsidRDefault="001F7D34" w:rsidP="009F668A">
      <w:pPr>
        <w:ind w:firstLine="567"/>
        <w:jc w:val="both"/>
        <w:rPr>
          <w:szCs w:val="28"/>
          <w:lang w:val="uk-UA"/>
        </w:rPr>
      </w:pPr>
      <w:proofErr w:type="spellStart"/>
      <w:r w:rsidRPr="0092463D">
        <w:rPr>
          <w:rFonts w:eastAsiaTheme="minorHAnsi"/>
          <w:szCs w:val="28"/>
          <w:lang w:val="uk-UA"/>
        </w:rPr>
        <w:t>Кодиш</w:t>
      </w:r>
      <w:proofErr w:type="spellEnd"/>
      <w:r w:rsidRPr="0092463D">
        <w:rPr>
          <w:rFonts w:eastAsiaTheme="minorHAnsi"/>
          <w:szCs w:val="28"/>
          <w:lang w:val="uk-UA"/>
        </w:rPr>
        <w:t xml:space="preserve"> Ірина Євгеніївна, учитель української мови та літератури ОДЕСЬКОГО ЛІЦЕЮ №73 ОДЕСЬ</w:t>
      </w:r>
      <w:r w:rsidR="009F668A">
        <w:rPr>
          <w:rFonts w:eastAsiaTheme="minorHAnsi"/>
          <w:szCs w:val="28"/>
          <w:lang w:val="uk-UA"/>
        </w:rPr>
        <w:t>КОЇ МІСЬКОЇ РАДИ;</w:t>
      </w:r>
    </w:p>
    <w:p w:rsidR="009F668A" w:rsidRDefault="001F7D34" w:rsidP="009F668A">
      <w:pPr>
        <w:ind w:firstLine="567"/>
        <w:jc w:val="both"/>
        <w:rPr>
          <w:szCs w:val="28"/>
          <w:lang w:val="uk-UA"/>
        </w:rPr>
      </w:pPr>
      <w:proofErr w:type="spellStart"/>
      <w:r w:rsidRPr="0092463D">
        <w:rPr>
          <w:rFonts w:eastAsiaTheme="minorHAnsi"/>
          <w:szCs w:val="28"/>
          <w:lang w:val="uk-UA"/>
        </w:rPr>
        <w:t>Колдашенко</w:t>
      </w:r>
      <w:proofErr w:type="spellEnd"/>
      <w:r w:rsidRPr="0092463D">
        <w:rPr>
          <w:rFonts w:eastAsiaTheme="minorHAnsi"/>
          <w:szCs w:val="28"/>
          <w:lang w:val="uk-UA"/>
        </w:rPr>
        <w:t xml:space="preserve"> Світлана Миколаївна, директор ОДЕСЬКОГО ЗАКЛАДУ ДОШКІЛЬНОЇ ОСВІТИ «ЯСЛА-САДОК» № 165 ОДЕСЬКОЇ МІСЬКОЇ РАДИ;</w:t>
      </w:r>
    </w:p>
    <w:p w:rsidR="009F668A" w:rsidRDefault="001F7D34" w:rsidP="009F668A">
      <w:pPr>
        <w:ind w:firstLine="567"/>
        <w:jc w:val="both"/>
        <w:rPr>
          <w:szCs w:val="28"/>
          <w:lang w:val="uk-UA"/>
        </w:rPr>
      </w:pPr>
      <w:r w:rsidRPr="0092463D">
        <w:rPr>
          <w:rFonts w:eastAsiaTheme="minorHAnsi"/>
          <w:szCs w:val="28"/>
          <w:lang w:val="uk-UA"/>
        </w:rPr>
        <w:t>Лета Наталя Василівна, вихователь-методист ОДЕСЬКОГО ЗАКЛАДУ ДОШКІЛЬНОЇ ОСВІТИ «ЯСЛА-САДОК» № 140 ОДЕСЬКОЇ МІСЬКОЇ РАДИ;</w:t>
      </w:r>
    </w:p>
    <w:p w:rsidR="009F668A" w:rsidRDefault="001F7D34" w:rsidP="009F668A">
      <w:pPr>
        <w:ind w:firstLine="567"/>
        <w:jc w:val="both"/>
        <w:rPr>
          <w:szCs w:val="28"/>
          <w:lang w:val="uk-UA"/>
        </w:rPr>
      </w:pPr>
      <w:proofErr w:type="spellStart"/>
      <w:r w:rsidRPr="0092463D">
        <w:rPr>
          <w:rFonts w:eastAsiaTheme="minorHAnsi"/>
          <w:szCs w:val="28"/>
          <w:lang w:val="uk-UA"/>
        </w:rPr>
        <w:t>Мустяца</w:t>
      </w:r>
      <w:proofErr w:type="spellEnd"/>
      <w:r w:rsidRPr="0092463D">
        <w:rPr>
          <w:rFonts w:eastAsiaTheme="minorHAnsi"/>
          <w:szCs w:val="28"/>
          <w:lang w:val="uk-UA"/>
        </w:rPr>
        <w:t xml:space="preserve"> Ірина Миколаївна, директор ОДЕСЬКОГО ЗАКЛАДУ ДОШКІЛЬНОЇ ОСВІТИ «ЯСЛА-САДОК» № 222 ОДЕСЬКОЇ МІСЬКОЇ РАДИ; </w:t>
      </w:r>
    </w:p>
    <w:p w:rsidR="009F668A" w:rsidRDefault="001F7D34" w:rsidP="009F668A">
      <w:pPr>
        <w:ind w:firstLine="567"/>
        <w:jc w:val="both"/>
        <w:rPr>
          <w:szCs w:val="28"/>
          <w:lang w:val="uk-UA"/>
        </w:rPr>
      </w:pPr>
      <w:proofErr w:type="spellStart"/>
      <w:r w:rsidRPr="0092463D">
        <w:rPr>
          <w:rFonts w:eastAsiaTheme="minorHAnsi"/>
          <w:szCs w:val="28"/>
          <w:lang w:val="uk-UA"/>
        </w:rPr>
        <w:t>Палієнко</w:t>
      </w:r>
      <w:proofErr w:type="spellEnd"/>
      <w:r w:rsidRPr="0092463D">
        <w:rPr>
          <w:rFonts w:eastAsiaTheme="minorHAnsi"/>
          <w:szCs w:val="28"/>
          <w:lang w:val="uk-UA"/>
        </w:rPr>
        <w:t xml:space="preserve"> Оксана Анатоліївна, керівник гуртка «Хореографічний ансамбль «Мозаїка» КОМУНАЛЬНОГО ЗАКЛАДУ ПОЗАШКІЛЬНОЇ ОСВІТИ «ОДЕСЬКИЙ БУДИНОК ДИТЯЧОЇ ТА ЮНАЦЬКОЇ ТВОРЧОСТІ «ДОМІНАНТА»;</w:t>
      </w:r>
    </w:p>
    <w:p w:rsidR="009F668A" w:rsidRDefault="001F7D34" w:rsidP="009F668A">
      <w:pPr>
        <w:ind w:firstLine="567"/>
        <w:jc w:val="both"/>
        <w:rPr>
          <w:szCs w:val="28"/>
          <w:lang w:val="uk-UA"/>
        </w:rPr>
      </w:pPr>
      <w:r w:rsidRPr="0092463D">
        <w:rPr>
          <w:rFonts w:eastAsiaTheme="minorHAnsi"/>
          <w:szCs w:val="28"/>
          <w:lang w:val="uk-UA"/>
        </w:rPr>
        <w:t>Хрупало Олена Анатоліївна, учитель історії ОДЕСЬКОГО ЛІЦЕЮ № 130 ОДЕСЬКОЇ МІСЬКОЇ РАДИ;</w:t>
      </w:r>
    </w:p>
    <w:p w:rsidR="009F668A" w:rsidRDefault="001F7D34" w:rsidP="009F668A">
      <w:pPr>
        <w:ind w:firstLine="567"/>
        <w:jc w:val="both"/>
        <w:rPr>
          <w:szCs w:val="28"/>
          <w:lang w:val="uk-UA"/>
        </w:rPr>
      </w:pPr>
      <w:r w:rsidRPr="0092463D">
        <w:rPr>
          <w:rFonts w:eastAsiaTheme="minorHAnsi"/>
          <w:szCs w:val="28"/>
          <w:lang w:val="uk-UA"/>
        </w:rPr>
        <w:t xml:space="preserve">Шевчук </w:t>
      </w:r>
      <w:proofErr w:type="spellStart"/>
      <w:r w:rsidRPr="0092463D">
        <w:rPr>
          <w:rFonts w:eastAsiaTheme="minorHAnsi"/>
          <w:szCs w:val="28"/>
          <w:lang w:val="uk-UA"/>
        </w:rPr>
        <w:t>Лоліта</w:t>
      </w:r>
      <w:proofErr w:type="spellEnd"/>
      <w:r w:rsidRPr="0092463D">
        <w:rPr>
          <w:rFonts w:eastAsiaTheme="minorHAnsi"/>
          <w:szCs w:val="28"/>
          <w:lang w:val="uk-UA"/>
        </w:rPr>
        <w:t xml:space="preserve"> Дмитрівна, учитель хімії, заступник директора з навчально-виховної роботи ОДЕСЬКОГО ЛІЦЕЮ №24 ОДЕСЬКОЇ МІСЬКОЇ РАДИ;</w:t>
      </w:r>
    </w:p>
    <w:p w:rsidR="001F7D34" w:rsidRPr="009F668A" w:rsidRDefault="001F7D34" w:rsidP="009F668A">
      <w:pPr>
        <w:ind w:firstLine="567"/>
        <w:jc w:val="both"/>
        <w:rPr>
          <w:szCs w:val="28"/>
          <w:lang w:val="uk-UA"/>
        </w:rPr>
      </w:pPr>
      <w:r w:rsidRPr="0092463D">
        <w:rPr>
          <w:rFonts w:eastAsiaTheme="minorHAnsi"/>
          <w:szCs w:val="28"/>
          <w:lang w:val="uk-UA"/>
        </w:rPr>
        <w:t>Штабова Олеся Григорівна, вихователь ОДЕСЬКОГО ЗАКЛАДУ ДОШКІЛЬНОЇ ОСВІТИ «ДИТЯЧИЙ САДОК» № 45 ОДЕСЬКОЇ МІСЬКОЇ РАДИ</w:t>
      </w:r>
      <w:r>
        <w:rPr>
          <w:rFonts w:eastAsiaTheme="minorHAnsi"/>
          <w:szCs w:val="28"/>
          <w:lang w:val="uk-UA"/>
        </w:rPr>
        <w:t>.</w:t>
      </w:r>
    </w:p>
    <w:p w:rsidR="001F7D34" w:rsidRPr="0092463D" w:rsidRDefault="001F7D34" w:rsidP="001F7D34">
      <w:pPr>
        <w:ind w:firstLine="708"/>
        <w:jc w:val="both"/>
        <w:rPr>
          <w:b/>
          <w:szCs w:val="28"/>
          <w:lang w:val="uk-UA"/>
        </w:rPr>
      </w:pPr>
      <w:r w:rsidRPr="0092463D">
        <w:rPr>
          <w:b/>
          <w:szCs w:val="28"/>
          <w:lang w:val="uk-UA"/>
        </w:rPr>
        <w:t>Голосували:</w:t>
      </w:r>
    </w:p>
    <w:p w:rsidR="001F7D34" w:rsidRPr="0092463D" w:rsidRDefault="001F7D34" w:rsidP="001F7D34">
      <w:pPr>
        <w:jc w:val="both"/>
        <w:rPr>
          <w:szCs w:val="28"/>
          <w:lang w:val="uk-UA"/>
        </w:rPr>
      </w:pPr>
    </w:p>
    <w:p w:rsidR="001F7D34" w:rsidRPr="0092463D" w:rsidRDefault="001F7D34" w:rsidP="001F7D34">
      <w:pPr>
        <w:shd w:val="clear" w:color="auto" w:fill="FFFFFF"/>
        <w:ind w:left="-142" w:right="-40"/>
        <w:jc w:val="both"/>
        <w:rPr>
          <w:szCs w:val="28"/>
          <w:lang w:val="uk-UA"/>
        </w:rPr>
      </w:pPr>
      <w:r w:rsidRPr="0092463D">
        <w:rPr>
          <w:b/>
          <w:szCs w:val="28"/>
          <w:lang w:val="uk-UA"/>
        </w:rPr>
        <w:t>За – 3</w:t>
      </w:r>
      <w:r w:rsidRPr="0092463D">
        <w:rPr>
          <w:szCs w:val="28"/>
          <w:lang w:val="uk-UA"/>
        </w:rPr>
        <w:t xml:space="preserve"> (Олег ЕТНАРОВИЧ, Олена ВОДОДЮК, Марина БОЙКО).</w:t>
      </w:r>
    </w:p>
    <w:p w:rsidR="001F7D34" w:rsidRPr="0092463D" w:rsidRDefault="001F7D34" w:rsidP="001F7D34">
      <w:pPr>
        <w:shd w:val="clear" w:color="auto" w:fill="FFFFFF"/>
        <w:ind w:left="-142" w:right="-40"/>
        <w:jc w:val="both"/>
        <w:rPr>
          <w:szCs w:val="28"/>
          <w:lang w:val="uk-UA"/>
        </w:rPr>
      </w:pPr>
      <w:r w:rsidRPr="0092463D">
        <w:rPr>
          <w:szCs w:val="28"/>
          <w:lang w:val="uk-UA"/>
        </w:rPr>
        <w:t>Проти – 0</w:t>
      </w:r>
    </w:p>
    <w:p w:rsidR="001F7D34" w:rsidRDefault="001F7D34" w:rsidP="001F7D34">
      <w:pPr>
        <w:shd w:val="clear" w:color="auto" w:fill="FFFFFF"/>
        <w:ind w:left="-142" w:right="-40"/>
        <w:jc w:val="both"/>
        <w:rPr>
          <w:szCs w:val="28"/>
          <w:lang w:val="uk-UA"/>
        </w:rPr>
      </w:pPr>
      <w:r w:rsidRPr="0092463D">
        <w:rPr>
          <w:szCs w:val="28"/>
          <w:lang w:val="uk-UA"/>
        </w:rPr>
        <w:t>Утримались – 0</w:t>
      </w:r>
    </w:p>
    <w:p w:rsidR="009F668A" w:rsidRPr="0092463D" w:rsidRDefault="009F668A" w:rsidP="001F7D34">
      <w:pPr>
        <w:shd w:val="clear" w:color="auto" w:fill="FFFFFF"/>
        <w:ind w:left="-142" w:right="-40"/>
        <w:jc w:val="both"/>
        <w:rPr>
          <w:szCs w:val="28"/>
          <w:lang w:val="uk-UA"/>
        </w:rPr>
      </w:pPr>
    </w:p>
    <w:p w:rsidR="001F7D34" w:rsidRPr="001F7D34" w:rsidRDefault="001F7D34" w:rsidP="001F7D34">
      <w:pPr>
        <w:shd w:val="clear" w:color="auto" w:fill="FFFFFF"/>
        <w:ind w:left="-142" w:right="-40"/>
        <w:jc w:val="both"/>
        <w:rPr>
          <w:b/>
          <w:szCs w:val="28"/>
          <w:u w:val="single"/>
          <w:lang w:val="uk-UA"/>
        </w:rPr>
      </w:pPr>
      <w:r w:rsidRPr="0092463D">
        <w:rPr>
          <w:b/>
          <w:szCs w:val="28"/>
          <w:u w:val="single"/>
          <w:lang w:val="uk-UA"/>
        </w:rPr>
        <w:t>Рішення прийнято</w:t>
      </w:r>
    </w:p>
    <w:p w:rsidR="009F668A" w:rsidRDefault="009F668A" w:rsidP="00DB4E3E">
      <w:pPr>
        <w:shd w:val="clear" w:color="auto" w:fill="FFFFFF"/>
        <w:ind w:firstLine="0"/>
        <w:rPr>
          <w:b/>
          <w:bCs/>
          <w:color w:val="000000" w:themeColor="text1"/>
          <w:szCs w:val="28"/>
          <w:lang w:val="uk-UA"/>
        </w:rPr>
      </w:pPr>
    </w:p>
    <w:p w:rsidR="001F7D34" w:rsidRPr="006D4ACE" w:rsidRDefault="001F7D34" w:rsidP="001F7D34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t>Друг</w:t>
      </w:r>
      <w:r w:rsidRPr="006D4ACE">
        <w:rPr>
          <w:b/>
          <w:bCs/>
          <w:color w:val="000000" w:themeColor="text1"/>
          <w:szCs w:val="28"/>
          <w:lang w:val="uk-UA"/>
        </w:rPr>
        <w:t>е питання</w:t>
      </w:r>
    </w:p>
    <w:p w:rsidR="001F7D34" w:rsidRPr="006D4ACE" w:rsidRDefault="001F7D34" w:rsidP="001F7D34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1F7D34" w:rsidRPr="001F7D34" w:rsidRDefault="001F7D34" w:rsidP="001F7D34">
      <w:pPr>
        <w:ind w:firstLine="0"/>
        <w:jc w:val="both"/>
        <w:rPr>
          <w:lang w:val="uk-UA"/>
        </w:rPr>
      </w:pPr>
      <w:r w:rsidRPr="001F7D34">
        <w:rPr>
          <w:lang w:val="uk-UA"/>
        </w:rPr>
        <w:t xml:space="preserve">Щодо обговоренню питання організації та проведення національного </w:t>
      </w:r>
      <w:proofErr w:type="spellStart"/>
      <w:r w:rsidRPr="001F7D34">
        <w:rPr>
          <w:lang w:val="uk-UA"/>
        </w:rPr>
        <w:t>мультипредметного</w:t>
      </w:r>
      <w:proofErr w:type="spellEnd"/>
      <w:r w:rsidRPr="001F7D34">
        <w:rPr>
          <w:lang w:val="uk-UA"/>
        </w:rPr>
        <w:t xml:space="preserve"> тесту (НМТ) для випускників закладів загальної середньої освіти міста Одеси.</w:t>
      </w:r>
    </w:p>
    <w:p w:rsidR="001F7D34" w:rsidRDefault="001F7D34" w:rsidP="001F7D34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Cs w:val="28"/>
          <w:lang w:val="uk-UA"/>
        </w:rPr>
      </w:pPr>
    </w:p>
    <w:p w:rsidR="001F7D34" w:rsidRDefault="001F7D34" w:rsidP="001F7D34">
      <w:pPr>
        <w:shd w:val="clear" w:color="auto" w:fill="FFFFFF"/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92463D">
        <w:rPr>
          <w:b/>
          <w:szCs w:val="28"/>
          <w:lang w:val="uk-UA"/>
        </w:rPr>
        <w:t>ВИСТУПИЛИ:</w:t>
      </w:r>
    </w:p>
    <w:p w:rsidR="00B24A86" w:rsidRPr="00DB4E3E" w:rsidRDefault="00B24A86" w:rsidP="001F7D34">
      <w:pPr>
        <w:shd w:val="clear" w:color="auto" w:fill="FFFFFF"/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Cs w:val="28"/>
        </w:rPr>
      </w:pPr>
    </w:p>
    <w:p w:rsidR="009F668A" w:rsidRDefault="00B24A86" w:rsidP="00DB4E3E">
      <w:pPr>
        <w:shd w:val="clear" w:color="auto" w:fill="FFFFFF"/>
        <w:ind w:right="-108" w:firstLine="0"/>
        <w:rPr>
          <w:szCs w:val="28"/>
          <w:shd w:val="clear" w:color="auto" w:fill="FFFFFF"/>
          <w:lang w:val="uk-UA"/>
        </w:rPr>
      </w:pPr>
      <w:r w:rsidRPr="00B24A86">
        <w:rPr>
          <w:szCs w:val="28"/>
          <w:shd w:val="clear" w:color="auto" w:fill="FFFFFF"/>
          <w:lang w:val="uk-UA"/>
        </w:rPr>
        <w:lastRenderedPageBreak/>
        <w:t xml:space="preserve">Анісімов Анатолій, </w:t>
      </w:r>
      <w:proofErr w:type="spellStart"/>
      <w:r w:rsidRPr="00B24A86">
        <w:rPr>
          <w:szCs w:val="28"/>
          <w:lang w:val="uk-UA"/>
        </w:rPr>
        <w:t>Осауленко</w:t>
      </w:r>
      <w:proofErr w:type="spellEnd"/>
      <w:r w:rsidRPr="00B24A86">
        <w:rPr>
          <w:szCs w:val="28"/>
          <w:lang w:val="uk-UA"/>
        </w:rPr>
        <w:t xml:space="preserve"> Світлана, Плаксій Тетяна</w:t>
      </w:r>
      <w:r w:rsidR="00DB4E3E">
        <w:rPr>
          <w:szCs w:val="28"/>
          <w:lang w:val="uk-UA"/>
        </w:rPr>
        <w:t xml:space="preserve">, Корнієнко Володимир, </w:t>
      </w:r>
      <w:r w:rsidR="009F668A" w:rsidRPr="0092463D">
        <w:rPr>
          <w:szCs w:val="28"/>
          <w:lang w:val="uk-UA"/>
        </w:rPr>
        <w:t xml:space="preserve">ЕТНАРОВИЧ Олег, ВОДОДЮК Олена, БОЙКО Марина, </w:t>
      </w:r>
      <w:r w:rsidR="009F668A" w:rsidRPr="0092463D">
        <w:rPr>
          <w:spacing w:val="-2"/>
          <w:szCs w:val="28"/>
          <w:lang w:val="uk-UA"/>
        </w:rPr>
        <w:t>ФІЛЛЕР Юлія</w:t>
      </w:r>
      <w:r w:rsidR="00DB4E3E">
        <w:rPr>
          <w:szCs w:val="28"/>
          <w:shd w:val="clear" w:color="auto" w:fill="FFFFFF"/>
          <w:lang w:val="uk-UA"/>
        </w:rPr>
        <w:t>.</w:t>
      </w:r>
    </w:p>
    <w:p w:rsidR="00DB4E3E" w:rsidRDefault="00DB4E3E" w:rsidP="00DB4E3E">
      <w:pPr>
        <w:shd w:val="clear" w:color="auto" w:fill="FFFFFF"/>
        <w:ind w:right="-108" w:firstLine="0"/>
        <w:rPr>
          <w:szCs w:val="28"/>
          <w:shd w:val="clear" w:color="auto" w:fill="FFFFFF"/>
          <w:lang w:val="uk-UA"/>
        </w:rPr>
      </w:pPr>
    </w:p>
    <w:p w:rsidR="00DB4E3E" w:rsidRPr="00DB4E3E" w:rsidRDefault="00DB4E3E" w:rsidP="00DB4E3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B4E3E">
        <w:rPr>
          <w:sz w:val="28"/>
          <w:szCs w:val="28"/>
          <w:lang w:val="uk-UA"/>
        </w:rPr>
        <w:t>Під час обговорення було зазначено, що цього року частина одеських випускників була змушена перебувати у школах та укриттях до 12 г</w:t>
      </w:r>
      <w:r>
        <w:rPr>
          <w:sz w:val="28"/>
          <w:szCs w:val="28"/>
          <w:lang w:val="uk-UA"/>
        </w:rPr>
        <w:t xml:space="preserve">один, аби завершити тестування. </w:t>
      </w:r>
      <w:r w:rsidRPr="00DB4E3E">
        <w:rPr>
          <w:sz w:val="28"/>
          <w:szCs w:val="28"/>
          <w:lang w:val="uk-UA"/>
        </w:rPr>
        <w:t>Це стало серйозним психологічним і фізичним випробуванням для дітей, які навчаються та складають іспити в умовах війни.</w:t>
      </w:r>
      <w:r>
        <w:rPr>
          <w:sz w:val="28"/>
          <w:szCs w:val="28"/>
          <w:lang w:val="uk-UA"/>
        </w:rPr>
        <w:t xml:space="preserve"> В</w:t>
      </w:r>
      <w:r w:rsidRPr="00DB4E3E">
        <w:rPr>
          <w:sz w:val="28"/>
          <w:szCs w:val="28"/>
          <w:lang w:val="uk-UA"/>
        </w:rPr>
        <w:t>ідповідно до чинного Порядку проведення НМТ відповідальність за організацію та проведення тестування покладена на Міністерство освіти і науки України, Український та регіональні центри оцінювання якості освіти, а також структурні підрозділи з питань освіти і науки обласних військових адміністрацій.</w:t>
      </w:r>
    </w:p>
    <w:p w:rsidR="00DB4E3E" w:rsidRDefault="00DB4E3E" w:rsidP="00DB4E3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умовах воєнного часу найголовніша задача щодо навчання дітей нашого міста, це</w:t>
      </w:r>
      <w:r w:rsidRPr="00DB4E3E">
        <w:rPr>
          <w:sz w:val="28"/>
          <w:szCs w:val="28"/>
          <w:lang w:val="uk-UA"/>
        </w:rPr>
        <w:t xml:space="preserve"> безпечні та комфортні умови для дітей, які ще складатимуть НМТ під час додаткової сесії. Усі відповідальні служби мають спільно працювати над тим, щоб подібні си</w:t>
      </w:r>
      <w:r>
        <w:rPr>
          <w:sz w:val="28"/>
          <w:szCs w:val="28"/>
          <w:lang w:val="uk-UA"/>
        </w:rPr>
        <w:t xml:space="preserve">туації більше не повторювалися. </w:t>
      </w:r>
    </w:p>
    <w:p w:rsidR="00DB4E3E" w:rsidRPr="00DB4E3E" w:rsidRDefault="00DB4E3E" w:rsidP="00DB4E3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B4E3E">
        <w:rPr>
          <w:sz w:val="28"/>
          <w:szCs w:val="28"/>
          <w:lang w:val="uk-UA"/>
        </w:rPr>
        <w:t xml:space="preserve">За підсумками засідання члени комісії наголосили на необхідності посилення взаємодії між усіма суб’єктами, відповідальними за організацію та проведення Національного </w:t>
      </w:r>
      <w:proofErr w:type="spellStart"/>
      <w:r w:rsidRPr="00DB4E3E">
        <w:rPr>
          <w:sz w:val="28"/>
          <w:szCs w:val="28"/>
          <w:lang w:val="uk-UA"/>
        </w:rPr>
        <w:t>мультипредметного</w:t>
      </w:r>
      <w:proofErr w:type="spellEnd"/>
      <w:r w:rsidRPr="00DB4E3E">
        <w:rPr>
          <w:sz w:val="28"/>
          <w:szCs w:val="28"/>
          <w:lang w:val="uk-UA"/>
        </w:rPr>
        <w:t xml:space="preserve"> тесту, а також висловили готовність сприяти створенню максимально безпечних і комфортних умов для одеських випускників.</w:t>
      </w:r>
    </w:p>
    <w:p w:rsidR="00DB4E3E" w:rsidRPr="00DB4E3E" w:rsidRDefault="00DB4E3E" w:rsidP="00DB4E3E">
      <w:pPr>
        <w:shd w:val="clear" w:color="auto" w:fill="FFFFFF"/>
        <w:ind w:right="-108" w:firstLine="0"/>
        <w:jc w:val="both"/>
        <w:rPr>
          <w:szCs w:val="28"/>
          <w:lang w:val="uk-UA"/>
        </w:rPr>
      </w:pPr>
    </w:p>
    <w:p w:rsidR="009F668A" w:rsidRPr="00DB4E3E" w:rsidRDefault="009F668A" w:rsidP="00DB4E3E">
      <w:pPr>
        <w:ind w:firstLine="708"/>
        <w:jc w:val="both"/>
        <w:rPr>
          <w:b/>
          <w:szCs w:val="28"/>
          <w:lang w:val="uk-UA"/>
        </w:rPr>
      </w:pPr>
      <w:r w:rsidRPr="00DB4E3E">
        <w:rPr>
          <w:b/>
          <w:szCs w:val="28"/>
          <w:lang w:val="uk-UA"/>
        </w:rPr>
        <w:t>ВИСНОВКИ ТА РЕКОМЕНДАЦІЇ:</w:t>
      </w:r>
    </w:p>
    <w:p w:rsidR="009F668A" w:rsidRDefault="009F668A" w:rsidP="002D2F5A">
      <w:pPr>
        <w:ind w:firstLine="0"/>
        <w:jc w:val="both"/>
        <w:rPr>
          <w:szCs w:val="28"/>
          <w:lang w:val="uk-UA"/>
        </w:rPr>
      </w:pPr>
    </w:p>
    <w:p w:rsidR="009F668A" w:rsidRPr="00DB4E3E" w:rsidRDefault="00DB4E3E" w:rsidP="009F668A">
      <w:pPr>
        <w:shd w:val="clear" w:color="auto" w:fill="FFFFFF"/>
        <w:ind w:left="-142" w:right="-40"/>
        <w:jc w:val="both"/>
        <w:rPr>
          <w:szCs w:val="28"/>
          <w:u w:val="single"/>
          <w:lang w:val="uk-UA"/>
        </w:rPr>
      </w:pPr>
      <w:r w:rsidRPr="00DB4E3E">
        <w:rPr>
          <w:szCs w:val="28"/>
          <w:lang w:val="uk-UA"/>
        </w:rPr>
        <w:t>Інформація прийнята до відома.</w:t>
      </w:r>
    </w:p>
    <w:p w:rsidR="009F668A" w:rsidRDefault="009F668A" w:rsidP="009F668A">
      <w:pPr>
        <w:shd w:val="clear" w:color="auto" w:fill="FFFFFF"/>
        <w:ind w:left="-142" w:right="-40"/>
        <w:jc w:val="both"/>
        <w:rPr>
          <w:b/>
          <w:szCs w:val="28"/>
          <w:u w:val="single"/>
          <w:lang w:val="uk-UA"/>
        </w:rPr>
      </w:pPr>
    </w:p>
    <w:p w:rsidR="009F668A" w:rsidRDefault="009F668A" w:rsidP="009F668A">
      <w:pPr>
        <w:shd w:val="clear" w:color="auto" w:fill="FFFFFF"/>
        <w:ind w:left="-142" w:right="-40"/>
        <w:jc w:val="both"/>
        <w:rPr>
          <w:b/>
          <w:szCs w:val="28"/>
          <w:u w:val="single"/>
          <w:lang w:val="uk-UA"/>
        </w:rPr>
      </w:pPr>
    </w:p>
    <w:p w:rsidR="009F668A" w:rsidRPr="006D4ACE" w:rsidRDefault="009F668A" w:rsidP="009F668A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t>Третє</w:t>
      </w:r>
      <w:r w:rsidRPr="006D4ACE">
        <w:rPr>
          <w:b/>
          <w:bCs/>
          <w:color w:val="000000" w:themeColor="text1"/>
          <w:szCs w:val="28"/>
          <w:lang w:val="uk-UA"/>
        </w:rPr>
        <w:t xml:space="preserve"> питання</w:t>
      </w:r>
    </w:p>
    <w:p w:rsidR="009F668A" w:rsidRPr="006D4ACE" w:rsidRDefault="009F668A" w:rsidP="009F668A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9F668A" w:rsidRPr="009F668A" w:rsidRDefault="009F668A" w:rsidP="009F668A">
      <w:pPr>
        <w:shd w:val="clear" w:color="auto" w:fill="FFFFFF"/>
        <w:spacing w:after="180"/>
        <w:ind w:firstLine="0"/>
        <w:jc w:val="both"/>
        <w:rPr>
          <w:rFonts w:eastAsia="Times New Roman"/>
          <w:szCs w:val="28"/>
          <w:lang w:val="uk-UA" w:eastAsia="ru-RU"/>
        </w:rPr>
      </w:pPr>
      <w:r w:rsidRPr="009F668A">
        <w:rPr>
          <w:rFonts w:eastAsia="Times New Roman"/>
          <w:szCs w:val="28"/>
          <w:lang w:val="uk-UA" w:eastAsia="ru-RU"/>
        </w:rPr>
        <w:t xml:space="preserve">Щодо обговорення актуальних напрямів роботи галузі </w:t>
      </w:r>
      <w:r w:rsidRPr="009F668A">
        <w:rPr>
          <w:szCs w:val="28"/>
          <w:lang w:val="uk-UA"/>
        </w:rPr>
        <w:t>фізичної культури та спорту.</w:t>
      </w:r>
    </w:p>
    <w:p w:rsidR="009F668A" w:rsidRDefault="009F668A" w:rsidP="009F668A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Cs w:val="28"/>
          <w:lang w:val="uk-UA"/>
        </w:rPr>
      </w:pPr>
    </w:p>
    <w:p w:rsidR="009F668A" w:rsidRDefault="009F668A" w:rsidP="009F668A">
      <w:pPr>
        <w:shd w:val="clear" w:color="auto" w:fill="FFFFFF"/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92463D">
        <w:rPr>
          <w:b/>
          <w:szCs w:val="28"/>
          <w:lang w:val="uk-UA"/>
        </w:rPr>
        <w:t>ВИСТУПИЛИ:</w:t>
      </w:r>
    </w:p>
    <w:p w:rsidR="009F668A" w:rsidRPr="001F7D34" w:rsidRDefault="009F668A" w:rsidP="009F668A">
      <w:pPr>
        <w:shd w:val="clear" w:color="auto" w:fill="FFFFFF"/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Cs w:val="28"/>
          <w:lang w:val="uk-UA"/>
        </w:rPr>
      </w:pPr>
    </w:p>
    <w:p w:rsidR="009F668A" w:rsidRDefault="00DB4E3E" w:rsidP="00C367ED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ТЕРЕНТЬЄВ Роман, </w:t>
      </w:r>
      <w:r w:rsidR="009F668A" w:rsidRPr="0092463D">
        <w:rPr>
          <w:szCs w:val="28"/>
          <w:lang w:val="uk-UA"/>
        </w:rPr>
        <w:t>ЕТНАРОВИЧ Оле</w:t>
      </w:r>
      <w:r w:rsidR="00C367ED">
        <w:rPr>
          <w:szCs w:val="28"/>
          <w:lang w:val="uk-UA"/>
        </w:rPr>
        <w:t>г.</w:t>
      </w:r>
    </w:p>
    <w:p w:rsidR="00C367ED" w:rsidRDefault="00C367ED" w:rsidP="00C367ED">
      <w:pPr>
        <w:shd w:val="clear" w:color="auto" w:fill="FFFFFF"/>
        <w:jc w:val="both"/>
        <w:rPr>
          <w:b/>
          <w:szCs w:val="28"/>
          <w:u w:val="single"/>
          <w:lang w:val="uk-UA"/>
        </w:rPr>
      </w:pPr>
    </w:p>
    <w:p w:rsidR="00C367ED" w:rsidRDefault="00C367ED" w:rsidP="00C367ED">
      <w:pPr>
        <w:shd w:val="clear" w:color="auto" w:fill="FFFFFF"/>
        <w:spacing w:after="180"/>
        <w:ind w:firstLine="567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>О</w:t>
      </w:r>
      <w:r w:rsidRPr="009F668A">
        <w:rPr>
          <w:rFonts w:eastAsia="Times New Roman"/>
          <w:szCs w:val="28"/>
          <w:lang w:val="uk-UA" w:eastAsia="ru-RU"/>
        </w:rPr>
        <w:t>бговор</w:t>
      </w:r>
      <w:r>
        <w:rPr>
          <w:rFonts w:eastAsia="Times New Roman"/>
          <w:szCs w:val="28"/>
          <w:lang w:val="uk-UA" w:eastAsia="ru-RU"/>
        </w:rPr>
        <w:t>или</w:t>
      </w:r>
      <w:r w:rsidRPr="009F668A">
        <w:rPr>
          <w:rFonts w:eastAsia="Times New Roman"/>
          <w:szCs w:val="28"/>
          <w:lang w:val="uk-UA" w:eastAsia="ru-RU"/>
        </w:rPr>
        <w:t xml:space="preserve"> актуальн</w:t>
      </w:r>
      <w:r>
        <w:rPr>
          <w:rFonts w:eastAsia="Times New Roman"/>
          <w:szCs w:val="28"/>
          <w:lang w:val="uk-UA" w:eastAsia="ru-RU"/>
        </w:rPr>
        <w:t>і</w:t>
      </w:r>
      <w:r w:rsidRPr="009F668A">
        <w:rPr>
          <w:rFonts w:eastAsia="Times New Roman"/>
          <w:szCs w:val="28"/>
          <w:lang w:val="uk-UA" w:eastAsia="ru-RU"/>
        </w:rPr>
        <w:t xml:space="preserve"> напрям</w:t>
      </w:r>
      <w:r>
        <w:rPr>
          <w:rFonts w:eastAsia="Times New Roman"/>
          <w:szCs w:val="28"/>
          <w:lang w:val="uk-UA" w:eastAsia="ru-RU"/>
        </w:rPr>
        <w:t xml:space="preserve">ки </w:t>
      </w:r>
      <w:r w:rsidRPr="009F668A">
        <w:rPr>
          <w:rFonts w:eastAsia="Times New Roman"/>
          <w:szCs w:val="28"/>
          <w:lang w:val="uk-UA" w:eastAsia="ru-RU"/>
        </w:rPr>
        <w:t xml:space="preserve">роботи галузі </w:t>
      </w:r>
      <w:r w:rsidRPr="009F668A">
        <w:rPr>
          <w:szCs w:val="28"/>
          <w:lang w:val="uk-UA"/>
        </w:rPr>
        <w:t>фізичної культури та спорту.</w:t>
      </w:r>
    </w:p>
    <w:p w:rsidR="00DB4E3E" w:rsidRPr="00C367ED" w:rsidRDefault="00DB4E3E" w:rsidP="00C367ED">
      <w:pPr>
        <w:shd w:val="clear" w:color="auto" w:fill="FFFFFF"/>
        <w:spacing w:after="180"/>
        <w:ind w:firstLine="567"/>
        <w:jc w:val="both"/>
        <w:rPr>
          <w:rFonts w:eastAsia="Times New Roman"/>
          <w:szCs w:val="28"/>
          <w:lang w:val="uk-UA" w:eastAsia="ru-RU"/>
        </w:rPr>
      </w:pPr>
      <w:r w:rsidRPr="00DB4E3E">
        <w:rPr>
          <w:szCs w:val="28"/>
          <w:lang w:val="uk-UA"/>
        </w:rPr>
        <w:t>Інформація прийнята до відома.</w:t>
      </w:r>
    </w:p>
    <w:p w:rsidR="009F668A" w:rsidRDefault="009F668A" w:rsidP="009F668A">
      <w:pPr>
        <w:shd w:val="clear" w:color="auto" w:fill="FFFFFF"/>
        <w:ind w:left="-142" w:right="-40"/>
        <w:jc w:val="both"/>
        <w:rPr>
          <w:b/>
          <w:szCs w:val="28"/>
          <w:u w:val="single"/>
          <w:lang w:val="uk-UA"/>
        </w:rPr>
      </w:pPr>
    </w:p>
    <w:p w:rsidR="00C367ED" w:rsidRDefault="00C367ED" w:rsidP="009F668A">
      <w:pPr>
        <w:shd w:val="clear" w:color="auto" w:fill="FFFFFF"/>
        <w:ind w:left="-142" w:right="-40"/>
        <w:jc w:val="both"/>
        <w:rPr>
          <w:b/>
          <w:szCs w:val="28"/>
          <w:u w:val="single"/>
          <w:lang w:val="uk-UA"/>
        </w:rPr>
      </w:pPr>
    </w:p>
    <w:p w:rsidR="009F668A" w:rsidRPr="006D4ACE" w:rsidRDefault="009F668A" w:rsidP="009F668A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t>Четверте</w:t>
      </w:r>
      <w:r w:rsidRPr="006D4ACE">
        <w:rPr>
          <w:b/>
          <w:bCs/>
          <w:color w:val="000000" w:themeColor="text1"/>
          <w:szCs w:val="28"/>
          <w:lang w:val="uk-UA"/>
        </w:rPr>
        <w:t xml:space="preserve"> питання</w:t>
      </w:r>
    </w:p>
    <w:p w:rsidR="009F668A" w:rsidRPr="006D4ACE" w:rsidRDefault="009F668A" w:rsidP="009F668A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EA6391" w:rsidRPr="00EA6391" w:rsidRDefault="00EA6391" w:rsidP="00EA6391">
      <w:pPr>
        <w:ind w:firstLine="0"/>
        <w:jc w:val="both"/>
        <w:rPr>
          <w:b/>
          <w:szCs w:val="28"/>
          <w:lang w:val="uk-UA"/>
        </w:rPr>
      </w:pPr>
      <w:proofErr w:type="spellStart"/>
      <w:r w:rsidRPr="00EA6391">
        <w:rPr>
          <w:rFonts w:eastAsia="Times New Roman"/>
          <w:sz w:val="30"/>
          <w:szCs w:val="30"/>
          <w:lang w:val="uk-UA" w:eastAsia="ru-RU"/>
        </w:rPr>
        <w:t>Заслухання</w:t>
      </w:r>
      <w:proofErr w:type="spellEnd"/>
      <w:r w:rsidRPr="00EA6391">
        <w:rPr>
          <w:rFonts w:eastAsia="Times New Roman"/>
          <w:sz w:val="30"/>
          <w:szCs w:val="30"/>
          <w:lang w:val="uk-UA" w:eastAsia="ru-RU"/>
        </w:rPr>
        <w:t xml:space="preserve"> інформації від </w:t>
      </w:r>
      <w:r w:rsidRPr="00EA6391">
        <w:rPr>
          <w:szCs w:val="28"/>
          <w:lang w:val="uk-UA"/>
        </w:rPr>
        <w:t xml:space="preserve">Служби у справах дітей Одеської міської ради </w:t>
      </w:r>
      <w:r w:rsidRPr="00EA6391">
        <w:rPr>
          <w:rFonts w:eastAsia="Times New Roman"/>
          <w:sz w:val="30"/>
          <w:szCs w:val="30"/>
          <w:lang w:val="uk-UA" w:eastAsia="ru-RU"/>
        </w:rPr>
        <w:t xml:space="preserve">щодо стану виконання заходу Міської цільової програми забезпечення житлом дітей-сиріт, дітей, позбавлених батьківського піклування, осіб з їх числа та багатодітних сімей, які виховують п’ятьох і більше дітей, а також підтримки та розвитку сімейних форм виховання у місті Одесі на 2023–2028 роки, в </w:t>
      </w:r>
      <w:r w:rsidRPr="00EA6391">
        <w:rPr>
          <w:rFonts w:eastAsia="Times New Roman"/>
          <w:sz w:val="30"/>
          <w:szCs w:val="30"/>
          <w:lang w:val="uk-UA" w:eastAsia="ru-RU"/>
        </w:rPr>
        <w:lastRenderedPageBreak/>
        <w:t>частині виплати грошової компенсації для придбання житла дітям-сиротам, дітям, позбавленим батьківського</w:t>
      </w:r>
    </w:p>
    <w:p w:rsidR="009F668A" w:rsidRDefault="009F668A" w:rsidP="009F668A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Cs w:val="28"/>
          <w:lang w:val="uk-UA"/>
        </w:rPr>
      </w:pPr>
    </w:p>
    <w:p w:rsidR="009F668A" w:rsidRDefault="009F668A" w:rsidP="009F668A">
      <w:pPr>
        <w:shd w:val="clear" w:color="auto" w:fill="FFFFFF"/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92463D">
        <w:rPr>
          <w:b/>
          <w:szCs w:val="28"/>
          <w:lang w:val="uk-UA"/>
        </w:rPr>
        <w:t>ВИСТУПИЛИ:</w:t>
      </w:r>
    </w:p>
    <w:p w:rsidR="00924A24" w:rsidRDefault="00924A24" w:rsidP="009F668A">
      <w:pPr>
        <w:shd w:val="clear" w:color="auto" w:fill="FFFFFF"/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Cs w:val="28"/>
          <w:lang w:val="uk-UA"/>
        </w:rPr>
      </w:pPr>
    </w:p>
    <w:p w:rsidR="009F668A" w:rsidRPr="00924A24" w:rsidRDefault="009F668A" w:rsidP="00924A24">
      <w:pPr>
        <w:shd w:val="clear" w:color="auto" w:fill="FFFFFF"/>
        <w:ind w:right="-108" w:firstLine="0"/>
        <w:jc w:val="both"/>
        <w:rPr>
          <w:rFonts w:eastAsia="Times New Roman"/>
          <w:spacing w:val="-2"/>
          <w:szCs w:val="28"/>
          <w:lang w:val="uk-UA" w:eastAsia="ru-RU"/>
        </w:rPr>
      </w:pPr>
      <w:r w:rsidRPr="0092463D">
        <w:rPr>
          <w:szCs w:val="28"/>
          <w:lang w:val="uk-UA"/>
        </w:rPr>
        <w:t>ЕТНАРОВИЧ Оле</w:t>
      </w:r>
      <w:r w:rsidR="00C367ED">
        <w:rPr>
          <w:szCs w:val="28"/>
          <w:lang w:val="uk-UA"/>
        </w:rPr>
        <w:t>г.</w:t>
      </w:r>
    </w:p>
    <w:p w:rsidR="00924A24" w:rsidRDefault="00924A24" w:rsidP="009F668A">
      <w:pPr>
        <w:ind w:firstLine="708"/>
        <w:jc w:val="both"/>
        <w:rPr>
          <w:b/>
          <w:szCs w:val="28"/>
          <w:lang w:val="uk-UA"/>
        </w:rPr>
      </w:pPr>
    </w:p>
    <w:p w:rsidR="009F668A" w:rsidRPr="009F668A" w:rsidRDefault="009F668A" w:rsidP="009F668A">
      <w:pPr>
        <w:ind w:firstLine="708"/>
        <w:jc w:val="both"/>
        <w:rPr>
          <w:b/>
          <w:szCs w:val="28"/>
          <w:lang w:val="uk-UA"/>
        </w:rPr>
      </w:pPr>
      <w:r w:rsidRPr="0092463D">
        <w:rPr>
          <w:b/>
          <w:szCs w:val="28"/>
          <w:lang w:val="uk-UA"/>
        </w:rPr>
        <w:t>ВИСНОВКИ ТА РЕКОМЕНДАЦІЇ:</w:t>
      </w:r>
    </w:p>
    <w:p w:rsidR="00C367ED" w:rsidRDefault="00C367ED" w:rsidP="009F668A">
      <w:pPr>
        <w:ind w:firstLine="0"/>
        <w:jc w:val="both"/>
        <w:rPr>
          <w:szCs w:val="28"/>
          <w:lang w:val="uk-UA"/>
        </w:rPr>
      </w:pPr>
    </w:p>
    <w:p w:rsidR="009F668A" w:rsidRDefault="00C367ED" w:rsidP="009F668A">
      <w:pPr>
        <w:ind w:firstLine="0"/>
        <w:jc w:val="both"/>
        <w:rPr>
          <w:szCs w:val="28"/>
          <w:lang w:val="uk-UA"/>
        </w:rPr>
      </w:pPr>
      <w:r w:rsidRPr="00DB4E3E">
        <w:rPr>
          <w:szCs w:val="28"/>
          <w:lang w:val="uk-UA"/>
        </w:rPr>
        <w:t>Інформація прийнята до відома.</w:t>
      </w:r>
    </w:p>
    <w:p w:rsidR="00EA6391" w:rsidRDefault="00EA6391" w:rsidP="00C367ED">
      <w:pPr>
        <w:shd w:val="clear" w:color="auto" w:fill="FFFFFF"/>
        <w:ind w:right="-40" w:firstLine="0"/>
        <w:jc w:val="both"/>
        <w:rPr>
          <w:b/>
          <w:szCs w:val="28"/>
          <w:lang w:val="uk-UA"/>
        </w:rPr>
      </w:pPr>
    </w:p>
    <w:p w:rsidR="00C367ED" w:rsidRDefault="00C367ED" w:rsidP="00C367ED">
      <w:pPr>
        <w:shd w:val="clear" w:color="auto" w:fill="FFFFFF"/>
        <w:ind w:right="-40" w:firstLine="0"/>
        <w:jc w:val="both"/>
        <w:rPr>
          <w:b/>
          <w:szCs w:val="28"/>
          <w:u w:val="single"/>
          <w:lang w:val="uk-UA"/>
        </w:rPr>
      </w:pPr>
    </w:p>
    <w:p w:rsidR="00EA6391" w:rsidRPr="006D4ACE" w:rsidRDefault="00EA6391" w:rsidP="00EA6391">
      <w:pPr>
        <w:shd w:val="clear" w:color="auto" w:fill="FFFFFF"/>
        <w:jc w:val="center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t>Інше</w:t>
      </w:r>
      <w:r w:rsidRPr="006D4ACE">
        <w:rPr>
          <w:b/>
          <w:bCs/>
          <w:color w:val="000000" w:themeColor="text1"/>
          <w:szCs w:val="28"/>
          <w:lang w:val="uk-UA"/>
        </w:rPr>
        <w:t xml:space="preserve"> питання</w:t>
      </w:r>
    </w:p>
    <w:p w:rsidR="00EA6391" w:rsidRPr="006D4ACE" w:rsidRDefault="00EA6391" w:rsidP="00EA6391">
      <w:pPr>
        <w:tabs>
          <w:tab w:val="left" w:pos="3305"/>
        </w:tabs>
        <w:jc w:val="center"/>
        <w:rPr>
          <w:b/>
          <w:bCs/>
          <w:color w:val="000000" w:themeColor="text1"/>
          <w:szCs w:val="28"/>
          <w:lang w:val="uk-UA"/>
        </w:rPr>
      </w:pPr>
      <w:r w:rsidRPr="006D4ACE">
        <w:rPr>
          <w:b/>
          <w:bCs/>
          <w:color w:val="000000" w:themeColor="text1"/>
          <w:szCs w:val="28"/>
          <w:lang w:val="uk-UA"/>
        </w:rPr>
        <w:t>СЛУХАЛИ</w:t>
      </w:r>
    </w:p>
    <w:p w:rsidR="00EA6391" w:rsidRDefault="00EA6391" w:rsidP="00EA6391">
      <w:pPr>
        <w:ind w:firstLine="0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Звернення батьківського активу №1506</w:t>
      </w:r>
      <w:r w:rsidRPr="00EA6391">
        <w:rPr>
          <w:szCs w:val="28"/>
          <w:shd w:val="clear" w:color="auto" w:fill="FFFFFF"/>
          <w:lang w:val="uk-UA"/>
        </w:rPr>
        <w:t>/</w:t>
      </w:r>
      <w:r w:rsidRPr="00445BA6">
        <w:rPr>
          <w:szCs w:val="28"/>
          <w:shd w:val="clear" w:color="auto" w:fill="FFFFFF"/>
          <w:lang w:val="uk-UA"/>
        </w:rPr>
        <w:t>2026</w:t>
      </w:r>
      <w:r w:rsidRPr="00EA6391">
        <w:rPr>
          <w:szCs w:val="28"/>
          <w:shd w:val="clear" w:color="auto" w:fill="FFFFFF"/>
          <w:lang w:val="uk-UA"/>
        </w:rPr>
        <w:t xml:space="preserve">-01 </w:t>
      </w:r>
      <w:r>
        <w:rPr>
          <w:szCs w:val="28"/>
          <w:shd w:val="clear" w:color="auto" w:fill="FFFFFF"/>
          <w:lang w:val="uk-UA"/>
        </w:rPr>
        <w:t>від 15.06.2026 року Одеської початкової школи №313 та №292 Одеської міської ради щодо функціонування початкових шкіл.</w:t>
      </w:r>
    </w:p>
    <w:p w:rsidR="00EA6391" w:rsidRDefault="00EA6391" w:rsidP="00EA6391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Cs w:val="28"/>
          <w:lang w:val="uk-UA"/>
        </w:rPr>
      </w:pPr>
    </w:p>
    <w:p w:rsidR="00EA6391" w:rsidRDefault="00EA6391" w:rsidP="00EA6391">
      <w:pPr>
        <w:shd w:val="clear" w:color="auto" w:fill="FFFFFF"/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92463D">
        <w:rPr>
          <w:b/>
          <w:szCs w:val="28"/>
          <w:lang w:val="uk-UA"/>
        </w:rPr>
        <w:t>ВИСТУПИЛИ:</w:t>
      </w:r>
    </w:p>
    <w:p w:rsidR="00EA6391" w:rsidRPr="001F7D34" w:rsidRDefault="00EA6391" w:rsidP="00EA6391">
      <w:pPr>
        <w:shd w:val="clear" w:color="auto" w:fill="FFFFFF"/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Cs w:val="28"/>
          <w:lang w:val="uk-UA"/>
        </w:rPr>
      </w:pPr>
    </w:p>
    <w:p w:rsidR="00EA6391" w:rsidRPr="0092463D" w:rsidRDefault="00C367ED" w:rsidP="00C367ED">
      <w:pPr>
        <w:shd w:val="clear" w:color="auto" w:fill="FFFFFF"/>
        <w:ind w:firstLine="0"/>
        <w:jc w:val="both"/>
        <w:rPr>
          <w:spacing w:val="-2"/>
          <w:szCs w:val="28"/>
          <w:lang w:val="uk-UA"/>
        </w:rPr>
      </w:pPr>
      <w:r w:rsidRPr="001F7D34">
        <w:rPr>
          <w:spacing w:val="-2"/>
          <w:szCs w:val="28"/>
          <w:lang w:val="uk-UA"/>
        </w:rPr>
        <w:t xml:space="preserve">БЕЖЕНАРУ </w:t>
      </w:r>
      <w:r>
        <w:rPr>
          <w:spacing w:val="-2"/>
          <w:szCs w:val="28"/>
          <w:lang w:val="uk-UA"/>
        </w:rPr>
        <w:t xml:space="preserve">Світлана, </w:t>
      </w:r>
      <w:r w:rsidRPr="001F7D34">
        <w:rPr>
          <w:spacing w:val="-2"/>
          <w:szCs w:val="28"/>
          <w:lang w:val="uk-UA"/>
        </w:rPr>
        <w:t xml:space="preserve">КВАСНЕЦЬКА </w:t>
      </w:r>
      <w:r>
        <w:rPr>
          <w:spacing w:val="-2"/>
          <w:szCs w:val="28"/>
          <w:lang w:val="uk-UA"/>
        </w:rPr>
        <w:t xml:space="preserve">Ольга, </w:t>
      </w:r>
      <w:r w:rsidR="00EA6391" w:rsidRPr="0092463D">
        <w:rPr>
          <w:szCs w:val="28"/>
          <w:lang w:val="uk-UA"/>
        </w:rPr>
        <w:t xml:space="preserve">ЕТНАРОВИЧ Олег, ВОДОДЮК Олена, БОЙКО Марина, </w:t>
      </w:r>
      <w:r w:rsidR="00EA6391" w:rsidRPr="0092463D">
        <w:rPr>
          <w:spacing w:val="-2"/>
          <w:szCs w:val="28"/>
          <w:lang w:val="uk-UA"/>
        </w:rPr>
        <w:t>ФІЛЛЕР Юлія</w:t>
      </w:r>
      <w:r w:rsidR="00EA6391" w:rsidRPr="0092463D">
        <w:rPr>
          <w:szCs w:val="28"/>
          <w:shd w:val="clear" w:color="auto" w:fill="FFFFFF"/>
          <w:lang w:val="uk-UA"/>
        </w:rPr>
        <w:t>.</w:t>
      </w:r>
    </w:p>
    <w:p w:rsidR="00C367ED" w:rsidRDefault="00C367ED" w:rsidP="00EA6391">
      <w:pPr>
        <w:ind w:firstLine="708"/>
        <w:jc w:val="both"/>
        <w:rPr>
          <w:b/>
          <w:szCs w:val="28"/>
          <w:lang w:val="uk-UA"/>
        </w:rPr>
      </w:pPr>
    </w:p>
    <w:p w:rsidR="00EA6391" w:rsidRPr="009F668A" w:rsidRDefault="00EA6391" w:rsidP="00EA6391">
      <w:pPr>
        <w:ind w:firstLine="708"/>
        <w:jc w:val="both"/>
        <w:rPr>
          <w:b/>
          <w:szCs w:val="28"/>
          <w:lang w:val="uk-UA"/>
        </w:rPr>
      </w:pPr>
      <w:r w:rsidRPr="0092463D">
        <w:rPr>
          <w:b/>
          <w:szCs w:val="28"/>
          <w:lang w:val="uk-UA"/>
        </w:rPr>
        <w:t>ВИСНОВКИ ТА РЕКОМЕНДАЦІЇ:</w:t>
      </w:r>
    </w:p>
    <w:p w:rsidR="00EA6391" w:rsidRDefault="00EA6391" w:rsidP="00EA6391">
      <w:pPr>
        <w:ind w:firstLine="0"/>
        <w:jc w:val="both"/>
        <w:rPr>
          <w:szCs w:val="28"/>
          <w:lang w:val="uk-UA"/>
        </w:rPr>
      </w:pPr>
    </w:p>
    <w:p w:rsidR="00C367ED" w:rsidRPr="00C367ED" w:rsidRDefault="00C367ED" w:rsidP="00C367ED">
      <w:pPr>
        <w:shd w:val="clear" w:color="auto" w:fill="FFFFFF"/>
        <w:ind w:left="-142" w:right="-40"/>
        <w:jc w:val="both"/>
        <w:rPr>
          <w:szCs w:val="28"/>
          <w:lang w:val="uk-UA"/>
        </w:rPr>
      </w:pPr>
      <w:r w:rsidRPr="00C367ED">
        <w:rPr>
          <w:szCs w:val="28"/>
          <w:lang w:val="uk-UA"/>
        </w:rPr>
        <w:t xml:space="preserve">На </w:t>
      </w:r>
      <w:r w:rsidR="00445BA6">
        <w:rPr>
          <w:szCs w:val="28"/>
          <w:lang w:val="uk-UA"/>
        </w:rPr>
        <w:t>наступне</w:t>
      </w:r>
      <w:r w:rsidRPr="00C367ED">
        <w:rPr>
          <w:szCs w:val="28"/>
          <w:lang w:val="uk-UA"/>
        </w:rPr>
        <w:t xml:space="preserve"> засідання постійної комісії включити до Порядку денного розгляд звернення батьківського </w:t>
      </w:r>
      <w:r>
        <w:rPr>
          <w:szCs w:val="28"/>
          <w:shd w:val="clear" w:color="auto" w:fill="FFFFFF"/>
          <w:lang w:val="uk-UA"/>
        </w:rPr>
        <w:t>активу Одеської початкової школи №313 та №292 Одеської міської ради №1506</w:t>
      </w:r>
      <w:r w:rsidRPr="00EA6391">
        <w:rPr>
          <w:szCs w:val="28"/>
          <w:shd w:val="clear" w:color="auto" w:fill="FFFFFF"/>
          <w:lang w:val="uk-UA"/>
        </w:rPr>
        <w:t>/</w:t>
      </w:r>
      <w:r w:rsidRPr="00445BA6">
        <w:rPr>
          <w:szCs w:val="28"/>
          <w:shd w:val="clear" w:color="auto" w:fill="FFFFFF"/>
          <w:lang w:val="uk-UA"/>
        </w:rPr>
        <w:t>2026</w:t>
      </w:r>
      <w:r w:rsidRPr="00EA6391">
        <w:rPr>
          <w:szCs w:val="28"/>
          <w:shd w:val="clear" w:color="auto" w:fill="FFFFFF"/>
          <w:lang w:val="uk-UA"/>
        </w:rPr>
        <w:t xml:space="preserve">-01 </w:t>
      </w:r>
      <w:r>
        <w:rPr>
          <w:szCs w:val="28"/>
          <w:shd w:val="clear" w:color="auto" w:fill="FFFFFF"/>
          <w:lang w:val="uk-UA"/>
        </w:rPr>
        <w:t>від 15.06.2026 року.</w:t>
      </w:r>
    </w:p>
    <w:p w:rsidR="00C367ED" w:rsidRPr="00C367ED" w:rsidRDefault="00C367ED" w:rsidP="00C367ED">
      <w:pPr>
        <w:shd w:val="clear" w:color="auto" w:fill="FFFFFF"/>
        <w:ind w:left="-142" w:right="-40"/>
        <w:jc w:val="both"/>
        <w:rPr>
          <w:szCs w:val="28"/>
          <w:lang w:val="uk-UA"/>
        </w:rPr>
      </w:pPr>
    </w:p>
    <w:p w:rsidR="00C367ED" w:rsidRPr="00DB4E3E" w:rsidRDefault="00C367ED" w:rsidP="00C367ED">
      <w:pPr>
        <w:shd w:val="clear" w:color="auto" w:fill="FFFFFF"/>
        <w:ind w:left="-142" w:right="-40"/>
        <w:jc w:val="both"/>
        <w:rPr>
          <w:szCs w:val="28"/>
          <w:u w:val="single"/>
          <w:lang w:val="uk-UA"/>
        </w:rPr>
      </w:pPr>
      <w:r w:rsidRPr="00DB4E3E">
        <w:rPr>
          <w:szCs w:val="28"/>
          <w:lang w:val="uk-UA"/>
        </w:rPr>
        <w:t>Інформація прийнята до відома.</w:t>
      </w:r>
    </w:p>
    <w:p w:rsidR="0033131F" w:rsidRDefault="0033131F" w:rsidP="00682591">
      <w:pPr>
        <w:shd w:val="clear" w:color="auto" w:fill="FFFFFF"/>
        <w:ind w:firstLine="0"/>
        <w:jc w:val="both"/>
        <w:rPr>
          <w:b/>
          <w:szCs w:val="28"/>
          <w:lang w:val="uk-UA"/>
        </w:rPr>
      </w:pPr>
    </w:p>
    <w:p w:rsidR="00C367ED" w:rsidRDefault="00C367ED" w:rsidP="00682591">
      <w:pPr>
        <w:shd w:val="clear" w:color="auto" w:fill="FFFFFF"/>
        <w:ind w:firstLine="0"/>
        <w:jc w:val="both"/>
        <w:rPr>
          <w:b/>
          <w:szCs w:val="28"/>
          <w:lang w:val="uk-UA"/>
        </w:rPr>
      </w:pPr>
    </w:p>
    <w:p w:rsidR="00C367ED" w:rsidRDefault="00C367ED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</w:p>
    <w:p w:rsidR="00445BA6" w:rsidRPr="00023A2A" w:rsidRDefault="00445BA6" w:rsidP="00682591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  <w:lang w:val="uk-UA"/>
        </w:rPr>
      </w:pPr>
      <w:bookmarkStart w:id="0" w:name="_GoBack"/>
      <w:bookmarkEnd w:id="0"/>
    </w:p>
    <w:p w:rsidR="00F831E5" w:rsidRPr="00023A2A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  <w:r w:rsidRPr="00023A2A">
        <w:rPr>
          <w:color w:val="000000" w:themeColor="text1"/>
          <w:szCs w:val="28"/>
          <w:lang w:val="uk-UA"/>
        </w:rPr>
        <w:t xml:space="preserve">Голова комісії                                                                                 </w:t>
      </w:r>
      <w:r w:rsidR="0033131F">
        <w:rPr>
          <w:color w:val="000000" w:themeColor="text1"/>
          <w:szCs w:val="28"/>
          <w:lang w:val="uk-UA"/>
        </w:rPr>
        <w:t xml:space="preserve">  </w:t>
      </w:r>
      <w:r w:rsidRPr="00023A2A">
        <w:rPr>
          <w:color w:val="000000" w:themeColor="text1"/>
          <w:szCs w:val="28"/>
          <w:lang w:val="uk-UA"/>
        </w:rPr>
        <w:t>Олег ЕТНАРОВИЧ</w:t>
      </w:r>
    </w:p>
    <w:p w:rsidR="00F831E5" w:rsidRPr="00023A2A" w:rsidRDefault="00F831E5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8F2E4C" w:rsidRPr="00023A2A" w:rsidRDefault="008F2E4C" w:rsidP="00F831E5">
      <w:pPr>
        <w:ind w:firstLine="0"/>
        <w:jc w:val="both"/>
        <w:rPr>
          <w:color w:val="000000" w:themeColor="text1"/>
          <w:szCs w:val="28"/>
          <w:lang w:val="uk-UA"/>
        </w:rPr>
      </w:pPr>
    </w:p>
    <w:p w:rsidR="00ED0A8A" w:rsidRPr="001E4897" w:rsidRDefault="00F831E5" w:rsidP="001E4897">
      <w:pPr>
        <w:ind w:firstLine="0"/>
        <w:jc w:val="both"/>
        <w:rPr>
          <w:color w:val="000000" w:themeColor="text1"/>
          <w:szCs w:val="28"/>
          <w:lang w:val="uk-UA"/>
        </w:rPr>
      </w:pPr>
      <w:r w:rsidRPr="00023A2A">
        <w:rPr>
          <w:color w:val="000000" w:themeColor="text1"/>
          <w:szCs w:val="28"/>
          <w:lang w:val="uk-UA"/>
        </w:rPr>
        <w:t xml:space="preserve">Секретар комісії                                                                           </w:t>
      </w:r>
      <w:r w:rsidR="0033131F">
        <w:rPr>
          <w:color w:val="000000" w:themeColor="text1"/>
          <w:szCs w:val="28"/>
          <w:lang w:val="uk-UA"/>
        </w:rPr>
        <w:t xml:space="preserve">    </w:t>
      </w:r>
      <w:r w:rsidRPr="00023A2A">
        <w:rPr>
          <w:color w:val="000000" w:themeColor="text1"/>
          <w:szCs w:val="28"/>
          <w:lang w:val="uk-UA"/>
        </w:rPr>
        <w:t xml:space="preserve">  Олена</w:t>
      </w:r>
      <w:r w:rsidRPr="006D4ACE">
        <w:rPr>
          <w:color w:val="000000" w:themeColor="text1"/>
          <w:szCs w:val="28"/>
          <w:lang w:val="uk-UA"/>
        </w:rPr>
        <w:t xml:space="preserve"> ВОДОДЮК</w:t>
      </w:r>
    </w:p>
    <w:sectPr w:rsidR="00ED0A8A" w:rsidRPr="001E4897" w:rsidSect="006B339B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C76"/>
    <w:multiLevelType w:val="hybridMultilevel"/>
    <w:tmpl w:val="557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1341"/>
    <w:multiLevelType w:val="hybridMultilevel"/>
    <w:tmpl w:val="AD448454"/>
    <w:lvl w:ilvl="0" w:tplc="D10439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16517"/>
    <w:multiLevelType w:val="hybridMultilevel"/>
    <w:tmpl w:val="3F0C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4FF3"/>
    <w:multiLevelType w:val="hybridMultilevel"/>
    <w:tmpl w:val="93EC2C46"/>
    <w:lvl w:ilvl="0" w:tplc="B6A437B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9034F9"/>
    <w:multiLevelType w:val="hybridMultilevel"/>
    <w:tmpl w:val="85BAC936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CC5206"/>
    <w:multiLevelType w:val="multilevel"/>
    <w:tmpl w:val="D132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5432D"/>
    <w:multiLevelType w:val="hybridMultilevel"/>
    <w:tmpl w:val="EEDC2C7E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D60671"/>
    <w:multiLevelType w:val="multilevel"/>
    <w:tmpl w:val="BCB28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20D50"/>
    <w:multiLevelType w:val="hybridMultilevel"/>
    <w:tmpl w:val="D8643596"/>
    <w:lvl w:ilvl="0" w:tplc="F288ECFA">
      <w:start w:val="12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A9076EB"/>
    <w:multiLevelType w:val="hybridMultilevel"/>
    <w:tmpl w:val="5CC2EC3A"/>
    <w:lvl w:ilvl="0" w:tplc="6D2CBA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5B64D0"/>
    <w:multiLevelType w:val="hybridMultilevel"/>
    <w:tmpl w:val="7A8E239C"/>
    <w:lvl w:ilvl="0" w:tplc="48069A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1E5"/>
    <w:rsid w:val="00023A2A"/>
    <w:rsid w:val="00025992"/>
    <w:rsid w:val="0003128C"/>
    <w:rsid w:val="000322B4"/>
    <w:rsid w:val="000A1843"/>
    <w:rsid w:val="000A695F"/>
    <w:rsid w:val="000C27E0"/>
    <w:rsid w:val="000C6077"/>
    <w:rsid w:val="00113F5E"/>
    <w:rsid w:val="0015119A"/>
    <w:rsid w:val="00174CC6"/>
    <w:rsid w:val="0018654B"/>
    <w:rsid w:val="001A4635"/>
    <w:rsid w:val="001E4897"/>
    <w:rsid w:val="001E7102"/>
    <w:rsid w:val="001F7D34"/>
    <w:rsid w:val="002108A1"/>
    <w:rsid w:val="00215D3C"/>
    <w:rsid w:val="0022665A"/>
    <w:rsid w:val="0024468C"/>
    <w:rsid w:val="00250272"/>
    <w:rsid w:val="002C3B9B"/>
    <w:rsid w:val="002D2F5A"/>
    <w:rsid w:val="0030653C"/>
    <w:rsid w:val="00315BD7"/>
    <w:rsid w:val="0033131F"/>
    <w:rsid w:val="00387141"/>
    <w:rsid w:val="00392B5F"/>
    <w:rsid w:val="003B1268"/>
    <w:rsid w:val="003E379A"/>
    <w:rsid w:val="00445BA6"/>
    <w:rsid w:val="00466F92"/>
    <w:rsid w:val="00490EC4"/>
    <w:rsid w:val="004940D4"/>
    <w:rsid w:val="004D1E1B"/>
    <w:rsid w:val="00507E99"/>
    <w:rsid w:val="005345D3"/>
    <w:rsid w:val="00556E24"/>
    <w:rsid w:val="0056727C"/>
    <w:rsid w:val="00575D84"/>
    <w:rsid w:val="00580B2F"/>
    <w:rsid w:val="005B273D"/>
    <w:rsid w:val="005F0D98"/>
    <w:rsid w:val="00622BA9"/>
    <w:rsid w:val="006532A0"/>
    <w:rsid w:val="00674781"/>
    <w:rsid w:val="00676201"/>
    <w:rsid w:val="00682591"/>
    <w:rsid w:val="006B339B"/>
    <w:rsid w:val="006C1938"/>
    <w:rsid w:val="006D4ACE"/>
    <w:rsid w:val="006E7425"/>
    <w:rsid w:val="00740BA4"/>
    <w:rsid w:val="007758E6"/>
    <w:rsid w:val="0079321C"/>
    <w:rsid w:val="007A1BD0"/>
    <w:rsid w:val="007E29F1"/>
    <w:rsid w:val="00892718"/>
    <w:rsid w:val="008A305A"/>
    <w:rsid w:val="008A6148"/>
    <w:rsid w:val="008B69A7"/>
    <w:rsid w:val="008F0369"/>
    <w:rsid w:val="008F2E4C"/>
    <w:rsid w:val="009059AB"/>
    <w:rsid w:val="00906553"/>
    <w:rsid w:val="00924A24"/>
    <w:rsid w:val="0093180F"/>
    <w:rsid w:val="00946064"/>
    <w:rsid w:val="0094665A"/>
    <w:rsid w:val="0095100C"/>
    <w:rsid w:val="009557FD"/>
    <w:rsid w:val="009624D0"/>
    <w:rsid w:val="009E439B"/>
    <w:rsid w:val="009F668A"/>
    <w:rsid w:val="009F6BA8"/>
    <w:rsid w:val="00A17254"/>
    <w:rsid w:val="00A608B8"/>
    <w:rsid w:val="00A729D3"/>
    <w:rsid w:val="00AA6BCC"/>
    <w:rsid w:val="00AC371B"/>
    <w:rsid w:val="00B03B8A"/>
    <w:rsid w:val="00B24A86"/>
    <w:rsid w:val="00B746BE"/>
    <w:rsid w:val="00B81526"/>
    <w:rsid w:val="00BA0FEB"/>
    <w:rsid w:val="00BC6482"/>
    <w:rsid w:val="00BD04C2"/>
    <w:rsid w:val="00C03916"/>
    <w:rsid w:val="00C367ED"/>
    <w:rsid w:val="00C36FAC"/>
    <w:rsid w:val="00C45963"/>
    <w:rsid w:val="00CA627B"/>
    <w:rsid w:val="00CE3D6F"/>
    <w:rsid w:val="00D51D93"/>
    <w:rsid w:val="00D562C3"/>
    <w:rsid w:val="00D96931"/>
    <w:rsid w:val="00DB4E3E"/>
    <w:rsid w:val="00DD66E2"/>
    <w:rsid w:val="00E37FA5"/>
    <w:rsid w:val="00E423C3"/>
    <w:rsid w:val="00EA6391"/>
    <w:rsid w:val="00ED0A8A"/>
    <w:rsid w:val="00EF0A99"/>
    <w:rsid w:val="00F70511"/>
    <w:rsid w:val="00F831E5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94665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654B"/>
    <w:rPr>
      <w:b/>
      <w:bCs/>
    </w:rPr>
  </w:style>
  <w:style w:type="character" w:styleId="aa">
    <w:name w:val="Emphasis"/>
    <w:basedOn w:val="a0"/>
    <w:uiPriority w:val="20"/>
    <w:qFormat/>
    <w:rsid w:val="003E37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94665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6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DA35E-3185-4C91-9378-B40F463F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2026-06-26T11:00:00Z</cp:lastPrinted>
  <dcterms:created xsi:type="dcterms:W3CDTF">2025-12-16T12:06:00Z</dcterms:created>
  <dcterms:modified xsi:type="dcterms:W3CDTF">2026-06-26T11:00:00Z</dcterms:modified>
</cp:coreProperties>
</file>