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FE9D4" w14:textId="0792131F" w:rsidR="00155570" w:rsidRPr="00B879CD" w:rsidRDefault="00B44481" w:rsidP="00155570">
      <w:pPr>
        <w:tabs>
          <w:tab w:val="left" w:pos="4200"/>
        </w:tabs>
        <w:rPr>
          <w:rFonts w:eastAsia="Calibri"/>
          <w:sz w:val="28"/>
          <w:szCs w:val="28"/>
          <w:lang w:val="uk-UA"/>
        </w:rPr>
      </w:pPr>
      <w:r w:rsidRPr="00B879CD">
        <w:rPr>
          <w:rFonts w:eastAsia="Calibri"/>
          <w:sz w:val="28"/>
          <w:szCs w:val="28"/>
          <w:lang w:val="uk-UA"/>
        </w:rPr>
        <w:t xml:space="preserve"> </w:t>
      </w:r>
      <w:r w:rsidR="00155570" w:rsidRPr="00B879CD">
        <w:rPr>
          <w:rFonts w:eastAsia="Calibri"/>
          <w:sz w:val="28"/>
          <w:szCs w:val="28"/>
          <w:lang w:val="uk-UA"/>
        </w:rPr>
        <w:tab/>
      </w:r>
      <w:r w:rsidR="00155570" w:rsidRPr="00B879CD">
        <w:rPr>
          <w:rFonts w:eastAsia="Calibri"/>
          <w:noProof/>
          <w:sz w:val="28"/>
          <w:szCs w:val="28"/>
          <w:lang w:val="uk-UA" w:eastAsia="uk-UA"/>
        </w:rPr>
        <w:drawing>
          <wp:inline distT="0" distB="0" distL="0" distR="0" wp14:anchorId="7CB94ABF" wp14:editId="6B758B1A">
            <wp:extent cx="594995" cy="850265"/>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995" cy="850265"/>
                    </a:xfrm>
                    <a:prstGeom prst="rect">
                      <a:avLst/>
                    </a:prstGeom>
                    <a:noFill/>
                    <a:ln>
                      <a:noFill/>
                    </a:ln>
                  </pic:spPr>
                </pic:pic>
              </a:graphicData>
            </a:graphic>
          </wp:inline>
        </w:drawing>
      </w:r>
      <w:r w:rsidR="00155570" w:rsidRPr="00B879CD">
        <w:rPr>
          <w:rFonts w:eastAsia="Calibri"/>
          <w:sz w:val="28"/>
          <w:szCs w:val="28"/>
          <w:lang w:val="uk-UA"/>
        </w:rPr>
        <w:tab/>
      </w:r>
    </w:p>
    <w:p w14:paraId="731BE248" w14:textId="7E752762" w:rsidR="00155570" w:rsidRPr="00B879CD" w:rsidRDefault="00155570" w:rsidP="00811BC4">
      <w:pPr>
        <w:jc w:val="center"/>
        <w:rPr>
          <w:rFonts w:eastAsia="Calibri"/>
          <w:sz w:val="28"/>
          <w:szCs w:val="28"/>
          <w:lang w:val="uk-UA"/>
        </w:rPr>
      </w:pPr>
      <w:r w:rsidRPr="00B879CD">
        <w:rPr>
          <w:rFonts w:eastAsia="Calibri"/>
          <w:sz w:val="28"/>
          <w:szCs w:val="28"/>
          <w:lang w:val="uk-UA"/>
        </w:rPr>
        <w:t>ОДЕСЬКА МІСЬКА РАДА</w:t>
      </w:r>
    </w:p>
    <w:p w14:paraId="2384E48F" w14:textId="77777777" w:rsidR="00D16EF1" w:rsidRDefault="00D16EF1" w:rsidP="00B106CA">
      <w:pPr>
        <w:ind w:right="-143"/>
        <w:jc w:val="center"/>
        <w:rPr>
          <w:rFonts w:eastAsia="Calibri"/>
          <w:b/>
          <w:sz w:val="28"/>
          <w:szCs w:val="28"/>
          <w:lang w:val="uk-UA"/>
        </w:rPr>
      </w:pPr>
      <w:bookmarkStart w:id="0" w:name="_Hlk163898717"/>
    </w:p>
    <w:p w14:paraId="499BD92B" w14:textId="77777777" w:rsidR="006572F4" w:rsidRDefault="006572F4" w:rsidP="00B106CA">
      <w:pPr>
        <w:ind w:right="-143"/>
        <w:jc w:val="center"/>
        <w:rPr>
          <w:rFonts w:eastAsia="Calibri"/>
          <w:b/>
          <w:sz w:val="28"/>
          <w:szCs w:val="28"/>
          <w:lang w:val="uk-UA"/>
        </w:rPr>
      </w:pPr>
      <w:r w:rsidRPr="006572F4">
        <w:rPr>
          <w:rFonts w:eastAsia="Calibri"/>
          <w:b/>
          <w:sz w:val="28"/>
          <w:szCs w:val="28"/>
          <w:lang w:val="uk-UA"/>
        </w:rPr>
        <w:t xml:space="preserve">ПОСТІЙНА КОМІСІЯ З ПИТАНЬ НАДЗВИЧАЙНИХ СИТУАЦІЙ ТА ЛІКВІДАЦІЇ ЇХ НАСЛІДКІВ, ЕКОЛОГІЇ ТА </w:t>
      </w:r>
    </w:p>
    <w:p w14:paraId="22CEFF09" w14:textId="7AE72DCB" w:rsidR="00B106CA" w:rsidRPr="00B879CD" w:rsidRDefault="006572F4" w:rsidP="00B106CA">
      <w:pPr>
        <w:ind w:right="-143"/>
        <w:jc w:val="center"/>
        <w:rPr>
          <w:rFonts w:ascii="Arial" w:eastAsia="Calibri" w:hAnsi="Arial" w:cs="Arial"/>
          <w:b/>
          <w:sz w:val="28"/>
          <w:szCs w:val="28"/>
          <w:lang w:val="uk-UA"/>
        </w:rPr>
      </w:pPr>
      <w:r w:rsidRPr="006572F4">
        <w:rPr>
          <w:rFonts w:eastAsia="Calibri"/>
          <w:b/>
          <w:sz w:val="28"/>
          <w:szCs w:val="28"/>
          <w:lang w:val="uk-UA"/>
        </w:rPr>
        <w:t>ЦИФРОВОЇ ТРАНСФОРМАЦІЇ</w:t>
      </w:r>
    </w:p>
    <w:tbl>
      <w:tblPr>
        <w:tblStyle w:val="11"/>
        <w:tblW w:w="0" w:type="auto"/>
        <w:tblInd w:w="108" w:type="dxa"/>
        <w:tblLook w:val="04A0" w:firstRow="1" w:lastRow="0" w:firstColumn="1" w:lastColumn="0" w:noHBand="0" w:noVBand="1"/>
      </w:tblPr>
      <w:tblGrid>
        <w:gridCol w:w="9463"/>
      </w:tblGrid>
      <w:tr w:rsidR="00155570" w:rsidRPr="00B879CD" w14:paraId="3DBD1FE1" w14:textId="77777777" w:rsidTr="007B5E80">
        <w:tc>
          <w:tcPr>
            <w:tcW w:w="9463" w:type="dxa"/>
            <w:tcBorders>
              <w:top w:val="nil"/>
              <w:left w:val="nil"/>
              <w:bottom w:val="thinThickMediumGap" w:sz="18" w:space="0" w:color="auto"/>
              <w:right w:val="nil"/>
            </w:tcBorders>
            <w:vAlign w:val="center"/>
          </w:tcPr>
          <w:bookmarkEnd w:id="0"/>
          <w:p w14:paraId="0CDAB778" w14:textId="260816AC" w:rsidR="00155570" w:rsidRPr="00B879CD" w:rsidRDefault="00155570" w:rsidP="00B97569">
            <w:pPr>
              <w:ind w:left="-56"/>
              <w:jc w:val="center"/>
              <w:rPr>
                <w:b/>
                <w:sz w:val="28"/>
                <w:szCs w:val="28"/>
                <w:lang w:val="uk-UA"/>
              </w:rPr>
            </w:pPr>
            <w:r w:rsidRPr="00BA5305">
              <w:rPr>
                <w:b/>
                <w:szCs w:val="28"/>
                <w:lang w:val="uk-UA"/>
              </w:rPr>
              <w:t xml:space="preserve">пл. </w:t>
            </w:r>
            <w:r w:rsidR="00B97569" w:rsidRPr="00BA5305">
              <w:rPr>
                <w:b/>
                <w:szCs w:val="28"/>
                <w:lang w:val="uk-UA"/>
              </w:rPr>
              <w:t>Біржова</w:t>
            </w:r>
            <w:r w:rsidRPr="00BA5305">
              <w:rPr>
                <w:b/>
                <w:szCs w:val="28"/>
                <w:lang w:val="uk-UA"/>
              </w:rPr>
              <w:t>, 1, м. Одеса, 65026, Україна</w:t>
            </w:r>
          </w:p>
        </w:tc>
      </w:tr>
    </w:tbl>
    <w:p w14:paraId="1F6F9DE1" w14:textId="77777777" w:rsidR="00155570" w:rsidRPr="00B879CD" w:rsidRDefault="00155570" w:rsidP="00155570">
      <w:pPr>
        <w:ind w:left="-56"/>
        <w:jc w:val="both"/>
        <w:rPr>
          <w:rFonts w:eastAsia="Calibri"/>
          <w:b/>
          <w:sz w:val="28"/>
          <w:szCs w:val="28"/>
          <w:lang w:val="uk-UA"/>
        </w:rPr>
      </w:pPr>
      <w:r w:rsidRPr="00B879CD">
        <w:rPr>
          <w:rFonts w:eastAsia="Calibri"/>
          <w:b/>
          <w:sz w:val="28"/>
          <w:szCs w:val="28"/>
          <w:lang w:val="uk-UA"/>
        </w:rPr>
        <w:t xml:space="preserve"> ________________</w:t>
      </w:r>
      <w:r w:rsidRPr="00B879CD">
        <w:rPr>
          <w:rFonts w:eastAsia="Calibri"/>
          <w:sz w:val="28"/>
          <w:szCs w:val="28"/>
          <w:lang w:val="uk-UA"/>
        </w:rPr>
        <w:t>№</w:t>
      </w:r>
      <w:r w:rsidRPr="00B879CD">
        <w:rPr>
          <w:rFonts w:eastAsia="Calibri"/>
          <w:b/>
          <w:sz w:val="28"/>
          <w:szCs w:val="28"/>
          <w:lang w:val="uk-UA"/>
        </w:rPr>
        <w:t>_________________</w:t>
      </w:r>
    </w:p>
    <w:p w14:paraId="197E7B36" w14:textId="77777777" w:rsidR="00155570" w:rsidRPr="00B879CD" w:rsidRDefault="00155570" w:rsidP="00155570">
      <w:pPr>
        <w:tabs>
          <w:tab w:val="left" w:pos="4536"/>
        </w:tabs>
        <w:ind w:right="-108"/>
        <w:jc w:val="both"/>
        <w:rPr>
          <w:rFonts w:eastAsia="Calibri"/>
          <w:sz w:val="28"/>
          <w:szCs w:val="28"/>
          <w:lang w:val="uk-UA"/>
        </w:rPr>
      </w:pPr>
      <w:r w:rsidRPr="00B879CD">
        <w:rPr>
          <w:rFonts w:eastAsia="Calibri"/>
          <w:sz w:val="28"/>
          <w:szCs w:val="28"/>
          <w:lang w:val="uk-UA"/>
        </w:rPr>
        <w:t>на №</w:t>
      </w:r>
      <w:r w:rsidRPr="00B879CD">
        <w:rPr>
          <w:rFonts w:eastAsia="Calibri"/>
          <w:b/>
          <w:sz w:val="28"/>
          <w:szCs w:val="28"/>
          <w:lang w:val="uk-UA"/>
        </w:rPr>
        <w:t>______________</w:t>
      </w:r>
      <w:r w:rsidRPr="00B879CD">
        <w:rPr>
          <w:rFonts w:eastAsia="Calibri"/>
          <w:sz w:val="28"/>
          <w:szCs w:val="28"/>
          <w:lang w:val="uk-UA"/>
        </w:rPr>
        <w:t>від</w:t>
      </w:r>
      <w:r w:rsidRPr="00B879CD">
        <w:rPr>
          <w:rFonts w:eastAsia="Calibri"/>
          <w:b/>
          <w:sz w:val="28"/>
          <w:szCs w:val="28"/>
          <w:lang w:val="uk-UA"/>
        </w:rPr>
        <w:t>______________</w:t>
      </w:r>
    </w:p>
    <w:p w14:paraId="58B7147A" w14:textId="77777777" w:rsidR="00187A27" w:rsidRPr="009244C5" w:rsidRDefault="00187A27" w:rsidP="00C065A2">
      <w:pPr>
        <w:jc w:val="center"/>
        <w:rPr>
          <w:szCs w:val="28"/>
          <w:lang w:val="uk-UA"/>
        </w:rPr>
      </w:pPr>
    </w:p>
    <w:p w14:paraId="62D5E488" w14:textId="02FB91B7" w:rsidR="00C065A2" w:rsidRPr="00187A27" w:rsidRDefault="00C065A2" w:rsidP="007B76FA">
      <w:pPr>
        <w:spacing w:line="223" w:lineRule="auto"/>
        <w:jc w:val="center"/>
        <w:rPr>
          <w:b/>
          <w:bCs/>
          <w:sz w:val="28"/>
          <w:szCs w:val="28"/>
          <w:lang w:val="uk-UA"/>
        </w:rPr>
      </w:pPr>
      <w:r w:rsidRPr="00187A27">
        <w:rPr>
          <w:b/>
          <w:bCs/>
          <w:sz w:val="28"/>
          <w:szCs w:val="28"/>
          <w:lang w:val="uk-UA"/>
        </w:rPr>
        <w:t>ПРОТОКОЛ</w:t>
      </w:r>
    </w:p>
    <w:p w14:paraId="42AD10AB" w14:textId="77777777" w:rsidR="00224009" w:rsidRDefault="00C065A2" w:rsidP="007B76FA">
      <w:pPr>
        <w:spacing w:line="223" w:lineRule="auto"/>
        <w:jc w:val="center"/>
        <w:rPr>
          <w:b/>
          <w:bCs/>
          <w:sz w:val="28"/>
          <w:szCs w:val="28"/>
          <w:lang w:val="uk-UA"/>
        </w:rPr>
      </w:pPr>
      <w:r w:rsidRPr="00187A27">
        <w:rPr>
          <w:b/>
          <w:bCs/>
          <w:sz w:val="28"/>
          <w:szCs w:val="28"/>
          <w:lang w:val="uk-UA"/>
        </w:rPr>
        <w:t>засідання постійної комісії</w:t>
      </w:r>
    </w:p>
    <w:p w14:paraId="154A0CCC" w14:textId="77777777" w:rsidR="00BB4039" w:rsidRPr="009244C5" w:rsidRDefault="00BB4039" w:rsidP="007B76FA">
      <w:pPr>
        <w:spacing w:line="223" w:lineRule="auto"/>
        <w:jc w:val="center"/>
        <w:rPr>
          <w:b/>
          <w:bCs/>
          <w:szCs w:val="28"/>
          <w:lang w:val="uk-UA"/>
        </w:rPr>
      </w:pPr>
    </w:p>
    <w:p w14:paraId="6A229A16" w14:textId="77777777" w:rsidR="00623264" w:rsidRPr="005D2969" w:rsidRDefault="00623264" w:rsidP="00623264">
      <w:pPr>
        <w:spacing w:line="223" w:lineRule="auto"/>
        <w:jc w:val="right"/>
        <w:rPr>
          <w:bCs/>
          <w:sz w:val="28"/>
          <w:szCs w:val="28"/>
          <w:lang w:val="uk-UA"/>
        </w:rPr>
      </w:pPr>
      <w:r>
        <w:rPr>
          <w:bCs/>
          <w:sz w:val="28"/>
          <w:szCs w:val="28"/>
          <w:lang w:val="uk-UA"/>
        </w:rPr>
        <w:t>13</w:t>
      </w:r>
      <w:r w:rsidRPr="005D2969">
        <w:rPr>
          <w:bCs/>
          <w:sz w:val="28"/>
          <w:szCs w:val="28"/>
          <w:lang w:val="uk-UA"/>
        </w:rPr>
        <w:t xml:space="preserve"> </w:t>
      </w:r>
      <w:r>
        <w:rPr>
          <w:bCs/>
          <w:sz w:val="28"/>
          <w:szCs w:val="28"/>
          <w:lang w:val="uk-UA"/>
        </w:rPr>
        <w:t>липня</w:t>
      </w:r>
      <w:r w:rsidRPr="005D2969">
        <w:rPr>
          <w:bCs/>
          <w:sz w:val="28"/>
          <w:szCs w:val="28"/>
          <w:lang w:val="uk-UA"/>
        </w:rPr>
        <w:t xml:space="preserve"> 202</w:t>
      </w:r>
      <w:r>
        <w:rPr>
          <w:bCs/>
          <w:sz w:val="28"/>
          <w:szCs w:val="28"/>
          <w:lang w:val="uk-UA"/>
        </w:rPr>
        <w:t>6</w:t>
      </w:r>
      <w:r w:rsidRPr="005D2969">
        <w:rPr>
          <w:bCs/>
          <w:sz w:val="28"/>
          <w:szCs w:val="28"/>
          <w:lang w:val="uk-UA"/>
        </w:rPr>
        <w:t xml:space="preserve"> року, 1</w:t>
      </w:r>
      <w:r>
        <w:rPr>
          <w:bCs/>
          <w:sz w:val="28"/>
          <w:szCs w:val="28"/>
          <w:lang w:val="uk-UA"/>
        </w:rPr>
        <w:t>2</w:t>
      </w:r>
      <w:r w:rsidRPr="005D2969">
        <w:rPr>
          <w:bCs/>
          <w:sz w:val="28"/>
          <w:szCs w:val="28"/>
          <w:lang w:val="uk-UA"/>
        </w:rPr>
        <w:t>:00</w:t>
      </w:r>
    </w:p>
    <w:p w14:paraId="4C7E31FB" w14:textId="77777777" w:rsidR="00623264" w:rsidRPr="005D2969" w:rsidRDefault="00623264" w:rsidP="00623264">
      <w:pPr>
        <w:spacing w:line="223" w:lineRule="auto"/>
        <w:jc w:val="right"/>
        <w:rPr>
          <w:bCs/>
          <w:sz w:val="28"/>
          <w:szCs w:val="28"/>
          <w:lang w:val="uk-UA"/>
        </w:rPr>
      </w:pPr>
      <w:r>
        <w:rPr>
          <w:bCs/>
          <w:sz w:val="28"/>
          <w:szCs w:val="28"/>
          <w:lang w:val="uk-UA"/>
        </w:rPr>
        <w:t>Кабінет 307,</w:t>
      </w:r>
      <w:r w:rsidRPr="005D2969">
        <w:rPr>
          <w:bCs/>
          <w:sz w:val="28"/>
          <w:szCs w:val="28"/>
          <w:lang w:val="uk-UA"/>
        </w:rPr>
        <w:t xml:space="preserve"> пл. Біржова, 1</w:t>
      </w:r>
    </w:p>
    <w:p w14:paraId="20504AEB" w14:textId="77777777" w:rsidR="00623264" w:rsidRDefault="00623264" w:rsidP="007B76FA">
      <w:pPr>
        <w:spacing w:line="223" w:lineRule="auto"/>
        <w:ind w:firstLine="709"/>
        <w:jc w:val="both"/>
        <w:rPr>
          <w:b/>
          <w:bCs/>
          <w:sz w:val="28"/>
          <w:szCs w:val="28"/>
          <w:lang w:val="uk-UA"/>
        </w:rPr>
      </w:pPr>
    </w:p>
    <w:p w14:paraId="39424F23" w14:textId="023D0C6C" w:rsidR="0027156D" w:rsidRPr="00187A27" w:rsidRDefault="0027156D" w:rsidP="007B76FA">
      <w:pPr>
        <w:spacing w:line="223" w:lineRule="auto"/>
        <w:ind w:firstLine="709"/>
        <w:jc w:val="both"/>
        <w:rPr>
          <w:b/>
          <w:bCs/>
          <w:sz w:val="28"/>
          <w:szCs w:val="28"/>
          <w:lang w:val="uk-UA"/>
        </w:rPr>
      </w:pPr>
      <w:r w:rsidRPr="00187A27">
        <w:rPr>
          <w:b/>
          <w:bCs/>
          <w:sz w:val="28"/>
          <w:szCs w:val="28"/>
          <w:lang w:val="uk-UA"/>
        </w:rPr>
        <w:t>ПРИСУТНІ</w:t>
      </w:r>
      <w:r w:rsidR="00E11F7E" w:rsidRPr="00187A27">
        <w:rPr>
          <w:b/>
          <w:bCs/>
          <w:sz w:val="28"/>
          <w:szCs w:val="28"/>
          <w:lang w:val="uk-UA"/>
        </w:rPr>
        <w:t xml:space="preserve"> ЧЛЕНИ КОМІСІЇ</w:t>
      </w:r>
      <w:r w:rsidRPr="00187A27">
        <w:rPr>
          <w:b/>
          <w:bCs/>
          <w:sz w:val="28"/>
          <w:szCs w:val="28"/>
          <w:lang w:val="uk-UA"/>
        </w:rPr>
        <w:t>:</w:t>
      </w:r>
    </w:p>
    <w:p w14:paraId="3FE2CA5B" w14:textId="005984B5" w:rsidR="0027156D" w:rsidRPr="00187A27" w:rsidRDefault="0027156D" w:rsidP="007B76FA">
      <w:pPr>
        <w:spacing w:line="223" w:lineRule="auto"/>
        <w:ind w:firstLine="709"/>
        <w:jc w:val="both"/>
        <w:rPr>
          <w:sz w:val="28"/>
          <w:szCs w:val="28"/>
          <w:lang w:val="uk-UA"/>
        </w:rPr>
      </w:pPr>
      <w:r w:rsidRPr="00187A27">
        <w:rPr>
          <w:sz w:val="28"/>
          <w:szCs w:val="28"/>
          <w:lang w:val="uk-UA"/>
        </w:rPr>
        <w:t xml:space="preserve">Голова </w:t>
      </w:r>
      <w:r w:rsidR="00BB4039">
        <w:rPr>
          <w:sz w:val="28"/>
          <w:szCs w:val="28"/>
          <w:lang w:val="uk-UA"/>
        </w:rPr>
        <w:t xml:space="preserve">постійної </w:t>
      </w:r>
      <w:r w:rsidRPr="00187A27">
        <w:rPr>
          <w:sz w:val="28"/>
          <w:szCs w:val="28"/>
          <w:lang w:val="uk-UA"/>
        </w:rPr>
        <w:t xml:space="preserve">комісії – </w:t>
      </w:r>
      <w:r w:rsidR="00B106CA" w:rsidRPr="00187A27">
        <w:rPr>
          <w:sz w:val="28"/>
          <w:szCs w:val="28"/>
          <w:lang w:val="uk-UA"/>
        </w:rPr>
        <w:t>Михайло</w:t>
      </w:r>
      <w:r w:rsidRPr="00187A27">
        <w:rPr>
          <w:sz w:val="28"/>
          <w:szCs w:val="28"/>
          <w:lang w:val="uk-UA"/>
        </w:rPr>
        <w:t xml:space="preserve"> </w:t>
      </w:r>
      <w:r w:rsidR="00B106CA" w:rsidRPr="00187A27">
        <w:rPr>
          <w:sz w:val="28"/>
          <w:szCs w:val="28"/>
          <w:lang w:val="uk-UA"/>
        </w:rPr>
        <w:t>Карпенчук</w:t>
      </w:r>
    </w:p>
    <w:p w14:paraId="26413254" w14:textId="5B9D8A24" w:rsidR="006F07E2" w:rsidRPr="00187A27" w:rsidRDefault="00623264" w:rsidP="007B76FA">
      <w:pPr>
        <w:spacing w:line="223" w:lineRule="auto"/>
        <w:ind w:firstLine="709"/>
        <w:jc w:val="both"/>
        <w:rPr>
          <w:sz w:val="28"/>
          <w:szCs w:val="28"/>
          <w:lang w:val="uk-UA"/>
        </w:rPr>
      </w:pPr>
      <w:r>
        <w:rPr>
          <w:sz w:val="28"/>
          <w:szCs w:val="28"/>
          <w:lang w:val="uk-UA"/>
        </w:rPr>
        <w:t xml:space="preserve">Член комісії </w:t>
      </w:r>
      <w:r w:rsidR="006F07E2" w:rsidRPr="00187A27">
        <w:rPr>
          <w:sz w:val="28"/>
          <w:szCs w:val="28"/>
          <w:lang w:val="uk-UA"/>
        </w:rPr>
        <w:t xml:space="preserve">– </w:t>
      </w:r>
      <w:r>
        <w:rPr>
          <w:sz w:val="28"/>
          <w:szCs w:val="28"/>
          <w:lang w:val="uk-UA"/>
        </w:rPr>
        <w:t>Сергій Оришич</w:t>
      </w:r>
    </w:p>
    <w:p w14:paraId="5824F2FA" w14:textId="77777777" w:rsidR="00CB532B" w:rsidRPr="00187A27" w:rsidRDefault="00CB532B" w:rsidP="00CB532B">
      <w:pPr>
        <w:tabs>
          <w:tab w:val="left" w:pos="142"/>
        </w:tabs>
        <w:ind w:right="-1" w:firstLine="709"/>
        <w:jc w:val="both"/>
        <w:rPr>
          <w:rFonts w:eastAsia="Calibri"/>
          <w:sz w:val="28"/>
          <w:szCs w:val="28"/>
          <w:lang w:val="uk-UA" w:eastAsia="en-US"/>
        </w:rPr>
      </w:pPr>
    </w:p>
    <w:p w14:paraId="200FB417" w14:textId="17B341D9" w:rsidR="00E11F7E" w:rsidRPr="00187A27" w:rsidRDefault="00DD4EC9" w:rsidP="00E11F7E">
      <w:pPr>
        <w:tabs>
          <w:tab w:val="left" w:pos="142"/>
        </w:tabs>
        <w:ind w:right="-1" w:firstLine="709"/>
        <w:jc w:val="both"/>
        <w:rPr>
          <w:rFonts w:eastAsia="Calibri"/>
          <w:b/>
          <w:sz w:val="28"/>
          <w:szCs w:val="28"/>
          <w:lang w:val="uk-UA" w:eastAsia="en-US"/>
        </w:rPr>
      </w:pPr>
      <w:r>
        <w:rPr>
          <w:rFonts w:eastAsia="Calibri"/>
          <w:b/>
          <w:sz w:val="28"/>
          <w:szCs w:val="28"/>
          <w:lang w:val="uk-UA" w:eastAsia="en-US"/>
        </w:rPr>
        <w:t>ПРИСУТНІ</w:t>
      </w:r>
      <w:r w:rsidR="00E11F7E" w:rsidRPr="00187A27">
        <w:rPr>
          <w:rFonts w:eastAsia="Calibri"/>
          <w:b/>
          <w:sz w:val="28"/>
          <w:szCs w:val="28"/>
          <w:lang w:val="uk-UA" w:eastAsia="en-US"/>
        </w:rPr>
        <w:t>:</w:t>
      </w:r>
    </w:p>
    <w:p w14:paraId="751AEC42" w14:textId="7C197B3D" w:rsidR="00984C0B" w:rsidRPr="000D0644" w:rsidRDefault="00984C0B" w:rsidP="00623264">
      <w:pPr>
        <w:tabs>
          <w:tab w:val="left" w:pos="142"/>
        </w:tabs>
        <w:spacing w:line="223" w:lineRule="auto"/>
        <w:ind w:right="-1" w:firstLine="709"/>
        <w:jc w:val="both"/>
        <w:rPr>
          <w:rFonts w:eastAsia="Calibri"/>
          <w:sz w:val="28"/>
          <w:szCs w:val="28"/>
          <w:lang w:val="uk-UA" w:eastAsia="en-US"/>
        </w:rPr>
      </w:pPr>
      <w:r w:rsidRPr="000D0644">
        <w:rPr>
          <w:rFonts w:eastAsia="Calibri"/>
          <w:sz w:val="28"/>
          <w:szCs w:val="28"/>
          <w:lang w:val="uk-UA" w:eastAsia="en-US"/>
        </w:rPr>
        <w:t xml:space="preserve">Корнієнко Володимир – депутат Одеської міської ради </w:t>
      </w:r>
      <w:r w:rsidRPr="000D0644">
        <w:rPr>
          <w:rFonts w:eastAsia="Calibri"/>
          <w:sz w:val="28"/>
          <w:szCs w:val="28"/>
          <w:lang w:val="en-US" w:eastAsia="en-US"/>
        </w:rPr>
        <w:t>VIII</w:t>
      </w:r>
      <w:r w:rsidRPr="000D0644">
        <w:rPr>
          <w:rFonts w:eastAsia="Calibri"/>
          <w:sz w:val="28"/>
          <w:szCs w:val="28"/>
          <w:lang w:val="uk-UA" w:eastAsia="en-US"/>
        </w:rPr>
        <w:t xml:space="preserve"> скликання</w:t>
      </w:r>
    </w:p>
    <w:p w14:paraId="518D741A" w14:textId="77777777" w:rsidR="00DB66B5" w:rsidRPr="000D0644" w:rsidRDefault="00DB66B5" w:rsidP="00DB66B5">
      <w:pPr>
        <w:tabs>
          <w:tab w:val="left" w:pos="142"/>
          <w:tab w:val="left" w:pos="1418"/>
          <w:tab w:val="left" w:pos="1560"/>
        </w:tabs>
        <w:spacing w:line="223" w:lineRule="auto"/>
        <w:ind w:firstLine="709"/>
        <w:jc w:val="both"/>
        <w:rPr>
          <w:sz w:val="28"/>
          <w:szCs w:val="28"/>
          <w:lang w:val="uk-UA"/>
        </w:rPr>
      </w:pPr>
      <w:r w:rsidRPr="000D0644">
        <w:rPr>
          <w:sz w:val="28"/>
          <w:szCs w:val="28"/>
          <w:lang w:val="uk-UA"/>
        </w:rPr>
        <w:t xml:space="preserve">Ілля </w:t>
      </w:r>
      <w:proofErr w:type="spellStart"/>
      <w:r w:rsidRPr="000D0644">
        <w:rPr>
          <w:sz w:val="28"/>
          <w:szCs w:val="28"/>
          <w:lang w:val="uk-UA"/>
        </w:rPr>
        <w:t>Задон</w:t>
      </w:r>
      <w:proofErr w:type="spellEnd"/>
      <w:r w:rsidRPr="000D0644">
        <w:rPr>
          <w:sz w:val="28"/>
          <w:szCs w:val="28"/>
          <w:lang w:val="uk-UA"/>
        </w:rPr>
        <w:t xml:space="preserve"> – представник Одеської міської військової адміністрації Одеського району Одеської області.</w:t>
      </w:r>
    </w:p>
    <w:p w14:paraId="057E724A" w14:textId="77777777" w:rsidR="00623264" w:rsidRPr="000D0644" w:rsidRDefault="00623264" w:rsidP="00623264">
      <w:pPr>
        <w:tabs>
          <w:tab w:val="left" w:pos="142"/>
        </w:tabs>
        <w:spacing w:line="223" w:lineRule="auto"/>
        <w:ind w:right="-1" w:firstLine="709"/>
        <w:jc w:val="both"/>
        <w:rPr>
          <w:rFonts w:eastAsia="Calibri"/>
          <w:sz w:val="28"/>
          <w:szCs w:val="28"/>
          <w:lang w:val="uk-UA" w:eastAsia="en-US"/>
        </w:rPr>
      </w:pPr>
      <w:r w:rsidRPr="000D0644">
        <w:rPr>
          <w:rFonts w:eastAsia="Calibri"/>
          <w:sz w:val="28"/>
          <w:szCs w:val="28"/>
          <w:lang w:val="uk-UA" w:eastAsia="en-US"/>
        </w:rPr>
        <w:t xml:space="preserve">Святослав </w:t>
      </w:r>
      <w:proofErr w:type="spellStart"/>
      <w:r w:rsidRPr="000D0644">
        <w:rPr>
          <w:rFonts w:eastAsia="Calibri"/>
          <w:sz w:val="28"/>
          <w:szCs w:val="28"/>
          <w:lang w:val="uk-UA" w:eastAsia="en-US"/>
        </w:rPr>
        <w:t>Галанзовський</w:t>
      </w:r>
      <w:proofErr w:type="spellEnd"/>
      <w:r w:rsidRPr="000D0644">
        <w:rPr>
          <w:rFonts w:eastAsia="Calibri"/>
          <w:sz w:val="28"/>
          <w:szCs w:val="28"/>
          <w:lang w:val="uk-UA" w:eastAsia="en-US"/>
        </w:rPr>
        <w:t xml:space="preserve"> – в.о. голови Пересипської районної адміністрації Одеської міської ради.</w:t>
      </w:r>
    </w:p>
    <w:p w14:paraId="76FDB239" w14:textId="3E37A122" w:rsidR="00C157F7" w:rsidRPr="000D0644" w:rsidRDefault="00DB66B5" w:rsidP="00C157F7">
      <w:pPr>
        <w:tabs>
          <w:tab w:val="left" w:pos="142"/>
        </w:tabs>
        <w:spacing w:line="223" w:lineRule="auto"/>
        <w:ind w:right="-1" w:firstLine="709"/>
        <w:jc w:val="both"/>
        <w:rPr>
          <w:rFonts w:eastAsia="Calibri"/>
          <w:sz w:val="28"/>
          <w:szCs w:val="28"/>
          <w:lang w:val="uk-UA" w:eastAsia="en-US"/>
        </w:rPr>
      </w:pPr>
      <w:r w:rsidRPr="000D0644">
        <w:rPr>
          <w:rFonts w:eastAsia="Calibri"/>
          <w:sz w:val="28"/>
          <w:szCs w:val="28"/>
          <w:lang w:val="uk-UA" w:eastAsia="en-US"/>
        </w:rPr>
        <w:t xml:space="preserve">Михайло </w:t>
      </w:r>
      <w:proofErr w:type="spellStart"/>
      <w:r w:rsidR="00D947C8" w:rsidRPr="000D0644">
        <w:rPr>
          <w:rFonts w:eastAsia="Calibri"/>
          <w:sz w:val="28"/>
          <w:szCs w:val="28"/>
          <w:lang w:val="uk-UA" w:eastAsia="en-US"/>
        </w:rPr>
        <w:t>Унгуряно</w:t>
      </w:r>
      <w:proofErr w:type="spellEnd"/>
      <w:r w:rsidR="00D947C8" w:rsidRPr="000D0644">
        <w:rPr>
          <w:rFonts w:eastAsia="Calibri"/>
          <w:sz w:val="28"/>
          <w:szCs w:val="28"/>
          <w:lang w:val="uk-UA" w:eastAsia="en-US"/>
        </w:rPr>
        <w:t xml:space="preserve"> </w:t>
      </w:r>
      <w:r w:rsidR="00C157F7" w:rsidRPr="000D0644">
        <w:rPr>
          <w:rFonts w:eastAsia="Calibri"/>
          <w:sz w:val="28"/>
          <w:szCs w:val="28"/>
          <w:lang w:val="uk-UA" w:eastAsia="en-US"/>
        </w:rPr>
        <w:t>–</w:t>
      </w:r>
      <w:r w:rsidR="00D947C8" w:rsidRPr="000D0644">
        <w:rPr>
          <w:rFonts w:eastAsia="Calibri"/>
          <w:sz w:val="28"/>
          <w:szCs w:val="28"/>
          <w:lang w:val="uk-UA" w:eastAsia="en-US"/>
        </w:rPr>
        <w:t xml:space="preserve"> </w:t>
      </w:r>
      <w:r w:rsidR="00C157F7" w:rsidRPr="000D0644">
        <w:rPr>
          <w:rFonts w:eastAsia="Calibri"/>
          <w:sz w:val="28"/>
          <w:szCs w:val="28"/>
          <w:lang w:val="uk-UA" w:eastAsia="en-US"/>
        </w:rPr>
        <w:t>заступник голови Пересипської районної адміністрації Одеської міської ради.</w:t>
      </w:r>
    </w:p>
    <w:p w14:paraId="5EF3382E" w14:textId="77777777" w:rsidR="00623264" w:rsidRPr="000D0644" w:rsidRDefault="00623264" w:rsidP="00623264">
      <w:pPr>
        <w:tabs>
          <w:tab w:val="left" w:pos="142"/>
        </w:tabs>
        <w:spacing w:line="223" w:lineRule="auto"/>
        <w:ind w:right="-1" w:firstLine="709"/>
        <w:jc w:val="both"/>
        <w:rPr>
          <w:rFonts w:eastAsia="Calibri"/>
          <w:sz w:val="28"/>
          <w:szCs w:val="28"/>
          <w:lang w:val="uk-UA" w:eastAsia="en-US"/>
        </w:rPr>
      </w:pPr>
      <w:r w:rsidRPr="000D0644">
        <w:rPr>
          <w:rFonts w:eastAsia="Calibri"/>
          <w:sz w:val="28"/>
          <w:szCs w:val="28"/>
          <w:lang w:val="uk-UA" w:eastAsia="en-US"/>
        </w:rPr>
        <w:t>Марина Савченко – директор Департаменту екології та розвитку рекреаційних зон Одеської міської ради.</w:t>
      </w:r>
    </w:p>
    <w:p w14:paraId="33BF1880" w14:textId="77777777" w:rsidR="00623264" w:rsidRPr="000D0644" w:rsidRDefault="00623264" w:rsidP="00623264">
      <w:pPr>
        <w:tabs>
          <w:tab w:val="left" w:pos="142"/>
          <w:tab w:val="left" w:pos="1418"/>
          <w:tab w:val="left" w:pos="1560"/>
        </w:tabs>
        <w:spacing w:line="223" w:lineRule="auto"/>
        <w:ind w:firstLine="709"/>
        <w:jc w:val="both"/>
        <w:rPr>
          <w:sz w:val="28"/>
          <w:szCs w:val="28"/>
          <w:lang w:val="uk-UA"/>
        </w:rPr>
      </w:pPr>
      <w:r w:rsidRPr="000D0644">
        <w:rPr>
          <w:sz w:val="28"/>
          <w:szCs w:val="28"/>
          <w:lang w:val="uk-UA"/>
        </w:rPr>
        <w:t xml:space="preserve">Олександр </w:t>
      </w:r>
      <w:proofErr w:type="spellStart"/>
      <w:r w:rsidRPr="000D0644">
        <w:rPr>
          <w:sz w:val="28"/>
          <w:szCs w:val="28"/>
          <w:lang w:val="uk-UA"/>
        </w:rPr>
        <w:t>Полохач</w:t>
      </w:r>
      <w:proofErr w:type="spellEnd"/>
      <w:r w:rsidRPr="000D0644">
        <w:rPr>
          <w:sz w:val="28"/>
          <w:szCs w:val="28"/>
          <w:lang w:val="uk-UA"/>
        </w:rPr>
        <w:t xml:space="preserve"> – в.о. директора Департаменту муніципальної безпеки Одеської міської ради.</w:t>
      </w:r>
    </w:p>
    <w:p w14:paraId="08EF808D" w14:textId="173731C3" w:rsidR="00984C0B" w:rsidRPr="000D0644" w:rsidRDefault="00DB7BF6" w:rsidP="00623264">
      <w:pPr>
        <w:tabs>
          <w:tab w:val="left" w:pos="142"/>
          <w:tab w:val="left" w:pos="1418"/>
          <w:tab w:val="left" w:pos="1560"/>
        </w:tabs>
        <w:spacing w:line="223" w:lineRule="auto"/>
        <w:ind w:firstLine="709"/>
        <w:jc w:val="both"/>
        <w:rPr>
          <w:sz w:val="28"/>
          <w:szCs w:val="28"/>
          <w:lang w:val="uk-UA"/>
        </w:rPr>
      </w:pPr>
      <w:r w:rsidRPr="000D0644">
        <w:rPr>
          <w:sz w:val="28"/>
          <w:szCs w:val="28"/>
          <w:lang w:val="uk-UA"/>
        </w:rPr>
        <w:t xml:space="preserve">Олександр </w:t>
      </w:r>
      <w:r w:rsidR="00984C0B" w:rsidRPr="000D0644">
        <w:rPr>
          <w:sz w:val="28"/>
          <w:szCs w:val="28"/>
          <w:lang w:val="uk-UA"/>
        </w:rPr>
        <w:t>Купрін</w:t>
      </w:r>
      <w:r w:rsidR="00D947C8" w:rsidRPr="000D0644">
        <w:rPr>
          <w:sz w:val="28"/>
          <w:szCs w:val="28"/>
          <w:lang w:val="uk-UA"/>
        </w:rPr>
        <w:t xml:space="preserve"> </w:t>
      </w:r>
      <w:r w:rsidR="00C157F7" w:rsidRPr="000D0644">
        <w:rPr>
          <w:sz w:val="28"/>
          <w:szCs w:val="28"/>
          <w:lang w:val="uk-UA"/>
        </w:rPr>
        <w:t>–</w:t>
      </w:r>
      <w:r w:rsidR="00D947C8" w:rsidRPr="000D0644">
        <w:rPr>
          <w:sz w:val="28"/>
          <w:szCs w:val="28"/>
          <w:lang w:val="uk-UA"/>
        </w:rPr>
        <w:t xml:space="preserve"> </w:t>
      </w:r>
      <w:r w:rsidR="00C157F7" w:rsidRPr="000D0644">
        <w:rPr>
          <w:sz w:val="28"/>
          <w:szCs w:val="28"/>
          <w:lang w:val="uk-UA"/>
        </w:rPr>
        <w:t>заступник директора – начальник Управління з питань цивільного захисту Департаменту муніципальної безпеки Одеської міської ради</w:t>
      </w:r>
    </w:p>
    <w:p w14:paraId="451BAD88" w14:textId="77777777" w:rsidR="00623264" w:rsidRPr="000D0644" w:rsidRDefault="00623264" w:rsidP="00623264">
      <w:pPr>
        <w:tabs>
          <w:tab w:val="left" w:pos="142"/>
          <w:tab w:val="left" w:pos="1418"/>
          <w:tab w:val="left" w:pos="1560"/>
        </w:tabs>
        <w:spacing w:line="223" w:lineRule="auto"/>
        <w:ind w:firstLine="709"/>
        <w:jc w:val="both"/>
        <w:rPr>
          <w:sz w:val="28"/>
          <w:szCs w:val="28"/>
          <w:lang w:val="uk-UA"/>
        </w:rPr>
      </w:pPr>
      <w:r w:rsidRPr="000D0644">
        <w:rPr>
          <w:sz w:val="28"/>
          <w:szCs w:val="28"/>
          <w:lang w:val="uk-UA"/>
        </w:rPr>
        <w:t>Сергій Щербань – в.о. директора Департаменту транспорту, зв’язку та організації дорожнього руху Одеської міської ради.</w:t>
      </w:r>
    </w:p>
    <w:p w14:paraId="51DD1BBD" w14:textId="77777777" w:rsidR="00623264" w:rsidRPr="000D0644" w:rsidRDefault="00623264" w:rsidP="00623264">
      <w:pPr>
        <w:tabs>
          <w:tab w:val="left" w:pos="142"/>
          <w:tab w:val="left" w:pos="1418"/>
          <w:tab w:val="left" w:pos="1560"/>
        </w:tabs>
        <w:spacing w:line="223" w:lineRule="auto"/>
        <w:ind w:firstLine="709"/>
        <w:jc w:val="both"/>
        <w:rPr>
          <w:sz w:val="28"/>
          <w:szCs w:val="28"/>
          <w:lang w:val="uk-UA"/>
        </w:rPr>
      </w:pPr>
      <w:r w:rsidRPr="000D0644">
        <w:rPr>
          <w:sz w:val="28"/>
          <w:szCs w:val="28"/>
          <w:lang w:val="uk-UA"/>
        </w:rPr>
        <w:t>Віталій Парфьонов – в.о. начальника Управління інженерного захисту території міста та розвитку узбережжя Одеської міської ради.</w:t>
      </w:r>
    </w:p>
    <w:p w14:paraId="2A7DF9A1" w14:textId="77777777" w:rsidR="00623264" w:rsidRPr="000D0644" w:rsidRDefault="00623264" w:rsidP="00623264">
      <w:pPr>
        <w:tabs>
          <w:tab w:val="left" w:pos="142"/>
          <w:tab w:val="left" w:pos="1418"/>
          <w:tab w:val="left" w:pos="1560"/>
        </w:tabs>
        <w:spacing w:line="223" w:lineRule="auto"/>
        <w:ind w:firstLine="709"/>
        <w:jc w:val="both"/>
        <w:rPr>
          <w:sz w:val="28"/>
          <w:szCs w:val="28"/>
          <w:lang w:val="uk-UA"/>
        </w:rPr>
      </w:pPr>
      <w:r w:rsidRPr="000D0644">
        <w:rPr>
          <w:sz w:val="28"/>
          <w:szCs w:val="28"/>
          <w:lang w:val="uk-UA"/>
        </w:rPr>
        <w:t xml:space="preserve">Дмитро </w:t>
      </w:r>
      <w:proofErr w:type="spellStart"/>
      <w:r w:rsidRPr="000D0644">
        <w:rPr>
          <w:sz w:val="28"/>
          <w:szCs w:val="28"/>
          <w:lang w:val="uk-UA"/>
        </w:rPr>
        <w:t>Біляєв</w:t>
      </w:r>
      <w:proofErr w:type="spellEnd"/>
      <w:r w:rsidRPr="000D0644">
        <w:rPr>
          <w:sz w:val="28"/>
          <w:szCs w:val="28"/>
          <w:lang w:val="uk-UA"/>
        </w:rPr>
        <w:t xml:space="preserve"> – в.о. директора Комунального підприємства «Узбережжя Одеси».</w:t>
      </w:r>
    </w:p>
    <w:p w14:paraId="150C2D1C" w14:textId="49679C69" w:rsidR="00623264" w:rsidRPr="000D0644" w:rsidRDefault="00563754" w:rsidP="00623264">
      <w:pPr>
        <w:tabs>
          <w:tab w:val="left" w:pos="142"/>
          <w:tab w:val="left" w:pos="1418"/>
          <w:tab w:val="left" w:pos="1560"/>
        </w:tabs>
        <w:spacing w:line="223" w:lineRule="auto"/>
        <w:ind w:firstLine="709"/>
        <w:jc w:val="both"/>
        <w:rPr>
          <w:sz w:val="28"/>
          <w:szCs w:val="28"/>
          <w:lang w:val="uk-UA"/>
        </w:rPr>
      </w:pPr>
      <w:r w:rsidRPr="000D0644">
        <w:rPr>
          <w:sz w:val="28"/>
          <w:szCs w:val="28"/>
          <w:lang w:val="uk-UA"/>
        </w:rPr>
        <w:t>Тиму</w:t>
      </w:r>
      <w:r w:rsidR="00845871" w:rsidRPr="000D0644">
        <w:rPr>
          <w:sz w:val="28"/>
          <w:szCs w:val="28"/>
          <w:lang w:val="uk-UA"/>
        </w:rPr>
        <w:t xml:space="preserve">р </w:t>
      </w:r>
      <w:proofErr w:type="spellStart"/>
      <w:r w:rsidR="004223F2" w:rsidRPr="000D0644">
        <w:rPr>
          <w:sz w:val="28"/>
          <w:szCs w:val="28"/>
          <w:lang w:val="uk-UA"/>
        </w:rPr>
        <w:t>Біляєв</w:t>
      </w:r>
      <w:proofErr w:type="spellEnd"/>
      <w:r w:rsidR="004223F2" w:rsidRPr="000D0644">
        <w:rPr>
          <w:sz w:val="28"/>
          <w:szCs w:val="28"/>
          <w:lang w:val="uk-UA"/>
        </w:rPr>
        <w:t xml:space="preserve"> – </w:t>
      </w:r>
      <w:r w:rsidRPr="000D0644">
        <w:rPr>
          <w:sz w:val="28"/>
          <w:szCs w:val="28"/>
          <w:lang w:val="uk-UA"/>
        </w:rPr>
        <w:t xml:space="preserve">начальник служби відлову безпритульних тварин </w:t>
      </w:r>
      <w:r w:rsidR="00623264" w:rsidRPr="000D0644">
        <w:rPr>
          <w:sz w:val="28"/>
          <w:szCs w:val="28"/>
          <w:lang w:val="uk-UA"/>
        </w:rPr>
        <w:t>Комунального підприємства «Муніципальний центр екологічної безпеки».</w:t>
      </w:r>
    </w:p>
    <w:p w14:paraId="7682BB2B" w14:textId="77777777" w:rsidR="00BB4039" w:rsidRDefault="00BB4039" w:rsidP="00BB4039">
      <w:pPr>
        <w:tabs>
          <w:tab w:val="left" w:pos="142"/>
        </w:tabs>
        <w:ind w:right="-1" w:firstLine="709"/>
        <w:jc w:val="center"/>
        <w:rPr>
          <w:rFonts w:eastAsia="Calibri"/>
          <w:bCs/>
          <w:szCs w:val="28"/>
          <w:u w:val="single"/>
          <w:lang w:val="uk-UA" w:eastAsia="en-US"/>
        </w:rPr>
      </w:pPr>
    </w:p>
    <w:p w14:paraId="5571CD38" w14:textId="77777777" w:rsidR="00C157F7" w:rsidRDefault="00C157F7" w:rsidP="00BB4039">
      <w:pPr>
        <w:tabs>
          <w:tab w:val="left" w:pos="142"/>
        </w:tabs>
        <w:ind w:right="-1" w:firstLine="709"/>
        <w:jc w:val="center"/>
        <w:rPr>
          <w:rFonts w:eastAsia="Calibri"/>
          <w:bCs/>
          <w:szCs w:val="28"/>
          <w:u w:val="single"/>
          <w:lang w:val="uk-UA" w:eastAsia="en-US"/>
        </w:rPr>
      </w:pPr>
    </w:p>
    <w:p w14:paraId="09DAD1F0" w14:textId="77777777" w:rsidR="00C157F7" w:rsidRDefault="00C157F7" w:rsidP="00BB4039">
      <w:pPr>
        <w:tabs>
          <w:tab w:val="left" w:pos="142"/>
        </w:tabs>
        <w:ind w:right="-1" w:firstLine="709"/>
        <w:jc w:val="center"/>
        <w:rPr>
          <w:rFonts w:eastAsia="Calibri"/>
          <w:bCs/>
          <w:szCs w:val="28"/>
          <w:u w:val="single"/>
          <w:lang w:val="uk-UA" w:eastAsia="en-US"/>
        </w:rPr>
      </w:pPr>
    </w:p>
    <w:p w14:paraId="2AB48994" w14:textId="77777777" w:rsidR="00C157F7" w:rsidRDefault="00C157F7" w:rsidP="00BB4039">
      <w:pPr>
        <w:tabs>
          <w:tab w:val="left" w:pos="142"/>
        </w:tabs>
        <w:ind w:right="-1" w:firstLine="709"/>
        <w:jc w:val="center"/>
        <w:rPr>
          <w:rFonts w:eastAsia="Calibri"/>
          <w:bCs/>
          <w:szCs w:val="28"/>
          <w:u w:val="single"/>
          <w:lang w:val="uk-UA" w:eastAsia="en-US"/>
        </w:rPr>
      </w:pPr>
    </w:p>
    <w:p w14:paraId="1053640C" w14:textId="77777777" w:rsidR="00BB4039" w:rsidRDefault="00BB4039" w:rsidP="00BB4039">
      <w:pPr>
        <w:tabs>
          <w:tab w:val="left" w:pos="142"/>
        </w:tabs>
        <w:ind w:right="-1" w:firstLine="709"/>
        <w:jc w:val="center"/>
        <w:rPr>
          <w:rFonts w:eastAsia="Calibri"/>
          <w:bCs/>
          <w:sz w:val="28"/>
          <w:szCs w:val="28"/>
          <w:u w:val="single"/>
          <w:lang w:val="uk-UA" w:eastAsia="en-US"/>
        </w:rPr>
      </w:pPr>
      <w:r w:rsidRPr="005D2969">
        <w:rPr>
          <w:rFonts w:eastAsia="Calibri"/>
          <w:bCs/>
          <w:sz w:val="28"/>
          <w:szCs w:val="28"/>
          <w:u w:val="single"/>
          <w:lang w:val="uk-UA" w:eastAsia="en-US"/>
        </w:rPr>
        <w:lastRenderedPageBreak/>
        <w:t>ПОРЯДОК ДЕННИЙ</w:t>
      </w:r>
    </w:p>
    <w:p w14:paraId="7E77CA49" w14:textId="77777777" w:rsidR="00984C0B" w:rsidRDefault="00984C0B" w:rsidP="00DB40DE">
      <w:pPr>
        <w:tabs>
          <w:tab w:val="left" w:pos="142"/>
          <w:tab w:val="left" w:pos="1418"/>
          <w:tab w:val="left" w:pos="1560"/>
        </w:tabs>
        <w:ind w:firstLine="709"/>
        <w:jc w:val="both"/>
        <w:rPr>
          <w:b/>
          <w:sz w:val="28"/>
          <w:szCs w:val="28"/>
          <w:lang w:val="uk-UA"/>
        </w:rPr>
      </w:pPr>
    </w:p>
    <w:p w14:paraId="279C9DDE" w14:textId="77777777" w:rsidR="00984C0B" w:rsidRPr="00126534" w:rsidRDefault="00984C0B" w:rsidP="00984C0B">
      <w:pPr>
        <w:tabs>
          <w:tab w:val="left" w:pos="142"/>
          <w:tab w:val="left" w:pos="1418"/>
          <w:tab w:val="left" w:pos="1560"/>
        </w:tabs>
        <w:spacing w:line="223" w:lineRule="auto"/>
        <w:ind w:firstLine="709"/>
        <w:jc w:val="both"/>
        <w:rPr>
          <w:sz w:val="28"/>
          <w:szCs w:val="28"/>
          <w:lang w:val="uk-UA"/>
        </w:rPr>
      </w:pPr>
      <w:r>
        <w:rPr>
          <w:b/>
          <w:sz w:val="28"/>
          <w:szCs w:val="28"/>
          <w:lang w:val="uk-UA"/>
        </w:rPr>
        <w:t>1.</w:t>
      </w:r>
      <w:r>
        <w:rPr>
          <w:b/>
          <w:sz w:val="28"/>
          <w:szCs w:val="28"/>
          <w:lang w:val="uk-UA"/>
        </w:rPr>
        <w:tab/>
      </w:r>
      <w:r w:rsidRPr="00126534">
        <w:rPr>
          <w:sz w:val="28"/>
          <w:szCs w:val="28"/>
          <w:lang w:val="uk-UA"/>
        </w:rPr>
        <w:t>Про хід виконання Міської цільової програми охорони тваринного світу та регулювання чисельності безпритульних тварин у м. Одесі на 2022</w:t>
      </w:r>
      <w:r>
        <w:rPr>
          <w:sz w:val="28"/>
          <w:szCs w:val="28"/>
          <w:lang w:val="uk-UA"/>
        </w:rPr>
        <w:t> </w:t>
      </w:r>
      <w:r w:rsidRPr="00126534">
        <w:rPr>
          <w:sz w:val="28"/>
          <w:szCs w:val="28"/>
          <w:lang w:val="uk-UA"/>
        </w:rPr>
        <w:t>–</w:t>
      </w:r>
      <w:r>
        <w:rPr>
          <w:sz w:val="28"/>
          <w:szCs w:val="28"/>
          <w:lang w:val="uk-UA"/>
        </w:rPr>
        <w:t> </w:t>
      </w:r>
      <w:r w:rsidRPr="00126534">
        <w:rPr>
          <w:sz w:val="28"/>
          <w:szCs w:val="28"/>
          <w:lang w:val="uk-UA"/>
        </w:rPr>
        <w:t>2028 роки, затвердженої рішенням Одеської міської ради від</w:t>
      </w:r>
      <w:r>
        <w:rPr>
          <w:sz w:val="28"/>
          <w:szCs w:val="28"/>
          <w:lang w:val="uk-UA"/>
        </w:rPr>
        <w:t xml:space="preserve"> 09 лютого 2022 року № 867-VIII та щодо регулювання </w:t>
      </w:r>
      <w:r w:rsidRPr="00126534">
        <w:rPr>
          <w:sz w:val="28"/>
          <w:szCs w:val="28"/>
          <w:lang w:val="uk-UA"/>
        </w:rPr>
        <w:t>чисельності безпритульних тварин у м. Одесі</w:t>
      </w:r>
      <w:r>
        <w:rPr>
          <w:sz w:val="28"/>
          <w:szCs w:val="28"/>
          <w:lang w:val="uk-UA"/>
        </w:rPr>
        <w:t>, у тому числі на території Пересипського району міста Одеси.</w:t>
      </w:r>
    </w:p>
    <w:p w14:paraId="3E7F32F8" w14:textId="77777777" w:rsidR="00984C0B" w:rsidRPr="008A6D34" w:rsidRDefault="00984C0B" w:rsidP="00984C0B">
      <w:pPr>
        <w:tabs>
          <w:tab w:val="left" w:pos="142"/>
          <w:tab w:val="left" w:pos="1418"/>
          <w:tab w:val="left" w:pos="1560"/>
        </w:tabs>
        <w:spacing w:line="223" w:lineRule="auto"/>
        <w:ind w:firstLine="709"/>
        <w:jc w:val="both"/>
        <w:rPr>
          <w:sz w:val="28"/>
          <w:szCs w:val="28"/>
          <w:lang w:val="uk-UA"/>
        </w:rPr>
      </w:pPr>
      <w:r>
        <w:rPr>
          <w:b/>
          <w:sz w:val="28"/>
          <w:szCs w:val="28"/>
          <w:lang w:val="uk-UA"/>
        </w:rPr>
        <w:t>2</w:t>
      </w:r>
      <w:r w:rsidRPr="008A6D34">
        <w:rPr>
          <w:b/>
          <w:sz w:val="28"/>
          <w:szCs w:val="28"/>
          <w:lang w:val="uk-UA"/>
        </w:rPr>
        <w:t>.</w:t>
      </w:r>
      <w:r w:rsidRPr="008A6D34">
        <w:rPr>
          <w:b/>
          <w:sz w:val="28"/>
          <w:szCs w:val="28"/>
          <w:lang w:val="uk-UA"/>
        </w:rPr>
        <w:tab/>
      </w:r>
      <w:r w:rsidRPr="008A6D34">
        <w:rPr>
          <w:sz w:val="28"/>
          <w:szCs w:val="28"/>
          <w:lang w:val="uk-UA"/>
        </w:rPr>
        <w:t>Про хід виконання</w:t>
      </w:r>
      <w:r>
        <w:rPr>
          <w:b/>
          <w:sz w:val="28"/>
          <w:szCs w:val="28"/>
          <w:lang w:val="uk-UA"/>
        </w:rPr>
        <w:t xml:space="preserve"> </w:t>
      </w:r>
      <w:r w:rsidRPr="008A6D34">
        <w:rPr>
          <w:sz w:val="28"/>
          <w:szCs w:val="28"/>
          <w:lang w:val="uk-UA"/>
        </w:rPr>
        <w:t>Міської цільової програми охорони і поліпшення стану навколишнього природного середовища м. Одеси</w:t>
      </w:r>
      <w:r>
        <w:rPr>
          <w:sz w:val="28"/>
          <w:szCs w:val="28"/>
          <w:lang w:val="uk-UA"/>
        </w:rPr>
        <w:t xml:space="preserve"> </w:t>
      </w:r>
      <w:r w:rsidRPr="008A6D34">
        <w:rPr>
          <w:sz w:val="28"/>
          <w:szCs w:val="28"/>
          <w:lang w:val="uk-UA"/>
        </w:rPr>
        <w:t xml:space="preserve"> на 2022 – 2028 роки, затвердженої рішенням Виконавчого комітету Одеської міської ради від</w:t>
      </w:r>
      <w:r>
        <w:rPr>
          <w:sz w:val="28"/>
          <w:szCs w:val="28"/>
          <w:lang w:val="uk-UA"/>
        </w:rPr>
        <w:t> </w:t>
      </w:r>
      <w:r w:rsidRPr="008A6D34">
        <w:rPr>
          <w:sz w:val="28"/>
          <w:szCs w:val="28"/>
          <w:lang w:val="uk-UA"/>
        </w:rPr>
        <w:t>21</w:t>
      </w:r>
      <w:r>
        <w:rPr>
          <w:sz w:val="28"/>
          <w:szCs w:val="28"/>
          <w:lang w:val="uk-UA"/>
        </w:rPr>
        <w:t> </w:t>
      </w:r>
      <w:r w:rsidRPr="008A6D34">
        <w:rPr>
          <w:sz w:val="28"/>
          <w:szCs w:val="28"/>
          <w:lang w:val="uk-UA"/>
        </w:rPr>
        <w:t>червня 2022 року № 117.</w:t>
      </w:r>
    </w:p>
    <w:p w14:paraId="4DE9873E" w14:textId="77777777" w:rsidR="00984C0B" w:rsidRPr="0008212A" w:rsidRDefault="00984C0B" w:rsidP="00984C0B">
      <w:pPr>
        <w:tabs>
          <w:tab w:val="left" w:pos="142"/>
          <w:tab w:val="left" w:pos="1418"/>
          <w:tab w:val="left" w:pos="1560"/>
        </w:tabs>
        <w:spacing w:line="223" w:lineRule="auto"/>
        <w:ind w:firstLine="709"/>
        <w:jc w:val="both"/>
        <w:rPr>
          <w:sz w:val="28"/>
          <w:szCs w:val="28"/>
          <w:lang w:val="uk-UA"/>
        </w:rPr>
      </w:pPr>
      <w:r w:rsidRPr="0008212A">
        <w:rPr>
          <w:b/>
          <w:sz w:val="28"/>
          <w:szCs w:val="28"/>
          <w:lang w:val="uk-UA"/>
        </w:rPr>
        <w:t>3.</w:t>
      </w:r>
      <w:r>
        <w:rPr>
          <w:b/>
          <w:sz w:val="28"/>
          <w:szCs w:val="28"/>
          <w:lang w:val="uk-UA"/>
        </w:rPr>
        <w:tab/>
      </w:r>
      <w:r w:rsidRPr="0008212A">
        <w:rPr>
          <w:sz w:val="28"/>
          <w:szCs w:val="28"/>
          <w:lang w:val="uk-UA"/>
        </w:rPr>
        <w:t xml:space="preserve">Про функціонування пляжів міста Одеси, підтримання належного санітарного стану узбережжя та функціонування муніципальних </w:t>
      </w:r>
      <w:proofErr w:type="spellStart"/>
      <w:r w:rsidRPr="0008212A">
        <w:rPr>
          <w:sz w:val="28"/>
          <w:szCs w:val="28"/>
          <w:lang w:val="uk-UA"/>
        </w:rPr>
        <w:t>парковок</w:t>
      </w:r>
      <w:proofErr w:type="spellEnd"/>
      <w:r>
        <w:rPr>
          <w:sz w:val="28"/>
          <w:szCs w:val="28"/>
          <w:lang w:val="uk-UA"/>
        </w:rPr>
        <w:t xml:space="preserve"> на узбережжі</w:t>
      </w:r>
      <w:r w:rsidRPr="0008212A">
        <w:rPr>
          <w:sz w:val="28"/>
          <w:szCs w:val="28"/>
          <w:lang w:val="uk-UA"/>
        </w:rPr>
        <w:t>.</w:t>
      </w:r>
    </w:p>
    <w:p w14:paraId="56E5626F" w14:textId="77777777" w:rsidR="00984C0B" w:rsidRPr="0008212A" w:rsidRDefault="00984C0B" w:rsidP="00984C0B">
      <w:pPr>
        <w:tabs>
          <w:tab w:val="left" w:pos="142"/>
          <w:tab w:val="left" w:pos="1418"/>
          <w:tab w:val="left" w:pos="1560"/>
        </w:tabs>
        <w:spacing w:line="223" w:lineRule="auto"/>
        <w:ind w:firstLine="709"/>
        <w:jc w:val="both"/>
        <w:rPr>
          <w:sz w:val="28"/>
          <w:szCs w:val="28"/>
          <w:lang w:val="uk-UA"/>
        </w:rPr>
      </w:pPr>
      <w:r w:rsidRPr="0008212A">
        <w:rPr>
          <w:b/>
          <w:sz w:val="28"/>
          <w:szCs w:val="28"/>
          <w:lang w:val="uk-UA"/>
        </w:rPr>
        <w:t>4.</w:t>
      </w:r>
      <w:r>
        <w:rPr>
          <w:b/>
          <w:sz w:val="28"/>
          <w:szCs w:val="28"/>
          <w:lang w:val="uk-UA"/>
        </w:rPr>
        <w:tab/>
      </w:r>
      <w:r w:rsidRPr="0008212A">
        <w:rPr>
          <w:sz w:val="28"/>
          <w:szCs w:val="28"/>
          <w:lang w:val="uk-UA"/>
        </w:rPr>
        <w:t>Про стан забезпечення населення міста Одеси захисними спорудами цивільного захисту (укриттями), їх утримання, доступність та облаштування, у тому числі на території узбережжя міста.</w:t>
      </w:r>
    </w:p>
    <w:p w14:paraId="17EC363D" w14:textId="77777777" w:rsidR="00984C0B" w:rsidRDefault="00984C0B" w:rsidP="00DB40DE">
      <w:pPr>
        <w:tabs>
          <w:tab w:val="left" w:pos="142"/>
          <w:tab w:val="left" w:pos="1418"/>
          <w:tab w:val="left" w:pos="1560"/>
        </w:tabs>
        <w:ind w:firstLine="709"/>
        <w:jc w:val="both"/>
        <w:rPr>
          <w:b/>
          <w:sz w:val="28"/>
          <w:szCs w:val="28"/>
          <w:lang w:val="uk-UA"/>
        </w:rPr>
      </w:pPr>
    </w:p>
    <w:p w14:paraId="644085C5" w14:textId="09C3B1BA" w:rsidR="00563754" w:rsidRDefault="003F22A6" w:rsidP="004302EE">
      <w:pPr>
        <w:tabs>
          <w:tab w:val="left" w:pos="142"/>
          <w:tab w:val="left" w:pos="1418"/>
          <w:tab w:val="left" w:pos="1560"/>
        </w:tabs>
        <w:spacing w:line="223" w:lineRule="auto"/>
        <w:ind w:firstLine="709"/>
        <w:jc w:val="both"/>
        <w:rPr>
          <w:sz w:val="28"/>
          <w:szCs w:val="28"/>
          <w:lang w:val="uk-UA"/>
        </w:rPr>
      </w:pPr>
      <w:r w:rsidRPr="00187A27">
        <w:rPr>
          <w:rFonts w:eastAsia="Calibri"/>
          <w:b/>
          <w:sz w:val="28"/>
          <w:szCs w:val="28"/>
          <w:lang w:val="uk-UA" w:eastAsia="en-US"/>
        </w:rPr>
        <w:t>1.</w:t>
      </w:r>
      <w:r w:rsidRPr="00187A27">
        <w:rPr>
          <w:rFonts w:eastAsia="Calibri"/>
          <w:sz w:val="28"/>
          <w:szCs w:val="28"/>
          <w:lang w:val="uk-UA" w:eastAsia="en-US"/>
        </w:rPr>
        <w:tab/>
        <w:t xml:space="preserve">СЛУХАЛИ: </w:t>
      </w:r>
      <w:r w:rsidR="00B65147" w:rsidRPr="00187A27">
        <w:rPr>
          <w:rFonts w:eastAsia="Calibri"/>
          <w:bCs/>
          <w:sz w:val="28"/>
          <w:szCs w:val="28"/>
          <w:lang w:val="uk-UA" w:eastAsia="en-US"/>
        </w:rPr>
        <w:t xml:space="preserve">Інформацію </w:t>
      </w:r>
      <w:r w:rsidR="004302EE">
        <w:rPr>
          <w:rFonts w:eastAsia="Calibri"/>
          <w:bCs/>
          <w:sz w:val="28"/>
          <w:szCs w:val="28"/>
          <w:lang w:val="uk-UA" w:eastAsia="en-US"/>
        </w:rPr>
        <w:t>Марини Савченко п</w:t>
      </w:r>
      <w:r w:rsidR="004302EE" w:rsidRPr="00126534">
        <w:rPr>
          <w:sz w:val="28"/>
          <w:szCs w:val="28"/>
          <w:lang w:val="uk-UA"/>
        </w:rPr>
        <w:t>ро хід виконання Міської цільової програми охорони тваринного світу та регулювання чисельності безпритульних тварин у м. Одесі на 2022</w:t>
      </w:r>
      <w:r w:rsidR="004302EE">
        <w:rPr>
          <w:sz w:val="28"/>
          <w:szCs w:val="28"/>
          <w:lang w:val="uk-UA"/>
        </w:rPr>
        <w:t> </w:t>
      </w:r>
      <w:r w:rsidR="004302EE" w:rsidRPr="00126534">
        <w:rPr>
          <w:sz w:val="28"/>
          <w:szCs w:val="28"/>
          <w:lang w:val="uk-UA"/>
        </w:rPr>
        <w:t>–</w:t>
      </w:r>
      <w:r w:rsidR="004302EE">
        <w:rPr>
          <w:sz w:val="28"/>
          <w:szCs w:val="28"/>
          <w:lang w:val="uk-UA"/>
        </w:rPr>
        <w:t> </w:t>
      </w:r>
      <w:r w:rsidR="004302EE" w:rsidRPr="00126534">
        <w:rPr>
          <w:sz w:val="28"/>
          <w:szCs w:val="28"/>
          <w:lang w:val="uk-UA"/>
        </w:rPr>
        <w:t>2028 роки, затвердженої рішенням Одеської міської ради від</w:t>
      </w:r>
      <w:r w:rsidR="004302EE">
        <w:rPr>
          <w:sz w:val="28"/>
          <w:szCs w:val="28"/>
          <w:lang w:val="uk-UA"/>
        </w:rPr>
        <w:t xml:space="preserve"> 09 лютого 2022 року № 867-VIII в частині її виконання </w:t>
      </w:r>
      <w:r w:rsidR="00B440CC">
        <w:rPr>
          <w:sz w:val="28"/>
          <w:szCs w:val="28"/>
          <w:lang w:val="uk-UA"/>
        </w:rPr>
        <w:t>у</w:t>
      </w:r>
      <w:r w:rsidR="004302EE">
        <w:rPr>
          <w:sz w:val="28"/>
          <w:szCs w:val="28"/>
          <w:lang w:val="uk-UA"/>
        </w:rPr>
        <w:t xml:space="preserve"> І </w:t>
      </w:r>
      <w:r w:rsidR="00B440CC">
        <w:rPr>
          <w:sz w:val="28"/>
          <w:szCs w:val="28"/>
          <w:lang w:val="uk-UA"/>
        </w:rPr>
        <w:t>півріччі</w:t>
      </w:r>
      <w:r w:rsidR="004302EE">
        <w:rPr>
          <w:sz w:val="28"/>
          <w:szCs w:val="28"/>
          <w:lang w:val="uk-UA"/>
        </w:rPr>
        <w:t xml:space="preserve"> 2026 року. Також </w:t>
      </w:r>
      <w:r w:rsidR="00845871" w:rsidRPr="00DB66B5">
        <w:rPr>
          <w:sz w:val="28"/>
          <w:szCs w:val="28"/>
          <w:lang w:val="uk-UA"/>
        </w:rPr>
        <w:t>Тимур</w:t>
      </w:r>
      <w:r w:rsidR="00563754" w:rsidRPr="00DB66B5">
        <w:rPr>
          <w:sz w:val="28"/>
          <w:szCs w:val="28"/>
          <w:lang w:val="uk-UA"/>
        </w:rPr>
        <w:t xml:space="preserve"> </w:t>
      </w:r>
      <w:proofErr w:type="spellStart"/>
      <w:r w:rsidR="00DB66B5">
        <w:rPr>
          <w:sz w:val="28"/>
          <w:szCs w:val="28"/>
          <w:lang w:val="uk-UA"/>
        </w:rPr>
        <w:t>Біляєв</w:t>
      </w:r>
      <w:proofErr w:type="spellEnd"/>
      <w:r w:rsidR="00DB66B5">
        <w:rPr>
          <w:sz w:val="28"/>
          <w:szCs w:val="28"/>
          <w:lang w:val="uk-UA"/>
        </w:rPr>
        <w:t xml:space="preserve"> </w:t>
      </w:r>
      <w:r w:rsidR="00563754">
        <w:rPr>
          <w:sz w:val="28"/>
          <w:szCs w:val="28"/>
          <w:lang w:val="uk-UA"/>
        </w:rPr>
        <w:t>нада</w:t>
      </w:r>
      <w:r w:rsidR="00845871">
        <w:rPr>
          <w:sz w:val="28"/>
          <w:szCs w:val="28"/>
          <w:lang w:val="uk-UA"/>
        </w:rPr>
        <w:t>в</w:t>
      </w:r>
      <w:r w:rsidR="00563754">
        <w:rPr>
          <w:sz w:val="28"/>
          <w:szCs w:val="28"/>
          <w:lang w:val="uk-UA"/>
        </w:rPr>
        <w:t xml:space="preserve"> інформацію щодо порядку поводження із безпритульними тваринами, які були </w:t>
      </w:r>
      <w:r w:rsidR="00845871">
        <w:rPr>
          <w:sz w:val="28"/>
          <w:szCs w:val="28"/>
          <w:lang w:val="uk-UA"/>
        </w:rPr>
        <w:t>стерилізовані</w:t>
      </w:r>
      <w:r w:rsidR="00563754">
        <w:rPr>
          <w:sz w:val="28"/>
          <w:szCs w:val="28"/>
          <w:lang w:val="uk-UA"/>
        </w:rPr>
        <w:t xml:space="preserve"> та </w:t>
      </w:r>
      <w:r w:rsidR="004853DB">
        <w:rPr>
          <w:sz w:val="28"/>
          <w:szCs w:val="28"/>
          <w:lang w:val="uk-UA"/>
        </w:rPr>
        <w:t>повернуті до ареалу перебування</w:t>
      </w:r>
      <w:r w:rsidR="00563754">
        <w:rPr>
          <w:sz w:val="28"/>
          <w:szCs w:val="28"/>
          <w:lang w:val="uk-UA"/>
        </w:rPr>
        <w:t xml:space="preserve"> але згодом помі</w:t>
      </w:r>
      <w:r w:rsidR="00845871">
        <w:rPr>
          <w:sz w:val="28"/>
          <w:szCs w:val="28"/>
          <w:lang w:val="uk-UA"/>
        </w:rPr>
        <w:t>чені факти агресії таких тварин.</w:t>
      </w:r>
      <w:r w:rsidR="0017724D">
        <w:rPr>
          <w:sz w:val="28"/>
          <w:szCs w:val="28"/>
          <w:lang w:val="uk-UA"/>
        </w:rPr>
        <w:t xml:space="preserve"> Додатково на засіданні п</w:t>
      </w:r>
      <w:r w:rsidR="0017724D" w:rsidRPr="0017724D">
        <w:rPr>
          <w:sz w:val="28"/>
          <w:szCs w:val="28"/>
          <w:lang w:val="uk-UA"/>
        </w:rPr>
        <w:t>оруш</w:t>
      </w:r>
      <w:r w:rsidR="00AF12CF">
        <w:rPr>
          <w:sz w:val="28"/>
          <w:szCs w:val="28"/>
          <w:lang w:val="uk-UA"/>
        </w:rPr>
        <w:t xml:space="preserve">ено та обговорено </w:t>
      </w:r>
      <w:r w:rsidR="0017724D" w:rsidRPr="0017724D">
        <w:rPr>
          <w:sz w:val="28"/>
          <w:szCs w:val="28"/>
          <w:lang w:val="uk-UA"/>
        </w:rPr>
        <w:t xml:space="preserve">питання </w:t>
      </w:r>
      <w:r w:rsidR="0017724D">
        <w:rPr>
          <w:sz w:val="28"/>
          <w:szCs w:val="28"/>
          <w:lang w:val="uk-UA"/>
        </w:rPr>
        <w:t xml:space="preserve">щодо </w:t>
      </w:r>
      <w:r w:rsidR="0017724D" w:rsidRPr="0017724D">
        <w:rPr>
          <w:sz w:val="28"/>
          <w:szCs w:val="28"/>
          <w:lang w:val="uk-UA"/>
        </w:rPr>
        <w:t>фінансування та</w:t>
      </w:r>
      <w:r w:rsidR="0017724D">
        <w:rPr>
          <w:sz w:val="28"/>
          <w:szCs w:val="28"/>
          <w:lang w:val="uk-UA"/>
        </w:rPr>
        <w:t xml:space="preserve"> ефективності виконання заходів в частині проведення ремонтних робіт медпункту Комунального підприємства</w:t>
      </w:r>
      <w:r w:rsidR="0057739A">
        <w:rPr>
          <w:sz w:val="28"/>
          <w:szCs w:val="28"/>
          <w:lang w:val="uk-UA"/>
        </w:rPr>
        <w:t xml:space="preserve"> (лист Департаменту екології та розвитку рекреаційних зон Одеської міської ради від 30 червня 2026 року № 924/2-мр додається).</w:t>
      </w:r>
    </w:p>
    <w:p w14:paraId="3C16C78D" w14:textId="3FE6CAB3" w:rsidR="00845871" w:rsidRPr="00187A27" w:rsidRDefault="00845871" w:rsidP="00845871">
      <w:pPr>
        <w:spacing w:line="223" w:lineRule="auto"/>
        <w:ind w:firstLine="709"/>
        <w:jc w:val="both"/>
        <w:rPr>
          <w:rFonts w:eastAsia="Calibri"/>
          <w:sz w:val="28"/>
          <w:szCs w:val="28"/>
          <w:lang w:val="uk-UA" w:eastAsia="en-US"/>
        </w:rPr>
      </w:pPr>
      <w:r w:rsidRPr="00187A27">
        <w:rPr>
          <w:rFonts w:eastAsia="Calibri"/>
          <w:sz w:val="28"/>
          <w:szCs w:val="28"/>
          <w:lang w:val="uk-UA" w:eastAsia="en-US"/>
        </w:rPr>
        <w:t xml:space="preserve">ВИСТУПИЛИ: </w:t>
      </w:r>
      <w:r>
        <w:rPr>
          <w:rFonts w:eastAsia="Calibri"/>
          <w:sz w:val="28"/>
          <w:szCs w:val="28"/>
          <w:lang w:val="uk-UA" w:eastAsia="en-US"/>
        </w:rPr>
        <w:t>Михайло Карпенчук</w:t>
      </w:r>
      <w:r w:rsidR="00AF12CF">
        <w:rPr>
          <w:rFonts w:eastAsia="Calibri"/>
          <w:sz w:val="28"/>
          <w:szCs w:val="28"/>
          <w:lang w:val="uk-UA" w:eastAsia="en-US"/>
        </w:rPr>
        <w:t xml:space="preserve">, Ілля </w:t>
      </w:r>
      <w:proofErr w:type="spellStart"/>
      <w:r w:rsidR="00AF12CF">
        <w:rPr>
          <w:rFonts w:eastAsia="Calibri"/>
          <w:sz w:val="28"/>
          <w:szCs w:val="28"/>
          <w:lang w:val="uk-UA" w:eastAsia="en-US"/>
        </w:rPr>
        <w:t>Задон</w:t>
      </w:r>
      <w:proofErr w:type="spellEnd"/>
      <w:r w:rsidR="00AF12CF">
        <w:rPr>
          <w:rFonts w:eastAsia="Calibri"/>
          <w:sz w:val="28"/>
          <w:szCs w:val="28"/>
          <w:lang w:val="uk-UA" w:eastAsia="en-US"/>
        </w:rPr>
        <w:t>.</w:t>
      </w:r>
    </w:p>
    <w:p w14:paraId="09A1451B" w14:textId="77777777" w:rsidR="003F22A6" w:rsidRPr="007B76FA" w:rsidRDefault="003F22A6" w:rsidP="003F22A6">
      <w:pPr>
        <w:spacing w:line="223" w:lineRule="auto"/>
        <w:ind w:firstLine="709"/>
        <w:jc w:val="both"/>
        <w:rPr>
          <w:rFonts w:eastAsia="Calibri"/>
          <w:sz w:val="28"/>
          <w:szCs w:val="28"/>
          <w:lang w:val="uk-UA" w:eastAsia="en-US"/>
        </w:rPr>
      </w:pPr>
      <w:r w:rsidRPr="007B76FA">
        <w:rPr>
          <w:rFonts w:eastAsia="Calibri"/>
          <w:sz w:val="28"/>
          <w:szCs w:val="28"/>
          <w:lang w:val="uk-UA" w:eastAsia="en-US"/>
        </w:rPr>
        <w:t>ВИСНОВКИ ТА РЕКОМЕНДАЦІЇ КОМІСІЇ:</w:t>
      </w:r>
    </w:p>
    <w:p w14:paraId="4BA0F1F9" w14:textId="77777777" w:rsidR="006F2374" w:rsidRDefault="006F2374" w:rsidP="006F2374">
      <w:pPr>
        <w:tabs>
          <w:tab w:val="left" w:pos="142"/>
        </w:tabs>
        <w:spacing w:line="228" w:lineRule="auto"/>
        <w:ind w:firstLine="709"/>
        <w:jc w:val="both"/>
        <w:rPr>
          <w:rFonts w:eastAsia="Calibri"/>
          <w:sz w:val="28"/>
          <w:szCs w:val="28"/>
          <w:lang w:val="uk-UA" w:eastAsia="en-US"/>
        </w:rPr>
      </w:pPr>
      <w:r w:rsidRPr="0088029D">
        <w:rPr>
          <w:rFonts w:eastAsia="Calibri"/>
          <w:sz w:val="28"/>
          <w:szCs w:val="28"/>
          <w:lang w:val="uk-UA" w:eastAsia="en-US"/>
        </w:rPr>
        <w:t>Питання заслухано та обговорено. За результатами розгляду висновки і рекомендації постійною комісією не приймалися.</w:t>
      </w:r>
    </w:p>
    <w:p w14:paraId="4CBEA0E4" w14:textId="77777777" w:rsidR="00445365" w:rsidRDefault="00445365" w:rsidP="007B76FA">
      <w:pPr>
        <w:spacing w:line="223" w:lineRule="auto"/>
        <w:ind w:firstLine="709"/>
        <w:jc w:val="right"/>
        <w:rPr>
          <w:rFonts w:eastAsia="Calibri"/>
          <w:sz w:val="28"/>
          <w:szCs w:val="28"/>
          <w:lang w:val="uk-UA" w:eastAsia="en-US"/>
        </w:rPr>
      </w:pPr>
    </w:p>
    <w:p w14:paraId="1864D4A6" w14:textId="77777777" w:rsidR="0057739A" w:rsidRDefault="007751A5" w:rsidP="0057739A">
      <w:pPr>
        <w:tabs>
          <w:tab w:val="left" w:pos="142"/>
          <w:tab w:val="left" w:pos="1418"/>
          <w:tab w:val="left" w:pos="1560"/>
        </w:tabs>
        <w:spacing w:line="223" w:lineRule="auto"/>
        <w:ind w:firstLine="709"/>
        <w:jc w:val="both"/>
        <w:rPr>
          <w:sz w:val="28"/>
          <w:szCs w:val="28"/>
          <w:lang w:val="uk-UA"/>
        </w:rPr>
      </w:pPr>
      <w:r>
        <w:rPr>
          <w:rFonts w:eastAsia="Calibri"/>
          <w:b/>
          <w:sz w:val="28"/>
          <w:szCs w:val="28"/>
          <w:lang w:val="uk-UA" w:eastAsia="en-US"/>
        </w:rPr>
        <w:t>2</w:t>
      </w:r>
      <w:r w:rsidR="00B440CC" w:rsidRPr="00187A27">
        <w:rPr>
          <w:rFonts w:eastAsia="Calibri"/>
          <w:b/>
          <w:sz w:val="28"/>
          <w:szCs w:val="28"/>
          <w:lang w:val="uk-UA" w:eastAsia="en-US"/>
        </w:rPr>
        <w:t>.</w:t>
      </w:r>
      <w:r w:rsidR="00B440CC" w:rsidRPr="00187A27">
        <w:rPr>
          <w:rFonts w:eastAsia="Calibri"/>
          <w:sz w:val="28"/>
          <w:szCs w:val="28"/>
          <w:lang w:val="uk-UA" w:eastAsia="en-US"/>
        </w:rPr>
        <w:tab/>
        <w:t xml:space="preserve">СЛУХАЛИ: </w:t>
      </w:r>
      <w:r w:rsidR="00B440CC" w:rsidRPr="00187A27">
        <w:rPr>
          <w:rFonts w:eastAsia="Calibri"/>
          <w:bCs/>
          <w:sz w:val="28"/>
          <w:szCs w:val="28"/>
          <w:lang w:val="uk-UA" w:eastAsia="en-US"/>
        </w:rPr>
        <w:t xml:space="preserve">Інформацію </w:t>
      </w:r>
      <w:r w:rsidR="00B440CC">
        <w:rPr>
          <w:rFonts w:eastAsia="Calibri"/>
          <w:bCs/>
          <w:sz w:val="28"/>
          <w:szCs w:val="28"/>
          <w:lang w:val="uk-UA" w:eastAsia="en-US"/>
        </w:rPr>
        <w:t xml:space="preserve">Марини Савченко </w:t>
      </w:r>
      <w:r w:rsidR="00B440CC" w:rsidRPr="008A6D34">
        <w:rPr>
          <w:sz w:val="28"/>
          <w:szCs w:val="28"/>
          <w:lang w:val="uk-UA"/>
        </w:rPr>
        <w:t>хід виконання</w:t>
      </w:r>
      <w:r w:rsidR="00B440CC">
        <w:rPr>
          <w:b/>
          <w:sz w:val="28"/>
          <w:szCs w:val="28"/>
          <w:lang w:val="uk-UA"/>
        </w:rPr>
        <w:t xml:space="preserve"> </w:t>
      </w:r>
      <w:r w:rsidR="00B440CC" w:rsidRPr="008A6D34">
        <w:rPr>
          <w:sz w:val="28"/>
          <w:szCs w:val="28"/>
          <w:lang w:val="uk-UA"/>
        </w:rPr>
        <w:t>Міської цільової програми охорони і поліпшення стану навколишнього природного середовища м. Одеси</w:t>
      </w:r>
      <w:r w:rsidR="00B440CC">
        <w:rPr>
          <w:sz w:val="28"/>
          <w:szCs w:val="28"/>
          <w:lang w:val="uk-UA"/>
        </w:rPr>
        <w:t xml:space="preserve"> </w:t>
      </w:r>
      <w:r w:rsidR="00B440CC" w:rsidRPr="008A6D34">
        <w:rPr>
          <w:sz w:val="28"/>
          <w:szCs w:val="28"/>
          <w:lang w:val="uk-UA"/>
        </w:rPr>
        <w:t xml:space="preserve"> на 2022 – 2028 роки, затвердженої рішенням Виконавчого комітету Одеської міської ради від</w:t>
      </w:r>
      <w:r w:rsidR="00B440CC">
        <w:rPr>
          <w:sz w:val="28"/>
          <w:szCs w:val="28"/>
          <w:lang w:val="uk-UA"/>
        </w:rPr>
        <w:t> </w:t>
      </w:r>
      <w:r w:rsidR="00B440CC" w:rsidRPr="008A6D34">
        <w:rPr>
          <w:sz w:val="28"/>
          <w:szCs w:val="28"/>
          <w:lang w:val="uk-UA"/>
        </w:rPr>
        <w:t>21</w:t>
      </w:r>
      <w:r w:rsidR="00B440CC">
        <w:rPr>
          <w:sz w:val="28"/>
          <w:szCs w:val="28"/>
          <w:lang w:val="uk-UA"/>
        </w:rPr>
        <w:t> червня 2022 року № 117 в частині її виконання у І півріччі 2026 року</w:t>
      </w:r>
      <w:r w:rsidR="0057739A">
        <w:rPr>
          <w:sz w:val="28"/>
          <w:szCs w:val="28"/>
          <w:lang w:val="uk-UA"/>
        </w:rPr>
        <w:t xml:space="preserve"> (лист Департаменту екології та розвитку рекреаційних зон Одеської міської ради від 30 червня 2026 року № 924/2-мр додається).</w:t>
      </w:r>
    </w:p>
    <w:p w14:paraId="4090465A" w14:textId="65F847E4" w:rsidR="00B440CC" w:rsidRPr="00187A27" w:rsidRDefault="00B440CC" w:rsidP="00B440CC">
      <w:pPr>
        <w:spacing w:line="223" w:lineRule="auto"/>
        <w:ind w:firstLine="709"/>
        <w:jc w:val="both"/>
        <w:rPr>
          <w:rFonts w:eastAsia="Calibri"/>
          <w:sz w:val="28"/>
          <w:szCs w:val="28"/>
          <w:lang w:val="uk-UA" w:eastAsia="en-US"/>
        </w:rPr>
      </w:pPr>
      <w:r w:rsidRPr="00187A27">
        <w:rPr>
          <w:rFonts w:eastAsia="Calibri"/>
          <w:sz w:val="28"/>
          <w:szCs w:val="28"/>
          <w:lang w:val="uk-UA" w:eastAsia="en-US"/>
        </w:rPr>
        <w:t xml:space="preserve">ВИСТУПИЛИ: </w:t>
      </w:r>
      <w:r>
        <w:rPr>
          <w:rFonts w:eastAsia="Calibri"/>
          <w:sz w:val="28"/>
          <w:szCs w:val="28"/>
          <w:lang w:val="uk-UA" w:eastAsia="en-US"/>
        </w:rPr>
        <w:t>Михайло Карпенчук</w:t>
      </w:r>
      <w:r w:rsidR="00AF12CF">
        <w:rPr>
          <w:rFonts w:eastAsia="Calibri"/>
          <w:sz w:val="28"/>
          <w:szCs w:val="28"/>
          <w:lang w:val="uk-UA" w:eastAsia="en-US"/>
        </w:rPr>
        <w:t xml:space="preserve">, </w:t>
      </w:r>
      <w:r w:rsidR="004B5F8C">
        <w:rPr>
          <w:rFonts w:eastAsia="Calibri"/>
          <w:sz w:val="28"/>
          <w:szCs w:val="28"/>
          <w:lang w:val="uk-UA" w:eastAsia="en-US"/>
        </w:rPr>
        <w:t>Володимир Корнієнко</w:t>
      </w:r>
      <w:r w:rsidR="007751A5">
        <w:rPr>
          <w:rFonts w:eastAsia="Calibri"/>
          <w:sz w:val="28"/>
          <w:szCs w:val="28"/>
          <w:lang w:val="uk-UA" w:eastAsia="en-US"/>
        </w:rPr>
        <w:t xml:space="preserve"> </w:t>
      </w:r>
    </w:p>
    <w:p w14:paraId="79E7BC24" w14:textId="77777777" w:rsidR="00B440CC" w:rsidRPr="007B76FA" w:rsidRDefault="00B440CC" w:rsidP="00B440CC">
      <w:pPr>
        <w:spacing w:line="223" w:lineRule="auto"/>
        <w:ind w:firstLine="709"/>
        <w:jc w:val="both"/>
        <w:rPr>
          <w:rFonts w:eastAsia="Calibri"/>
          <w:sz w:val="28"/>
          <w:szCs w:val="28"/>
          <w:lang w:val="uk-UA" w:eastAsia="en-US"/>
        </w:rPr>
      </w:pPr>
      <w:r w:rsidRPr="007B76FA">
        <w:rPr>
          <w:rFonts w:eastAsia="Calibri"/>
          <w:sz w:val="28"/>
          <w:szCs w:val="28"/>
          <w:lang w:val="uk-UA" w:eastAsia="en-US"/>
        </w:rPr>
        <w:t>ВИСНОВКИ ТА РЕКОМЕНДАЦІЇ КОМІСІЇ:</w:t>
      </w:r>
    </w:p>
    <w:p w14:paraId="7FD41384" w14:textId="77777777" w:rsidR="006F2374" w:rsidRDefault="006F2374" w:rsidP="006F2374">
      <w:pPr>
        <w:tabs>
          <w:tab w:val="left" w:pos="142"/>
        </w:tabs>
        <w:spacing w:line="228" w:lineRule="auto"/>
        <w:ind w:firstLine="709"/>
        <w:jc w:val="both"/>
        <w:rPr>
          <w:rFonts w:eastAsia="Calibri"/>
          <w:sz w:val="28"/>
          <w:szCs w:val="28"/>
          <w:lang w:val="uk-UA" w:eastAsia="en-US"/>
        </w:rPr>
      </w:pPr>
      <w:r w:rsidRPr="0088029D">
        <w:rPr>
          <w:rFonts w:eastAsia="Calibri"/>
          <w:sz w:val="28"/>
          <w:szCs w:val="28"/>
          <w:lang w:val="uk-UA" w:eastAsia="en-US"/>
        </w:rPr>
        <w:t>Питання заслухано та обговорено. За результатами розгляду висновки і рекомендації постійною комісією не приймалися.</w:t>
      </w:r>
    </w:p>
    <w:p w14:paraId="509066CF" w14:textId="77777777" w:rsidR="00B440CC" w:rsidRDefault="00B440CC" w:rsidP="007B76FA">
      <w:pPr>
        <w:spacing w:line="223" w:lineRule="auto"/>
        <w:ind w:left="709"/>
        <w:jc w:val="both"/>
        <w:rPr>
          <w:rFonts w:eastAsia="Calibri"/>
          <w:sz w:val="28"/>
          <w:szCs w:val="28"/>
          <w:lang w:val="uk-UA" w:eastAsia="en-US"/>
        </w:rPr>
      </w:pPr>
    </w:p>
    <w:p w14:paraId="05FDA678" w14:textId="77777777" w:rsidR="006F2374" w:rsidRDefault="006F2374" w:rsidP="007B76FA">
      <w:pPr>
        <w:spacing w:line="223" w:lineRule="auto"/>
        <w:ind w:left="709"/>
        <w:jc w:val="both"/>
        <w:rPr>
          <w:rFonts w:eastAsia="Calibri"/>
          <w:sz w:val="28"/>
          <w:szCs w:val="28"/>
          <w:lang w:val="uk-UA" w:eastAsia="en-US"/>
        </w:rPr>
      </w:pPr>
    </w:p>
    <w:p w14:paraId="6EE7F247" w14:textId="77777777" w:rsidR="006F2374" w:rsidRDefault="006F2374" w:rsidP="007B76FA">
      <w:pPr>
        <w:spacing w:line="223" w:lineRule="auto"/>
        <w:ind w:left="709"/>
        <w:jc w:val="both"/>
        <w:rPr>
          <w:rFonts w:eastAsia="Calibri"/>
          <w:sz w:val="28"/>
          <w:szCs w:val="28"/>
          <w:lang w:val="uk-UA" w:eastAsia="en-US"/>
        </w:rPr>
      </w:pPr>
    </w:p>
    <w:p w14:paraId="1ACD71F9" w14:textId="5E147893" w:rsidR="008F50B6" w:rsidRPr="008F50B6" w:rsidRDefault="007815EB" w:rsidP="008F50B6">
      <w:pPr>
        <w:tabs>
          <w:tab w:val="left" w:pos="142"/>
          <w:tab w:val="left" w:pos="1418"/>
          <w:tab w:val="left" w:pos="1560"/>
        </w:tabs>
        <w:spacing w:line="223" w:lineRule="auto"/>
        <w:ind w:firstLine="709"/>
        <w:jc w:val="both"/>
        <w:rPr>
          <w:rFonts w:eastAsia="Calibri"/>
          <w:sz w:val="28"/>
          <w:szCs w:val="28"/>
          <w:lang w:val="uk-UA" w:eastAsia="en-US"/>
        </w:rPr>
      </w:pPr>
      <w:r>
        <w:rPr>
          <w:rFonts w:eastAsia="Calibri"/>
          <w:b/>
          <w:sz w:val="28"/>
          <w:szCs w:val="28"/>
          <w:lang w:val="uk-UA" w:eastAsia="en-US"/>
        </w:rPr>
        <w:lastRenderedPageBreak/>
        <w:t>3</w:t>
      </w:r>
      <w:r w:rsidR="007751A5" w:rsidRPr="00187A27">
        <w:rPr>
          <w:rFonts w:eastAsia="Calibri"/>
          <w:b/>
          <w:sz w:val="28"/>
          <w:szCs w:val="28"/>
          <w:lang w:val="uk-UA" w:eastAsia="en-US"/>
        </w:rPr>
        <w:t>.</w:t>
      </w:r>
      <w:r w:rsidR="007751A5" w:rsidRPr="00187A27">
        <w:rPr>
          <w:rFonts w:eastAsia="Calibri"/>
          <w:sz w:val="28"/>
          <w:szCs w:val="28"/>
          <w:lang w:val="uk-UA" w:eastAsia="en-US"/>
        </w:rPr>
        <w:tab/>
        <w:t xml:space="preserve">СЛУХАЛИ: </w:t>
      </w:r>
      <w:r w:rsidR="008F50B6" w:rsidRPr="008F50B6">
        <w:rPr>
          <w:rFonts w:eastAsia="Calibri"/>
          <w:sz w:val="28"/>
          <w:szCs w:val="28"/>
          <w:lang w:val="uk-UA" w:eastAsia="en-US"/>
        </w:rPr>
        <w:t xml:space="preserve">Інформацію Віталія </w:t>
      </w:r>
      <w:proofErr w:type="spellStart"/>
      <w:r w:rsidR="008F50B6" w:rsidRPr="008F50B6">
        <w:rPr>
          <w:rFonts w:eastAsia="Calibri"/>
          <w:sz w:val="28"/>
          <w:szCs w:val="28"/>
          <w:lang w:val="uk-UA" w:eastAsia="en-US"/>
        </w:rPr>
        <w:t>Парфьонова</w:t>
      </w:r>
      <w:proofErr w:type="spellEnd"/>
      <w:r w:rsidR="008F50B6" w:rsidRPr="008F50B6">
        <w:rPr>
          <w:rFonts w:eastAsia="Calibri"/>
          <w:sz w:val="28"/>
          <w:szCs w:val="28"/>
          <w:lang w:val="uk-UA" w:eastAsia="en-US"/>
        </w:rPr>
        <w:t>, Дмитра</w:t>
      </w:r>
      <w:r w:rsidR="008F50B6">
        <w:rPr>
          <w:rFonts w:eastAsia="Calibri"/>
          <w:sz w:val="28"/>
          <w:szCs w:val="28"/>
          <w:lang w:val="uk-UA" w:eastAsia="en-US"/>
        </w:rPr>
        <w:t xml:space="preserve"> </w:t>
      </w:r>
      <w:proofErr w:type="spellStart"/>
      <w:r w:rsidR="008F50B6">
        <w:rPr>
          <w:rFonts w:eastAsia="Calibri"/>
          <w:sz w:val="28"/>
          <w:szCs w:val="28"/>
          <w:lang w:val="uk-UA" w:eastAsia="en-US"/>
        </w:rPr>
        <w:t>Біляєва</w:t>
      </w:r>
      <w:proofErr w:type="spellEnd"/>
      <w:r w:rsidR="008F50B6">
        <w:rPr>
          <w:rFonts w:eastAsia="Calibri"/>
          <w:sz w:val="28"/>
          <w:szCs w:val="28"/>
          <w:lang w:val="uk-UA" w:eastAsia="en-US"/>
        </w:rPr>
        <w:t xml:space="preserve"> </w:t>
      </w:r>
      <w:r w:rsidR="008F50B6" w:rsidRPr="008F50B6">
        <w:rPr>
          <w:rFonts w:eastAsia="Calibri"/>
          <w:sz w:val="28"/>
          <w:szCs w:val="28"/>
          <w:lang w:val="uk-UA" w:eastAsia="en-US"/>
        </w:rPr>
        <w:t xml:space="preserve">та Сергія Щербаня про функціонування пляжів міста Одеси, підтримання належного санітарного стану узбережжя та функціонування муніципальних </w:t>
      </w:r>
      <w:proofErr w:type="spellStart"/>
      <w:r w:rsidR="008F50B6" w:rsidRPr="008F50B6">
        <w:rPr>
          <w:rFonts w:eastAsia="Calibri"/>
          <w:sz w:val="28"/>
          <w:szCs w:val="28"/>
          <w:lang w:val="uk-UA" w:eastAsia="en-US"/>
        </w:rPr>
        <w:t>парковок</w:t>
      </w:r>
      <w:proofErr w:type="spellEnd"/>
      <w:r w:rsidR="008F50B6" w:rsidRPr="008F50B6">
        <w:rPr>
          <w:rFonts w:eastAsia="Calibri"/>
          <w:sz w:val="28"/>
          <w:szCs w:val="28"/>
          <w:lang w:val="uk-UA" w:eastAsia="en-US"/>
        </w:rPr>
        <w:t xml:space="preserve"> на узбережжі.</w:t>
      </w:r>
    </w:p>
    <w:p w14:paraId="71293FBE"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Віталій Парфьонов повідомив, що станом на теперішній час, відповідно до спільного наказу Одеської обласної військової адміністрації та тактично-оперативного угрупування «Одеса», офіційно відкрито 35 ділянок пляжів, з яких 31 перебуває в оренді та 4 є комунальними.</w:t>
      </w:r>
    </w:p>
    <w:p w14:paraId="6BA0B5D1"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Загалом на території міста налічується 57 орендованих ділянок пляжів. Із них 12 ділянок у поточному оздоровчому сезоні відкриватися не будуть. Ще 4 ділянки пройшли перевірку відповідної комісії, а розпорядження Одеської міської військової адміністрації щодо їх відкриття направлено до Одеської обласної військової адміністрації для затвердження відповідних актів. Залишається 10 ділянок, власники яких здійснюють заходи з усунення зауважень, наданих спільною комісією.</w:t>
      </w:r>
    </w:p>
    <w:p w14:paraId="3E57DFA2"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Доповідач зазначив, що зазначені 10 ділянок офіційно не функціонують, на них встановлено інформаційні стенди про відсутність актів відкриття. Разом із тим фізичне обмеження доступу громадян до узбережжя є неможливим, оскільки відповідно до вимог чинного законодавства доступ до берегової смуги є вільним і не може бути обмежений.</w:t>
      </w:r>
    </w:p>
    <w:p w14:paraId="2BFCC662"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 xml:space="preserve">Дмитро </w:t>
      </w:r>
      <w:proofErr w:type="spellStart"/>
      <w:r w:rsidRPr="008F50B6">
        <w:rPr>
          <w:rFonts w:eastAsia="Calibri"/>
          <w:sz w:val="28"/>
          <w:szCs w:val="28"/>
          <w:lang w:val="uk-UA" w:eastAsia="en-US"/>
        </w:rPr>
        <w:t>Біляєв</w:t>
      </w:r>
      <w:proofErr w:type="spellEnd"/>
      <w:r w:rsidRPr="008F50B6">
        <w:rPr>
          <w:rFonts w:eastAsia="Calibri"/>
          <w:sz w:val="28"/>
          <w:szCs w:val="28"/>
          <w:lang w:val="uk-UA" w:eastAsia="en-US"/>
        </w:rPr>
        <w:t xml:space="preserve"> повідомив, що за участю коменданта Одеської області відбулася спільна нарада за участю представників Одеської міської військової адміністрації, Національної поліції України, Національної гвардії України, Державної служби України з надзвичайних ситуацій та Одеської міської ради.</w:t>
      </w:r>
    </w:p>
    <w:p w14:paraId="68D5815B"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Під час наради було зазначено, що чинним законодавством не передбачено механізму заборони доступу громадян до води, а також відсутній дієвий механізм закриття пляжів.</w:t>
      </w:r>
    </w:p>
    <w:p w14:paraId="1282ADCE"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 xml:space="preserve">Доповідач зазначив, що ним неодноразово порушувалося питання щодо надання Управлінню інженерного захисту території міста та розвитку узбережжя повноважень із вжиття заходів до суб'єктів господарювання, які здійснюють діяльність без відповідних дозвільних документів, зокрема щодо демонтажу та вилучення елементів благоустрою (шезлонгів, </w:t>
      </w:r>
      <w:proofErr w:type="spellStart"/>
      <w:r w:rsidRPr="008F50B6">
        <w:rPr>
          <w:rFonts w:eastAsia="Calibri"/>
          <w:sz w:val="28"/>
          <w:szCs w:val="28"/>
          <w:lang w:val="uk-UA" w:eastAsia="en-US"/>
        </w:rPr>
        <w:t>бунгало</w:t>
      </w:r>
      <w:proofErr w:type="spellEnd"/>
      <w:r w:rsidRPr="008F50B6">
        <w:rPr>
          <w:rFonts w:eastAsia="Calibri"/>
          <w:sz w:val="28"/>
          <w:szCs w:val="28"/>
          <w:lang w:val="uk-UA" w:eastAsia="en-US"/>
        </w:rPr>
        <w:t>, навісів тощо).</w:t>
      </w:r>
    </w:p>
    <w:p w14:paraId="08E876D9" w14:textId="5CD724AC"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 xml:space="preserve">Також було </w:t>
      </w:r>
      <w:r w:rsidR="00DC0E09" w:rsidRPr="008F50B6">
        <w:rPr>
          <w:rFonts w:eastAsia="Calibri"/>
          <w:sz w:val="28"/>
          <w:szCs w:val="28"/>
          <w:lang w:val="uk-UA" w:eastAsia="en-US"/>
        </w:rPr>
        <w:t>звернута</w:t>
      </w:r>
      <w:r w:rsidRPr="008F50B6">
        <w:rPr>
          <w:rFonts w:eastAsia="Calibri"/>
          <w:sz w:val="28"/>
          <w:szCs w:val="28"/>
          <w:lang w:val="uk-UA" w:eastAsia="en-US"/>
        </w:rPr>
        <w:t xml:space="preserve"> уваг</w:t>
      </w:r>
      <w:r w:rsidR="00DC0E09">
        <w:rPr>
          <w:rFonts w:eastAsia="Calibri"/>
          <w:sz w:val="28"/>
          <w:szCs w:val="28"/>
          <w:lang w:val="uk-UA" w:eastAsia="en-US"/>
        </w:rPr>
        <w:t>а</w:t>
      </w:r>
      <w:r w:rsidRPr="008F50B6">
        <w:rPr>
          <w:rFonts w:eastAsia="Calibri"/>
          <w:sz w:val="28"/>
          <w:szCs w:val="28"/>
          <w:lang w:val="uk-UA" w:eastAsia="en-US"/>
        </w:rPr>
        <w:t>, що у 2025 році були скасовані Правила устаткування та експлуатації пляжів, у зв'язку з чим Управління інженерного захисту території міста та розвитку узбережжя наразі не має достатніх правових підстав для примусового вилучення елементів благоустрою. На сьогодні можливим заходом реагування є оформлення відповідного припису про усунення порушень та демонтаж.</w:t>
      </w:r>
    </w:p>
    <w:p w14:paraId="5853480D"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 xml:space="preserve">Ілля </w:t>
      </w:r>
      <w:proofErr w:type="spellStart"/>
      <w:r w:rsidRPr="008F50B6">
        <w:rPr>
          <w:rFonts w:eastAsia="Calibri"/>
          <w:sz w:val="28"/>
          <w:szCs w:val="28"/>
          <w:lang w:val="uk-UA" w:eastAsia="en-US"/>
        </w:rPr>
        <w:t>Задон</w:t>
      </w:r>
      <w:proofErr w:type="spellEnd"/>
      <w:r w:rsidRPr="008F50B6">
        <w:rPr>
          <w:rFonts w:eastAsia="Calibri"/>
          <w:sz w:val="28"/>
          <w:szCs w:val="28"/>
          <w:lang w:val="uk-UA" w:eastAsia="en-US"/>
        </w:rPr>
        <w:t xml:space="preserve"> повідомив, що як представник Одеської міської військової адміністрації підтримує пропозицію щодо проведення комісійного виїзду на відповідні пляжі.</w:t>
      </w:r>
    </w:p>
    <w:p w14:paraId="318C5082"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Водночас зазначив, що порушене питання вже розглядалося під час спільної наради у військовій комендатурі Одеської області. За результатами обговорення встановлено, що на сьогодні відсутній затверджений алгоритм припинення роботи пляжів, які не включені до переліку дозволених для функціонування. Разом із тим наразі Одеською міською військовою адміністрацією опрацьовується перелік організаційних і правових заходів, які дозволять забезпечити припинення діяльності таких пляжів.</w:t>
      </w:r>
    </w:p>
    <w:p w14:paraId="5244F879" w14:textId="6FA73A5B" w:rsidR="002A3D17"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lastRenderedPageBreak/>
        <w:t xml:space="preserve">Сергій Щербань повідомив, що з 15 червня на узбережжі міста розпочали роботу платні муніципальні </w:t>
      </w:r>
      <w:proofErr w:type="spellStart"/>
      <w:r w:rsidRPr="008F50B6">
        <w:rPr>
          <w:rFonts w:eastAsia="Calibri"/>
          <w:sz w:val="28"/>
          <w:szCs w:val="28"/>
          <w:lang w:val="uk-UA" w:eastAsia="en-US"/>
        </w:rPr>
        <w:t>парковки</w:t>
      </w:r>
      <w:proofErr w:type="spellEnd"/>
      <w:r w:rsidRPr="008F50B6">
        <w:rPr>
          <w:rFonts w:eastAsia="Calibri"/>
          <w:sz w:val="28"/>
          <w:szCs w:val="28"/>
          <w:lang w:val="uk-UA" w:eastAsia="en-US"/>
        </w:rPr>
        <w:t xml:space="preserve">. На сьогодні функціонує п'ять таких </w:t>
      </w:r>
      <w:proofErr w:type="spellStart"/>
      <w:r w:rsidRPr="008F50B6">
        <w:rPr>
          <w:rFonts w:eastAsia="Calibri"/>
          <w:sz w:val="28"/>
          <w:szCs w:val="28"/>
          <w:lang w:val="uk-UA" w:eastAsia="en-US"/>
        </w:rPr>
        <w:t>парковок</w:t>
      </w:r>
      <w:proofErr w:type="spellEnd"/>
      <w:r w:rsidRPr="008F50B6">
        <w:rPr>
          <w:rFonts w:eastAsia="Calibri"/>
          <w:sz w:val="28"/>
          <w:szCs w:val="28"/>
          <w:lang w:val="uk-UA" w:eastAsia="en-US"/>
        </w:rPr>
        <w:t>, оператором яких є комунальне підприємство «</w:t>
      </w:r>
      <w:proofErr w:type="spellStart"/>
      <w:r w:rsidRPr="008F50B6">
        <w:rPr>
          <w:rFonts w:eastAsia="Calibri"/>
          <w:sz w:val="28"/>
          <w:szCs w:val="28"/>
          <w:lang w:val="uk-UA" w:eastAsia="en-US"/>
        </w:rPr>
        <w:t>Одестранспарксервіс</w:t>
      </w:r>
      <w:proofErr w:type="spellEnd"/>
      <w:r w:rsidRPr="008F50B6">
        <w:rPr>
          <w:rFonts w:eastAsia="Calibri"/>
          <w:sz w:val="28"/>
          <w:szCs w:val="28"/>
          <w:lang w:val="uk-UA" w:eastAsia="en-US"/>
        </w:rPr>
        <w:t>».</w:t>
      </w:r>
    </w:p>
    <w:p w14:paraId="2D5FB4D9" w14:textId="4081D312" w:rsidR="007815EB" w:rsidRPr="00AF77A3" w:rsidRDefault="007815EB" w:rsidP="007815EB">
      <w:pPr>
        <w:spacing w:line="223" w:lineRule="auto"/>
        <w:ind w:firstLine="709"/>
        <w:jc w:val="both"/>
        <w:rPr>
          <w:rFonts w:eastAsia="Calibri"/>
          <w:sz w:val="28"/>
          <w:szCs w:val="28"/>
          <w:lang w:val="uk-UA" w:eastAsia="en-US"/>
        </w:rPr>
      </w:pPr>
      <w:r w:rsidRPr="00AF77A3">
        <w:rPr>
          <w:rFonts w:eastAsia="Calibri"/>
          <w:sz w:val="28"/>
          <w:szCs w:val="28"/>
          <w:lang w:val="uk-UA" w:eastAsia="en-US"/>
        </w:rPr>
        <w:t xml:space="preserve">ВИСТУПИЛИ: Михайло Карпенчук, </w:t>
      </w:r>
      <w:r w:rsidR="00B54C6B" w:rsidRPr="00AF77A3">
        <w:rPr>
          <w:rFonts w:eastAsia="Calibri"/>
          <w:sz w:val="28"/>
          <w:szCs w:val="28"/>
          <w:lang w:val="uk-UA" w:eastAsia="en-US"/>
        </w:rPr>
        <w:t xml:space="preserve">Сергій Оришич, </w:t>
      </w:r>
      <w:r w:rsidR="004A155A">
        <w:rPr>
          <w:rFonts w:eastAsia="Calibri"/>
          <w:sz w:val="28"/>
          <w:szCs w:val="28"/>
          <w:lang w:val="uk-UA" w:eastAsia="en-US"/>
        </w:rPr>
        <w:t>Володимир Корнієнко.</w:t>
      </w:r>
    </w:p>
    <w:p w14:paraId="4BA9A380" w14:textId="77777777" w:rsidR="007815EB" w:rsidRDefault="007815EB" w:rsidP="007815EB">
      <w:pPr>
        <w:spacing w:line="223" w:lineRule="auto"/>
        <w:ind w:firstLine="709"/>
        <w:jc w:val="both"/>
        <w:rPr>
          <w:rFonts w:eastAsia="Calibri"/>
          <w:sz w:val="28"/>
          <w:szCs w:val="28"/>
          <w:lang w:val="uk-UA" w:eastAsia="en-US"/>
        </w:rPr>
      </w:pPr>
      <w:r w:rsidRPr="007B76FA">
        <w:rPr>
          <w:rFonts w:eastAsia="Calibri"/>
          <w:sz w:val="28"/>
          <w:szCs w:val="28"/>
          <w:lang w:val="uk-UA" w:eastAsia="en-US"/>
        </w:rPr>
        <w:t>ВИСНОВКИ ТА РЕКОМЕНДАЦІЇ КОМІСІЇ:</w:t>
      </w:r>
    </w:p>
    <w:p w14:paraId="5F1E256F" w14:textId="48442CEC" w:rsidR="002271D4" w:rsidRPr="002271D4" w:rsidRDefault="0034722C" w:rsidP="002271D4">
      <w:pPr>
        <w:spacing w:line="223" w:lineRule="auto"/>
        <w:ind w:firstLine="709"/>
        <w:jc w:val="both"/>
        <w:rPr>
          <w:rFonts w:eastAsia="Calibri"/>
          <w:sz w:val="28"/>
          <w:szCs w:val="28"/>
          <w:lang w:val="uk-UA" w:eastAsia="en-US"/>
        </w:rPr>
      </w:pPr>
      <w:r>
        <w:rPr>
          <w:rFonts w:eastAsia="Calibri"/>
          <w:sz w:val="28"/>
          <w:szCs w:val="28"/>
          <w:lang w:val="uk-UA" w:eastAsia="en-US"/>
        </w:rPr>
        <w:t>1.</w:t>
      </w:r>
      <w:r>
        <w:rPr>
          <w:rFonts w:eastAsia="Calibri"/>
          <w:sz w:val="28"/>
          <w:szCs w:val="28"/>
          <w:lang w:val="uk-UA" w:eastAsia="en-US"/>
        </w:rPr>
        <w:tab/>
      </w:r>
      <w:r w:rsidR="00FE324C">
        <w:rPr>
          <w:rFonts w:eastAsia="Calibri"/>
          <w:sz w:val="28"/>
          <w:szCs w:val="28"/>
          <w:lang w:val="uk-UA" w:eastAsia="en-US"/>
        </w:rPr>
        <w:t xml:space="preserve">Доручити </w:t>
      </w:r>
      <w:r w:rsidR="00853EC1">
        <w:rPr>
          <w:rFonts w:eastAsia="Calibri"/>
          <w:sz w:val="28"/>
          <w:szCs w:val="28"/>
          <w:lang w:val="uk-UA" w:eastAsia="en-US"/>
        </w:rPr>
        <w:t>У</w:t>
      </w:r>
      <w:r w:rsidR="00853EC1" w:rsidRPr="002271D4">
        <w:rPr>
          <w:rFonts w:eastAsia="Calibri"/>
          <w:sz w:val="28"/>
          <w:szCs w:val="28"/>
          <w:lang w:val="uk-UA" w:eastAsia="en-US"/>
        </w:rPr>
        <w:t>правлін</w:t>
      </w:r>
      <w:r w:rsidR="00853EC1">
        <w:rPr>
          <w:rFonts w:eastAsia="Calibri"/>
          <w:sz w:val="28"/>
          <w:szCs w:val="28"/>
          <w:lang w:val="uk-UA" w:eastAsia="en-US"/>
        </w:rPr>
        <w:t>ню</w:t>
      </w:r>
      <w:r w:rsidR="002271D4" w:rsidRPr="002271D4">
        <w:rPr>
          <w:rFonts w:eastAsia="Calibri"/>
          <w:sz w:val="28"/>
          <w:szCs w:val="28"/>
          <w:lang w:val="uk-UA" w:eastAsia="en-US"/>
        </w:rPr>
        <w:t xml:space="preserve"> інженерного захисту території міста та розвитку узбережжя</w:t>
      </w:r>
      <w:r w:rsidR="00EC2FA2">
        <w:rPr>
          <w:rFonts w:eastAsia="Calibri"/>
          <w:sz w:val="28"/>
          <w:szCs w:val="28"/>
          <w:lang w:val="uk-UA" w:eastAsia="en-US"/>
        </w:rPr>
        <w:t xml:space="preserve"> Одеської міської ради</w:t>
      </w:r>
      <w:r w:rsidR="002271D4" w:rsidRPr="002271D4">
        <w:rPr>
          <w:rFonts w:eastAsia="Calibri"/>
          <w:sz w:val="28"/>
          <w:szCs w:val="28"/>
          <w:lang w:val="uk-UA" w:eastAsia="en-US"/>
        </w:rPr>
        <w:t>, Департамент</w:t>
      </w:r>
      <w:r w:rsidR="00CB0D4D">
        <w:rPr>
          <w:rFonts w:eastAsia="Calibri"/>
          <w:sz w:val="28"/>
          <w:szCs w:val="28"/>
          <w:lang w:val="uk-UA" w:eastAsia="en-US"/>
        </w:rPr>
        <w:t>у</w:t>
      </w:r>
      <w:r w:rsidR="002271D4" w:rsidRPr="002271D4">
        <w:rPr>
          <w:rFonts w:eastAsia="Calibri"/>
          <w:sz w:val="28"/>
          <w:szCs w:val="28"/>
          <w:lang w:val="uk-UA" w:eastAsia="en-US"/>
        </w:rPr>
        <w:t xml:space="preserve"> муніципальної безпеки</w:t>
      </w:r>
      <w:r w:rsidR="00EC2FA2">
        <w:rPr>
          <w:rFonts w:eastAsia="Calibri"/>
          <w:sz w:val="28"/>
          <w:szCs w:val="28"/>
          <w:lang w:val="uk-UA" w:eastAsia="en-US"/>
        </w:rPr>
        <w:t xml:space="preserve"> Одеської міської ради</w:t>
      </w:r>
      <w:r w:rsidR="002271D4" w:rsidRPr="002271D4">
        <w:rPr>
          <w:rFonts w:eastAsia="Calibri"/>
          <w:sz w:val="28"/>
          <w:szCs w:val="28"/>
          <w:lang w:val="uk-UA" w:eastAsia="en-US"/>
        </w:rPr>
        <w:t>, Департамент</w:t>
      </w:r>
      <w:r w:rsidR="00CB0D4D">
        <w:rPr>
          <w:rFonts w:eastAsia="Calibri"/>
          <w:sz w:val="28"/>
          <w:szCs w:val="28"/>
          <w:lang w:val="uk-UA" w:eastAsia="en-US"/>
        </w:rPr>
        <w:t>у</w:t>
      </w:r>
      <w:r w:rsidR="002271D4" w:rsidRPr="002271D4">
        <w:rPr>
          <w:rFonts w:eastAsia="Calibri"/>
          <w:sz w:val="28"/>
          <w:szCs w:val="28"/>
          <w:lang w:val="uk-UA" w:eastAsia="en-US"/>
        </w:rPr>
        <w:t xml:space="preserve"> з благоустрою міста</w:t>
      </w:r>
      <w:r w:rsidR="006F2374">
        <w:rPr>
          <w:rFonts w:eastAsia="Calibri"/>
          <w:sz w:val="28"/>
          <w:szCs w:val="28"/>
          <w:lang w:val="uk-UA" w:eastAsia="en-US"/>
        </w:rPr>
        <w:t xml:space="preserve"> </w:t>
      </w:r>
      <w:r w:rsidR="00EC2FA2">
        <w:rPr>
          <w:rFonts w:eastAsia="Calibri"/>
          <w:sz w:val="28"/>
          <w:szCs w:val="28"/>
          <w:lang w:val="uk-UA" w:eastAsia="en-US"/>
        </w:rPr>
        <w:t>Одеської міської ради</w:t>
      </w:r>
      <w:r w:rsidR="002271D4" w:rsidRPr="002271D4">
        <w:rPr>
          <w:rFonts w:eastAsia="Calibri"/>
          <w:sz w:val="28"/>
          <w:szCs w:val="28"/>
          <w:lang w:val="uk-UA" w:eastAsia="en-US"/>
        </w:rPr>
        <w:t xml:space="preserve"> </w:t>
      </w:r>
      <w:r w:rsidR="00853EC1">
        <w:rPr>
          <w:rFonts w:eastAsia="Calibri"/>
          <w:sz w:val="28"/>
          <w:szCs w:val="28"/>
          <w:lang w:val="uk-UA" w:eastAsia="en-US"/>
        </w:rPr>
        <w:t xml:space="preserve">опрацювати питання щодо </w:t>
      </w:r>
      <w:r w:rsidR="002271D4" w:rsidRPr="002271D4">
        <w:rPr>
          <w:rFonts w:eastAsia="Calibri"/>
          <w:sz w:val="28"/>
          <w:szCs w:val="28"/>
          <w:lang w:val="uk-UA" w:eastAsia="en-US"/>
        </w:rPr>
        <w:t>організ</w:t>
      </w:r>
      <w:r w:rsidR="00853EC1">
        <w:rPr>
          <w:rFonts w:eastAsia="Calibri"/>
          <w:sz w:val="28"/>
          <w:szCs w:val="28"/>
          <w:lang w:val="uk-UA" w:eastAsia="en-US"/>
        </w:rPr>
        <w:t>ації</w:t>
      </w:r>
      <w:r w:rsidR="002271D4" w:rsidRPr="002271D4">
        <w:rPr>
          <w:rFonts w:eastAsia="Calibri"/>
          <w:sz w:val="28"/>
          <w:szCs w:val="28"/>
          <w:lang w:val="uk-UA" w:eastAsia="en-US"/>
        </w:rPr>
        <w:t xml:space="preserve"> виїзн</w:t>
      </w:r>
      <w:r w:rsidR="00853EC1">
        <w:rPr>
          <w:rFonts w:eastAsia="Calibri"/>
          <w:sz w:val="28"/>
          <w:szCs w:val="28"/>
          <w:lang w:val="uk-UA" w:eastAsia="en-US"/>
        </w:rPr>
        <w:t>ого</w:t>
      </w:r>
      <w:r w:rsidR="002271D4" w:rsidRPr="002271D4">
        <w:rPr>
          <w:rFonts w:eastAsia="Calibri"/>
          <w:sz w:val="28"/>
          <w:szCs w:val="28"/>
          <w:lang w:val="uk-UA" w:eastAsia="en-US"/>
        </w:rPr>
        <w:t xml:space="preserve"> комісійне обстеження пляжів, які не включені до переліку офіційно відкритих, але фактично здійснюють господарську діяльність.</w:t>
      </w:r>
    </w:p>
    <w:p w14:paraId="1E349CD5" w14:textId="77777777" w:rsidR="007751A5" w:rsidRPr="007B76FA" w:rsidRDefault="007751A5" w:rsidP="007751A5">
      <w:pPr>
        <w:spacing w:line="223" w:lineRule="auto"/>
        <w:ind w:firstLine="709"/>
        <w:jc w:val="right"/>
        <w:rPr>
          <w:rFonts w:eastAsia="Calibri"/>
          <w:b/>
          <w:bCs/>
          <w:sz w:val="28"/>
          <w:szCs w:val="28"/>
          <w:lang w:val="uk-UA" w:eastAsia="en-US"/>
        </w:rPr>
      </w:pPr>
      <w:r w:rsidRPr="007B76FA">
        <w:rPr>
          <w:rFonts w:eastAsia="Calibri"/>
          <w:b/>
          <w:bCs/>
          <w:sz w:val="28"/>
          <w:szCs w:val="28"/>
          <w:lang w:val="uk-UA" w:eastAsia="en-US"/>
        </w:rPr>
        <w:t>ЕЗУЛЬТАТ ГОЛОСУВАННЯ:</w:t>
      </w:r>
    </w:p>
    <w:p w14:paraId="63715F9C" w14:textId="77777777" w:rsidR="007751A5" w:rsidRPr="007B76FA" w:rsidRDefault="007751A5" w:rsidP="007751A5">
      <w:pPr>
        <w:spacing w:line="223" w:lineRule="auto"/>
        <w:ind w:firstLine="709"/>
        <w:jc w:val="right"/>
        <w:rPr>
          <w:spacing w:val="-6"/>
          <w:sz w:val="28"/>
          <w:szCs w:val="28"/>
          <w:lang w:val="uk-UA"/>
        </w:rPr>
      </w:pPr>
      <w:r w:rsidRPr="007B76FA">
        <w:rPr>
          <w:spacing w:val="-6"/>
          <w:sz w:val="28"/>
          <w:szCs w:val="28"/>
          <w:lang w:val="uk-UA"/>
        </w:rPr>
        <w:t xml:space="preserve">«за» - </w:t>
      </w:r>
      <w:r>
        <w:rPr>
          <w:spacing w:val="-6"/>
          <w:sz w:val="28"/>
          <w:szCs w:val="28"/>
          <w:lang w:val="uk-UA"/>
        </w:rPr>
        <w:t>2</w:t>
      </w:r>
      <w:r w:rsidRPr="007B76FA">
        <w:rPr>
          <w:spacing w:val="-6"/>
          <w:sz w:val="28"/>
          <w:szCs w:val="28"/>
          <w:lang w:val="uk-UA"/>
        </w:rPr>
        <w:t xml:space="preserve">; «проти» - 0; «утримались» - 0; </w:t>
      </w:r>
    </w:p>
    <w:p w14:paraId="0F6DC169" w14:textId="77777777" w:rsidR="007751A5" w:rsidRPr="007B76FA" w:rsidRDefault="007751A5" w:rsidP="007751A5">
      <w:pPr>
        <w:spacing w:line="223" w:lineRule="auto"/>
        <w:ind w:firstLine="709"/>
        <w:jc w:val="right"/>
        <w:rPr>
          <w:spacing w:val="-6"/>
          <w:sz w:val="28"/>
          <w:szCs w:val="28"/>
          <w:lang w:val="uk-UA"/>
        </w:rPr>
      </w:pPr>
      <w:r w:rsidRPr="007B76FA">
        <w:rPr>
          <w:spacing w:val="-6"/>
          <w:sz w:val="28"/>
          <w:szCs w:val="28"/>
          <w:lang w:val="uk-UA"/>
        </w:rPr>
        <w:t xml:space="preserve">«не голосували» - 0; «відсутні» - </w:t>
      </w:r>
      <w:r>
        <w:rPr>
          <w:spacing w:val="-6"/>
          <w:sz w:val="28"/>
          <w:szCs w:val="28"/>
          <w:lang w:val="uk-UA"/>
        </w:rPr>
        <w:t>1 (Ігор Батраков)</w:t>
      </w:r>
      <w:r w:rsidRPr="003773A8">
        <w:rPr>
          <w:spacing w:val="-6"/>
          <w:sz w:val="28"/>
          <w:szCs w:val="28"/>
        </w:rPr>
        <w:t xml:space="preserve"> </w:t>
      </w:r>
    </w:p>
    <w:p w14:paraId="00A1958A" w14:textId="77777777" w:rsidR="007751A5" w:rsidRDefault="007751A5" w:rsidP="007751A5">
      <w:pPr>
        <w:spacing w:line="223" w:lineRule="auto"/>
        <w:ind w:firstLine="709"/>
        <w:jc w:val="right"/>
        <w:rPr>
          <w:rFonts w:eastAsia="Calibri"/>
          <w:sz w:val="28"/>
          <w:szCs w:val="28"/>
          <w:lang w:val="uk-UA" w:eastAsia="en-US"/>
        </w:rPr>
      </w:pPr>
      <w:r w:rsidRPr="007B76FA">
        <w:rPr>
          <w:rFonts w:eastAsia="Calibri"/>
          <w:sz w:val="28"/>
          <w:szCs w:val="28"/>
          <w:lang w:val="uk-UA" w:eastAsia="en-US"/>
        </w:rPr>
        <w:t>Рішення прийнято</w:t>
      </w:r>
    </w:p>
    <w:p w14:paraId="74368542" w14:textId="77777777" w:rsidR="00B440CC" w:rsidRDefault="00B440CC" w:rsidP="007B76FA">
      <w:pPr>
        <w:spacing w:line="223" w:lineRule="auto"/>
        <w:ind w:left="709"/>
        <w:jc w:val="both"/>
        <w:rPr>
          <w:rFonts w:eastAsia="Calibri"/>
          <w:sz w:val="28"/>
          <w:szCs w:val="28"/>
          <w:lang w:val="uk-UA" w:eastAsia="en-US"/>
        </w:rPr>
      </w:pPr>
    </w:p>
    <w:p w14:paraId="5A5505DD" w14:textId="4F9AABC0" w:rsidR="00B06BFD" w:rsidRDefault="004D7626" w:rsidP="00B06BFD">
      <w:pPr>
        <w:tabs>
          <w:tab w:val="left" w:pos="142"/>
          <w:tab w:val="left" w:pos="1418"/>
          <w:tab w:val="left" w:pos="1560"/>
        </w:tabs>
        <w:spacing w:line="223" w:lineRule="auto"/>
        <w:ind w:firstLine="709"/>
        <w:jc w:val="both"/>
        <w:rPr>
          <w:sz w:val="28"/>
          <w:szCs w:val="28"/>
          <w:lang w:val="uk-UA"/>
        </w:rPr>
      </w:pPr>
      <w:r>
        <w:rPr>
          <w:rFonts w:eastAsia="Calibri"/>
          <w:b/>
          <w:sz w:val="28"/>
          <w:szCs w:val="28"/>
          <w:lang w:val="uk-UA" w:eastAsia="en-US"/>
        </w:rPr>
        <w:t>3</w:t>
      </w:r>
      <w:r w:rsidRPr="00187A27">
        <w:rPr>
          <w:rFonts w:eastAsia="Calibri"/>
          <w:b/>
          <w:sz w:val="28"/>
          <w:szCs w:val="28"/>
          <w:lang w:val="uk-UA" w:eastAsia="en-US"/>
        </w:rPr>
        <w:t>.</w:t>
      </w:r>
      <w:r w:rsidRPr="00187A27">
        <w:rPr>
          <w:rFonts w:eastAsia="Calibri"/>
          <w:sz w:val="28"/>
          <w:szCs w:val="28"/>
          <w:lang w:val="uk-UA" w:eastAsia="en-US"/>
        </w:rPr>
        <w:tab/>
        <w:t xml:space="preserve">СЛУХАЛИ: </w:t>
      </w:r>
      <w:r w:rsidR="008F50B6" w:rsidRPr="008F50B6">
        <w:rPr>
          <w:rFonts w:eastAsia="Calibri"/>
          <w:sz w:val="28"/>
          <w:szCs w:val="28"/>
          <w:lang w:val="uk-UA" w:eastAsia="en-US"/>
        </w:rPr>
        <w:t xml:space="preserve">Інформацію Олександра </w:t>
      </w:r>
      <w:proofErr w:type="spellStart"/>
      <w:r w:rsidR="008F50B6" w:rsidRPr="008F50B6">
        <w:rPr>
          <w:rFonts w:eastAsia="Calibri"/>
          <w:sz w:val="28"/>
          <w:szCs w:val="28"/>
          <w:lang w:val="uk-UA" w:eastAsia="en-US"/>
        </w:rPr>
        <w:t>Полохача</w:t>
      </w:r>
      <w:proofErr w:type="spellEnd"/>
      <w:r w:rsidR="00B107D2">
        <w:rPr>
          <w:rFonts w:eastAsia="Calibri"/>
          <w:sz w:val="28"/>
          <w:szCs w:val="28"/>
          <w:lang w:val="uk-UA" w:eastAsia="en-US"/>
        </w:rPr>
        <w:t xml:space="preserve"> та</w:t>
      </w:r>
      <w:r w:rsidR="008F50B6" w:rsidRPr="008F50B6">
        <w:rPr>
          <w:rFonts w:eastAsia="Calibri"/>
          <w:sz w:val="28"/>
          <w:szCs w:val="28"/>
          <w:lang w:val="uk-UA" w:eastAsia="en-US"/>
        </w:rPr>
        <w:t xml:space="preserve"> Олександра Купрі</w:t>
      </w:r>
      <w:r w:rsidR="00B107D2">
        <w:rPr>
          <w:rFonts w:eastAsia="Calibri"/>
          <w:sz w:val="28"/>
          <w:szCs w:val="28"/>
          <w:lang w:val="uk-UA" w:eastAsia="en-US"/>
        </w:rPr>
        <w:t>н</w:t>
      </w:r>
      <w:r w:rsidR="008F50B6" w:rsidRPr="008F50B6">
        <w:rPr>
          <w:rFonts w:eastAsia="Calibri"/>
          <w:sz w:val="28"/>
          <w:szCs w:val="28"/>
          <w:lang w:val="uk-UA" w:eastAsia="en-US"/>
        </w:rPr>
        <w:t>а про стан забезпечення населення міста Одеси захисними спорудами цивільного захисту (укриттями), їх утримання, доступність та облаштування, у тому числі на території узбережжя міста</w:t>
      </w:r>
      <w:r w:rsidR="00B06BFD">
        <w:rPr>
          <w:rFonts w:eastAsia="Calibri"/>
          <w:sz w:val="28"/>
          <w:szCs w:val="28"/>
          <w:lang w:val="uk-UA" w:eastAsia="en-US"/>
        </w:rPr>
        <w:t xml:space="preserve"> </w:t>
      </w:r>
      <w:r w:rsidR="00B06BFD">
        <w:rPr>
          <w:sz w:val="28"/>
          <w:szCs w:val="28"/>
          <w:lang w:val="uk-UA"/>
        </w:rPr>
        <w:t>(лист Департаменту муніципальної безпеки Одеської міської ради додається).</w:t>
      </w:r>
    </w:p>
    <w:p w14:paraId="02CE4E50"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 xml:space="preserve">Олександр </w:t>
      </w:r>
      <w:proofErr w:type="spellStart"/>
      <w:r w:rsidRPr="008F50B6">
        <w:rPr>
          <w:rFonts w:eastAsia="Calibri"/>
          <w:sz w:val="28"/>
          <w:szCs w:val="28"/>
          <w:lang w:val="uk-UA" w:eastAsia="en-US"/>
        </w:rPr>
        <w:t>Полохач</w:t>
      </w:r>
      <w:proofErr w:type="spellEnd"/>
      <w:r w:rsidRPr="008F50B6">
        <w:rPr>
          <w:rFonts w:eastAsia="Calibri"/>
          <w:sz w:val="28"/>
          <w:szCs w:val="28"/>
          <w:lang w:val="uk-UA" w:eastAsia="en-US"/>
        </w:rPr>
        <w:t xml:space="preserve"> повідомив, що станом на сьогодні населення міста Одеси забезпечене захисними спорудами цивільного захисту на 79 %, що становить орієнтовно 650 тис. осіб.</w:t>
      </w:r>
    </w:p>
    <w:p w14:paraId="53A803D9"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 xml:space="preserve">Доповідач зазначив, що Департамент постійно проводить роботу спільно з комунальними підприємствами, районними адміністраціями, комунальними установами та представниками приватного сектору щодо збільшення кількості найпростіших </w:t>
      </w:r>
      <w:proofErr w:type="spellStart"/>
      <w:r w:rsidRPr="008F50B6">
        <w:rPr>
          <w:rFonts w:eastAsia="Calibri"/>
          <w:sz w:val="28"/>
          <w:szCs w:val="28"/>
          <w:lang w:val="uk-UA" w:eastAsia="en-US"/>
        </w:rPr>
        <w:t>укриттів</w:t>
      </w:r>
      <w:proofErr w:type="spellEnd"/>
      <w:r w:rsidRPr="008F50B6">
        <w:rPr>
          <w:rFonts w:eastAsia="Calibri"/>
          <w:sz w:val="28"/>
          <w:szCs w:val="28"/>
          <w:lang w:val="uk-UA" w:eastAsia="en-US"/>
        </w:rPr>
        <w:t>. Зокрема, здійснюється обстеження підвальних приміщень та інших об'єктів підземного простору для визначення можливості їх використання як захисних споруд.</w:t>
      </w:r>
    </w:p>
    <w:p w14:paraId="2E88C435"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За його словами, якщо місткість укриття становить до 49 осіб, для його облаштування достатньо виконання незначних ремонтних робіт. У разі розміщення понад 50 осіб виникає необхідність у розробленні проєктної документації, облаштуванні систем пожежної сигналізації, вентиляції та виконанні інших заходів, що потребують значного фінансування. За результатами проведених обстежень відповідна інформація узагальнюється та доповідається керівництву міста й Одеській міській військовій адміністрації.</w:t>
      </w:r>
    </w:p>
    <w:p w14:paraId="4374A8CF"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 xml:space="preserve">Олександр </w:t>
      </w:r>
      <w:proofErr w:type="spellStart"/>
      <w:r w:rsidRPr="008F50B6">
        <w:rPr>
          <w:rFonts w:eastAsia="Calibri"/>
          <w:sz w:val="28"/>
          <w:szCs w:val="28"/>
          <w:lang w:val="uk-UA" w:eastAsia="en-US"/>
        </w:rPr>
        <w:t>Полохач</w:t>
      </w:r>
      <w:proofErr w:type="spellEnd"/>
      <w:r w:rsidRPr="008F50B6">
        <w:rPr>
          <w:rFonts w:eastAsia="Calibri"/>
          <w:sz w:val="28"/>
          <w:szCs w:val="28"/>
          <w:lang w:val="uk-UA" w:eastAsia="en-US"/>
        </w:rPr>
        <w:t xml:space="preserve"> також повідомив, що на території узбережжя вже встановлено мобільні захисні споруди, а протягом найближчого місяця їх загальна кількість становитиме дев'ять.</w:t>
      </w:r>
    </w:p>
    <w:p w14:paraId="6A598C15"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Окремо доповідач поінформував, що ДСНС опрацьовує зміни до державних будівельних норм та державних стандартів (ДСТУ), які мають визначити нові вимоги до мобільних захисних споруд. Після затвердження відповідних змін стане можливим оцінити перспективи подальшої експлуатації вже встановлених споруд та їх приведення у відповідність до нових вимог.</w:t>
      </w:r>
    </w:p>
    <w:p w14:paraId="60FD560E"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Крім того, доповідач повідомив, що в комунальній установі, яка забезпечує утримання захисних споруд, наразі відсутній керівник. Попередній керівник звільнився, виконувач обов'язків також склав повноваження. Водночас триває робота щодо призначення нового керівника установи.</w:t>
      </w:r>
    </w:p>
    <w:p w14:paraId="05B94EAE"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lastRenderedPageBreak/>
        <w:t>Також зазначено, що наразі у комунальній установі працює 20 осіб. До внесення змін до статуту установи її основною функцією було виключно утримання п'яти наявних захисних споруд. У поточному році до статуту внесено зміни, що дозволяють розширити напрями діяльності установи, однак для повноцінної реалізації нових повноважень необхідно завершити формування керівного складу та внести відповідні зміни до штатного розпису.</w:t>
      </w:r>
    </w:p>
    <w:p w14:paraId="3A02CE9C" w14:textId="1589914D"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Олександр Купрі</w:t>
      </w:r>
      <w:r w:rsidR="00A74E5F">
        <w:rPr>
          <w:rFonts w:eastAsia="Calibri"/>
          <w:sz w:val="28"/>
          <w:szCs w:val="28"/>
          <w:lang w:val="uk-UA" w:eastAsia="en-US"/>
        </w:rPr>
        <w:t>н</w:t>
      </w:r>
      <w:r w:rsidRPr="008F50B6">
        <w:rPr>
          <w:rFonts w:eastAsia="Calibri"/>
          <w:sz w:val="28"/>
          <w:szCs w:val="28"/>
          <w:lang w:val="uk-UA" w:eastAsia="en-US"/>
        </w:rPr>
        <w:t xml:space="preserve"> зазначив, що на сьогодні відсутні нормативно-правові акти, державні будівельні норми або державні стандарти, які б визначали порядок приведення мобільних захисних споруд, встановлених за попередніми вимогами, у відповідність до чинних нормативів.</w:t>
      </w:r>
    </w:p>
    <w:p w14:paraId="2577A28F" w14:textId="77777777" w:rsidR="008F50B6" w:rsidRPr="008F50B6" w:rsidRDefault="008F50B6" w:rsidP="008F50B6">
      <w:pPr>
        <w:tabs>
          <w:tab w:val="left" w:pos="142"/>
          <w:tab w:val="left" w:pos="1418"/>
          <w:tab w:val="left" w:pos="1560"/>
        </w:tabs>
        <w:spacing w:line="223" w:lineRule="auto"/>
        <w:ind w:firstLine="709"/>
        <w:jc w:val="both"/>
        <w:rPr>
          <w:rFonts w:eastAsia="Calibri"/>
          <w:sz w:val="28"/>
          <w:szCs w:val="28"/>
          <w:lang w:val="uk-UA" w:eastAsia="en-US"/>
        </w:rPr>
      </w:pPr>
      <w:r w:rsidRPr="008F50B6">
        <w:rPr>
          <w:rFonts w:eastAsia="Calibri"/>
          <w:sz w:val="28"/>
          <w:szCs w:val="28"/>
          <w:lang w:val="uk-UA" w:eastAsia="en-US"/>
        </w:rPr>
        <w:t xml:space="preserve">Доповідач пояснив, що пропозиції щодо </w:t>
      </w:r>
      <w:proofErr w:type="spellStart"/>
      <w:r w:rsidRPr="008F50B6">
        <w:rPr>
          <w:rFonts w:eastAsia="Calibri"/>
          <w:sz w:val="28"/>
          <w:szCs w:val="28"/>
          <w:lang w:val="uk-UA" w:eastAsia="en-US"/>
        </w:rPr>
        <w:t>дооблаштування</w:t>
      </w:r>
      <w:proofErr w:type="spellEnd"/>
      <w:r w:rsidRPr="008F50B6">
        <w:rPr>
          <w:rFonts w:eastAsia="Calibri"/>
          <w:sz w:val="28"/>
          <w:szCs w:val="28"/>
          <w:lang w:val="uk-UA" w:eastAsia="en-US"/>
        </w:rPr>
        <w:t xml:space="preserve"> таких споруд, зокрема шляхом їх часткового заглиблення або виконання інших будівельних робіт, на даний час не мають належного нормативного врегулювання. Реалізація таких заходів може бути віднесена до капітального будівництва та потребуватиме відповідного </w:t>
      </w:r>
      <w:proofErr w:type="spellStart"/>
      <w:r w:rsidRPr="008F50B6">
        <w:rPr>
          <w:rFonts w:eastAsia="Calibri"/>
          <w:sz w:val="28"/>
          <w:szCs w:val="28"/>
          <w:lang w:val="uk-UA" w:eastAsia="en-US"/>
        </w:rPr>
        <w:t>проєктування</w:t>
      </w:r>
      <w:proofErr w:type="spellEnd"/>
      <w:r w:rsidRPr="008F50B6">
        <w:rPr>
          <w:rFonts w:eastAsia="Calibri"/>
          <w:sz w:val="28"/>
          <w:szCs w:val="28"/>
          <w:lang w:val="uk-UA" w:eastAsia="en-US"/>
        </w:rPr>
        <w:t>, фінансування і нормативного забезпечення.</w:t>
      </w:r>
    </w:p>
    <w:p w14:paraId="18A90EB9" w14:textId="28A67C64" w:rsidR="00B06BFD" w:rsidRPr="00265612" w:rsidRDefault="008F50B6" w:rsidP="008F50B6">
      <w:pPr>
        <w:tabs>
          <w:tab w:val="left" w:pos="142"/>
          <w:tab w:val="left" w:pos="1418"/>
          <w:tab w:val="left" w:pos="1560"/>
        </w:tabs>
        <w:spacing w:line="223" w:lineRule="auto"/>
        <w:ind w:firstLine="709"/>
        <w:jc w:val="both"/>
        <w:rPr>
          <w:rFonts w:eastAsia="Calibri"/>
          <w:bCs/>
          <w:sz w:val="28"/>
          <w:szCs w:val="28"/>
          <w:lang w:val="uk-UA" w:eastAsia="en-US"/>
        </w:rPr>
      </w:pPr>
      <w:r w:rsidRPr="008F50B6">
        <w:rPr>
          <w:rFonts w:eastAsia="Calibri"/>
          <w:sz w:val="28"/>
          <w:szCs w:val="28"/>
          <w:lang w:val="uk-UA" w:eastAsia="en-US"/>
        </w:rPr>
        <w:t>Разом з тим він повідомив, що мобільні захисні споруди, встановлені біля закладів освіти та в інших громадських місцях, залишаються відкритими для населення та використовуються за призначенням. Доступ до них забезпечений і не обмежується.</w:t>
      </w:r>
    </w:p>
    <w:p w14:paraId="34E5AB11" w14:textId="7F3B6A3F" w:rsidR="004D7626" w:rsidRPr="00AF77A3" w:rsidRDefault="004D7626" w:rsidP="004D7626">
      <w:pPr>
        <w:spacing w:line="223" w:lineRule="auto"/>
        <w:ind w:firstLine="709"/>
        <w:jc w:val="both"/>
        <w:rPr>
          <w:rFonts w:eastAsia="Calibri"/>
          <w:sz w:val="28"/>
          <w:szCs w:val="28"/>
          <w:lang w:val="uk-UA" w:eastAsia="en-US"/>
        </w:rPr>
      </w:pPr>
      <w:r w:rsidRPr="00AF77A3">
        <w:rPr>
          <w:rFonts w:eastAsia="Calibri"/>
          <w:sz w:val="28"/>
          <w:szCs w:val="28"/>
          <w:lang w:val="uk-UA" w:eastAsia="en-US"/>
        </w:rPr>
        <w:t xml:space="preserve">ВИСТУПИЛИ: Михайло Карпенчук, </w:t>
      </w:r>
      <w:r w:rsidR="0014589D">
        <w:rPr>
          <w:rFonts w:eastAsia="Calibri"/>
          <w:sz w:val="28"/>
          <w:szCs w:val="28"/>
          <w:lang w:val="uk-UA" w:eastAsia="en-US"/>
        </w:rPr>
        <w:t>Сергій Оришич</w:t>
      </w:r>
      <w:r w:rsidR="00C0135A">
        <w:rPr>
          <w:rFonts w:eastAsia="Calibri"/>
          <w:sz w:val="28"/>
          <w:szCs w:val="28"/>
          <w:lang w:val="uk-UA" w:eastAsia="en-US"/>
        </w:rPr>
        <w:t>, Володимир Корнієнко</w:t>
      </w:r>
      <w:r w:rsidR="00D50787">
        <w:rPr>
          <w:rFonts w:eastAsia="Calibri"/>
          <w:sz w:val="28"/>
          <w:szCs w:val="28"/>
          <w:lang w:val="uk-UA" w:eastAsia="en-US"/>
        </w:rPr>
        <w:t>.</w:t>
      </w:r>
    </w:p>
    <w:p w14:paraId="69E08E01" w14:textId="77777777" w:rsidR="004D7626" w:rsidRPr="007B76FA" w:rsidRDefault="004D7626" w:rsidP="004D7626">
      <w:pPr>
        <w:spacing w:line="223" w:lineRule="auto"/>
        <w:ind w:firstLine="709"/>
        <w:jc w:val="both"/>
        <w:rPr>
          <w:rFonts w:eastAsia="Calibri"/>
          <w:sz w:val="28"/>
          <w:szCs w:val="28"/>
          <w:lang w:val="uk-UA" w:eastAsia="en-US"/>
        </w:rPr>
      </w:pPr>
      <w:r w:rsidRPr="007B76FA">
        <w:rPr>
          <w:rFonts w:eastAsia="Calibri"/>
          <w:sz w:val="28"/>
          <w:szCs w:val="28"/>
          <w:lang w:val="uk-UA" w:eastAsia="en-US"/>
        </w:rPr>
        <w:t>ВИСНОВКИ ТА РЕКОМЕНДАЦІЇ КОМІСІЇ:</w:t>
      </w:r>
    </w:p>
    <w:p w14:paraId="3CF10265" w14:textId="77777777" w:rsidR="006F2374" w:rsidRDefault="006F2374" w:rsidP="006F2374">
      <w:pPr>
        <w:tabs>
          <w:tab w:val="left" w:pos="142"/>
        </w:tabs>
        <w:spacing w:line="228" w:lineRule="auto"/>
        <w:ind w:firstLine="709"/>
        <w:jc w:val="both"/>
        <w:rPr>
          <w:rFonts w:eastAsia="Calibri"/>
          <w:sz w:val="28"/>
          <w:szCs w:val="28"/>
          <w:lang w:val="uk-UA" w:eastAsia="en-US"/>
        </w:rPr>
      </w:pPr>
      <w:r w:rsidRPr="0088029D">
        <w:rPr>
          <w:rFonts w:eastAsia="Calibri"/>
          <w:sz w:val="28"/>
          <w:szCs w:val="28"/>
          <w:lang w:val="uk-UA" w:eastAsia="en-US"/>
        </w:rPr>
        <w:t>Питання заслухано та обговорено. За результатами розгляду висновки і рекомендації постійною комісією не приймалися.</w:t>
      </w:r>
    </w:p>
    <w:p w14:paraId="747ABBD1" w14:textId="77777777" w:rsidR="00200D0E" w:rsidRDefault="00200D0E" w:rsidP="007B76FA">
      <w:pPr>
        <w:spacing w:line="223" w:lineRule="auto"/>
        <w:ind w:left="709"/>
        <w:jc w:val="both"/>
        <w:rPr>
          <w:rFonts w:eastAsia="Calibri"/>
          <w:sz w:val="22"/>
          <w:szCs w:val="28"/>
          <w:lang w:val="uk-UA" w:eastAsia="en-US"/>
        </w:rPr>
      </w:pPr>
    </w:p>
    <w:p w14:paraId="04F5B82F" w14:textId="77777777" w:rsidR="006F2374" w:rsidRDefault="006F2374" w:rsidP="007B76FA">
      <w:pPr>
        <w:spacing w:line="223" w:lineRule="auto"/>
        <w:ind w:left="709"/>
        <w:jc w:val="both"/>
        <w:rPr>
          <w:rFonts w:eastAsia="Calibri"/>
          <w:sz w:val="22"/>
          <w:szCs w:val="28"/>
          <w:lang w:val="uk-UA" w:eastAsia="en-US"/>
        </w:rPr>
      </w:pPr>
    </w:p>
    <w:p w14:paraId="61A78E3B" w14:textId="77777777" w:rsidR="006F2374" w:rsidRPr="00AD0FA0" w:rsidRDefault="006F2374" w:rsidP="007B76FA">
      <w:pPr>
        <w:spacing w:line="223" w:lineRule="auto"/>
        <w:ind w:left="709"/>
        <w:jc w:val="both"/>
        <w:rPr>
          <w:rFonts w:eastAsia="Calibri"/>
          <w:sz w:val="22"/>
          <w:szCs w:val="28"/>
          <w:lang w:val="uk-UA" w:eastAsia="en-US"/>
        </w:rPr>
      </w:pPr>
    </w:p>
    <w:p w14:paraId="238DD325" w14:textId="16098498" w:rsidR="001B2CDE" w:rsidRPr="003773A8" w:rsidRDefault="00D22369" w:rsidP="00EC2FA2">
      <w:pPr>
        <w:spacing w:line="223" w:lineRule="auto"/>
        <w:jc w:val="both"/>
        <w:rPr>
          <w:bCs/>
          <w:sz w:val="28"/>
          <w:szCs w:val="28"/>
          <w:lang w:val="uk-UA"/>
        </w:rPr>
      </w:pPr>
      <w:r w:rsidRPr="003773A8">
        <w:rPr>
          <w:bCs/>
          <w:sz w:val="28"/>
          <w:szCs w:val="28"/>
          <w:lang w:val="uk-UA"/>
        </w:rPr>
        <w:t>Голо</w:t>
      </w:r>
      <w:r w:rsidR="007F5A34" w:rsidRPr="003773A8">
        <w:rPr>
          <w:bCs/>
          <w:sz w:val="28"/>
          <w:szCs w:val="28"/>
          <w:lang w:val="uk-UA"/>
        </w:rPr>
        <w:t xml:space="preserve">ва </w:t>
      </w:r>
      <w:r w:rsidR="00BC402A">
        <w:rPr>
          <w:bCs/>
          <w:sz w:val="28"/>
          <w:szCs w:val="28"/>
          <w:lang w:val="uk-UA"/>
        </w:rPr>
        <w:t xml:space="preserve">постійної </w:t>
      </w:r>
      <w:r w:rsidR="007F5A34" w:rsidRPr="003773A8">
        <w:rPr>
          <w:bCs/>
          <w:sz w:val="28"/>
          <w:szCs w:val="28"/>
          <w:lang w:val="uk-UA"/>
        </w:rPr>
        <w:t>комісії</w:t>
      </w:r>
      <w:r w:rsidR="007F5A34" w:rsidRPr="003773A8">
        <w:rPr>
          <w:bCs/>
          <w:sz w:val="28"/>
          <w:szCs w:val="28"/>
          <w:lang w:val="uk-UA"/>
        </w:rPr>
        <w:tab/>
      </w:r>
      <w:r w:rsidR="007F5A34" w:rsidRPr="003773A8">
        <w:rPr>
          <w:bCs/>
          <w:sz w:val="28"/>
          <w:szCs w:val="28"/>
          <w:lang w:val="uk-UA"/>
        </w:rPr>
        <w:tab/>
      </w:r>
      <w:r w:rsidR="007F5A34" w:rsidRPr="003773A8">
        <w:rPr>
          <w:bCs/>
          <w:sz w:val="28"/>
          <w:szCs w:val="28"/>
          <w:lang w:val="uk-UA"/>
        </w:rPr>
        <w:tab/>
      </w:r>
      <w:r w:rsidR="007F5A34" w:rsidRPr="003773A8">
        <w:rPr>
          <w:bCs/>
          <w:sz w:val="28"/>
          <w:szCs w:val="28"/>
          <w:lang w:val="uk-UA"/>
        </w:rPr>
        <w:tab/>
      </w:r>
      <w:r w:rsidR="00EC2FA2">
        <w:rPr>
          <w:bCs/>
          <w:sz w:val="28"/>
          <w:szCs w:val="28"/>
          <w:lang w:val="uk-UA"/>
        </w:rPr>
        <w:tab/>
      </w:r>
      <w:r w:rsidR="003010EC" w:rsidRPr="003773A8">
        <w:rPr>
          <w:bCs/>
          <w:sz w:val="28"/>
          <w:szCs w:val="28"/>
          <w:lang w:val="uk-UA"/>
        </w:rPr>
        <w:t>Михайло КАРПЕНЧУК</w:t>
      </w:r>
      <w:bookmarkStart w:id="1" w:name="_GoBack"/>
      <w:bookmarkEnd w:id="1"/>
    </w:p>
    <w:sectPr w:rsidR="001B2CDE" w:rsidRPr="003773A8" w:rsidSect="00AD0FA0">
      <w:type w:val="continuous"/>
      <w:pgSz w:w="11906" w:h="16838"/>
      <w:pgMar w:top="709" w:right="567" w:bottom="993"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8E731C"/>
    <w:multiLevelType w:val="hybridMultilevel"/>
    <w:tmpl w:val="89868350"/>
    <w:lvl w:ilvl="0" w:tplc="D152ABC8">
      <w:start w:val="1"/>
      <w:numFmt w:val="decimal"/>
      <w:lvlText w:val="%1."/>
      <w:lvlJc w:val="left"/>
      <w:pPr>
        <w:ind w:left="1417" w:hanging="70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02900B9A"/>
    <w:multiLevelType w:val="hybridMultilevel"/>
    <w:tmpl w:val="FD9E4FAE"/>
    <w:lvl w:ilvl="0" w:tplc="6340E8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C73863"/>
    <w:multiLevelType w:val="hybridMultilevel"/>
    <w:tmpl w:val="C3423346"/>
    <w:lvl w:ilvl="0" w:tplc="611CCCC4">
      <w:numFmt w:val="bullet"/>
      <w:lvlText w:val="-"/>
      <w:lvlJc w:val="left"/>
      <w:pPr>
        <w:ind w:left="1494" w:hanging="360"/>
      </w:pPr>
      <w:rPr>
        <w:rFonts w:ascii="Times New Roman" w:eastAsia="Calibri"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08E1569A"/>
    <w:multiLevelType w:val="hybridMultilevel"/>
    <w:tmpl w:val="7DDCFEFC"/>
    <w:lvl w:ilvl="0" w:tplc="A072A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CB11F8"/>
    <w:multiLevelType w:val="multilevel"/>
    <w:tmpl w:val="E27C35AC"/>
    <w:lvl w:ilvl="0">
      <w:start w:val="1"/>
      <w:numFmt w:val="decimal"/>
      <w:lvlText w:val="%1."/>
      <w:lvlJc w:val="left"/>
      <w:pPr>
        <w:ind w:left="6031" w:hanging="360"/>
      </w:pPr>
      <w:rPr>
        <w:rFonts w:hint="default"/>
      </w:rPr>
    </w:lvl>
    <w:lvl w:ilvl="1">
      <w:start w:val="1"/>
      <w:numFmt w:val="decimal"/>
      <w:isLgl/>
      <w:lvlText w:val="%1.%2."/>
      <w:lvlJc w:val="left"/>
      <w:pPr>
        <w:ind w:left="6391" w:hanging="720"/>
      </w:pPr>
      <w:rPr>
        <w:rFonts w:hint="default"/>
      </w:rPr>
    </w:lvl>
    <w:lvl w:ilvl="2">
      <w:start w:val="1"/>
      <w:numFmt w:val="decimal"/>
      <w:isLgl/>
      <w:lvlText w:val="%1.%2.%3."/>
      <w:lvlJc w:val="left"/>
      <w:pPr>
        <w:ind w:left="6391" w:hanging="720"/>
      </w:pPr>
      <w:rPr>
        <w:rFonts w:hint="default"/>
      </w:rPr>
    </w:lvl>
    <w:lvl w:ilvl="3">
      <w:start w:val="1"/>
      <w:numFmt w:val="decimal"/>
      <w:isLgl/>
      <w:lvlText w:val="%1.%2.%3.%4."/>
      <w:lvlJc w:val="left"/>
      <w:pPr>
        <w:ind w:left="6751" w:hanging="1080"/>
      </w:pPr>
      <w:rPr>
        <w:rFonts w:hint="default"/>
      </w:rPr>
    </w:lvl>
    <w:lvl w:ilvl="4">
      <w:start w:val="1"/>
      <w:numFmt w:val="decimal"/>
      <w:isLgl/>
      <w:lvlText w:val="%1.%2.%3.%4.%5."/>
      <w:lvlJc w:val="left"/>
      <w:pPr>
        <w:ind w:left="6751" w:hanging="1080"/>
      </w:pPr>
      <w:rPr>
        <w:rFonts w:hint="default"/>
      </w:rPr>
    </w:lvl>
    <w:lvl w:ilvl="5">
      <w:start w:val="1"/>
      <w:numFmt w:val="decimal"/>
      <w:isLgl/>
      <w:lvlText w:val="%1.%2.%3.%4.%5.%6."/>
      <w:lvlJc w:val="left"/>
      <w:pPr>
        <w:ind w:left="7111" w:hanging="1440"/>
      </w:pPr>
      <w:rPr>
        <w:rFonts w:hint="default"/>
      </w:rPr>
    </w:lvl>
    <w:lvl w:ilvl="6">
      <w:start w:val="1"/>
      <w:numFmt w:val="decimal"/>
      <w:isLgl/>
      <w:lvlText w:val="%1.%2.%3.%4.%5.%6.%7."/>
      <w:lvlJc w:val="left"/>
      <w:pPr>
        <w:ind w:left="7471" w:hanging="1800"/>
      </w:pPr>
      <w:rPr>
        <w:rFonts w:hint="default"/>
      </w:rPr>
    </w:lvl>
    <w:lvl w:ilvl="7">
      <w:start w:val="1"/>
      <w:numFmt w:val="decimal"/>
      <w:isLgl/>
      <w:lvlText w:val="%1.%2.%3.%4.%5.%6.%7.%8."/>
      <w:lvlJc w:val="left"/>
      <w:pPr>
        <w:ind w:left="7471" w:hanging="1800"/>
      </w:pPr>
      <w:rPr>
        <w:rFonts w:hint="default"/>
      </w:rPr>
    </w:lvl>
    <w:lvl w:ilvl="8">
      <w:start w:val="1"/>
      <w:numFmt w:val="decimal"/>
      <w:isLgl/>
      <w:lvlText w:val="%1.%2.%3.%4.%5.%6.%7.%8.%9."/>
      <w:lvlJc w:val="left"/>
      <w:pPr>
        <w:ind w:left="7831" w:hanging="2160"/>
      </w:pPr>
      <w:rPr>
        <w:rFonts w:hint="default"/>
      </w:rPr>
    </w:lvl>
  </w:abstractNum>
  <w:abstractNum w:abstractNumId="6">
    <w:nsid w:val="15714CE8"/>
    <w:multiLevelType w:val="multilevel"/>
    <w:tmpl w:val="41B2BF70"/>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CC74776"/>
    <w:multiLevelType w:val="multilevel"/>
    <w:tmpl w:val="36A60766"/>
    <w:lvl w:ilvl="0">
      <w:start w:val="2"/>
      <w:numFmt w:val="decimal"/>
      <w:lvlText w:val="%1."/>
      <w:lvlJc w:val="left"/>
      <w:pPr>
        <w:ind w:left="1069"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1E597132"/>
    <w:multiLevelType w:val="hybridMultilevel"/>
    <w:tmpl w:val="3BEACB56"/>
    <w:lvl w:ilvl="0" w:tplc="34A62A82">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4F461A"/>
    <w:multiLevelType w:val="hybridMultilevel"/>
    <w:tmpl w:val="DD5250DE"/>
    <w:lvl w:ilvl="0" w:tplc="423A22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F81E7F"/>
    <w:multiLevelType w:val="hybridMultilevel"/>
    <w:tmpl w:val="2BD28412"/>
    <w:lvl w:ilvl="0" w:tplc="2C32C66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A2E74BB"/>
    <w:multiLevelType w:val="hybridMultilevel"/>
    <w:tmpl w:val="EDD0C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6C32ED"/>
    <w:multiLevelType w:val="hybridMultilevel"/>
    <w:tmpl w:val="E7AEA8A4"/>
    <w:lvl w:ilvl="0" w:tplc="DE4ED9C4">
      <w:start w:val="1"/>
      <w:numFmt w:val="decimal"/>
      <w:lvlText w:val="%1."/>
      <w:lvlJc w:val="left"/>
      <w:pPr>
        <w:ind w:left="1419" w:hanging="71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32965E7B"/>
    <w:multiLevelType w:val="multilevel"/>
    <w:tmpl w:val="CAB64348"/>
    <w:lvl w:ilvl="0">
      <w:start w:val="1"/>
      <w:numFmt w:val="decimal"/>
      <w:lvlText w:val="%1."/>
      <w:lvlJc w:val="left"/>
      <w:pPr>
        <w:ind w:left="1081" w:hanging="372"/>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nsid w:val="373236D9"/>
    <w:multiLevelType w:val="hybridMultilevel"/>
    <w:tmpl w:val="B05A19E4"/>
    <w:lvl w:ilvl="0" w:tplc="BC80200C">
      <w:start w:val="1"/>
      <w:numFmt w:val="decimal"/>
      <w:lvlText w:val="%1."/>
      <w:lvlJc w:val="left"/>
      <w:pPr>
        <w:ind w:left="1070" w:hanging="360"/>
      </w:pPr>
      <w:rPr>
        <w:rFonts w:hint="default"/>
        <w:b/>
        <w:bCs/>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5">
    <w:nsid w:val="40FB0E45"/>
    <w:multiLevelType w:val="multilevel"/>
    <w:tmpl w:val="651EA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FB1890"/>
    <w:multiLevelType w:val="hybridMultilevel"/>
    <w:tmpl w:val="9474B5EE"/>
    <w:lvl w:ilvl="0" w:tplc="DD50EC2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418E3506"/>
    <w:multiLevelType w:val="hybridMultilevel"/>
    <w:tmpl w:val="E9D431FA"/>
    <w:lvl w:ilvl="0" w:tplc="27EE3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E1544CD"/>
    <w:multiLevelType w:val="hybridMultilevel"/>
    <w:tmpl w:val="53AA1346"/>
    <w:lvl w:ilvl="0" w:tplc="EB62BB62">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505E6885"/>
    <w:multiLevelType w:val="hybridMultilevel"/>
    <w:tmpl w:val="F4AE4E82"/>
    <w:lvl w:ilvl="0" w:tplc="65A601B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3202954"/>
    <w:multiLevelType w:val="hybridMultilevel"/>
    <w:tmpl w:val="EDD0C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470816"/>
    <w:multiLevelType w:val="hybridMultilevel"/>
    <w:tmpl w:val="5D74A4FA"/>
    <w:lvl w:ilvl="0" w:tplc="39C6F13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39139B3"/>
    <w:multiLevelType w:val="hybridMultilevel"/>
    <w:tmpl w:val="BA4A4EFE"/>
    <w:lvl w:ilvl="0" w:tplc="8A52F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9AA2328"/>
    <w:multiLevelType w:val="hybridMultilevel"/>
    <w:tmpl w:val="FAA29B82"/>
    <w:lvl w:ilvl="0" w:tplc="C568C0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7FD2A53"/>
    <w:multiLevelType w:val="hybridMultilevel"/>
    <w:tmpl w:val="9D36B4DC"/>
    <w:lvl w:ilvl="0" w:tplc="1C46315A">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9AB0D45"/>
    <w:multiLevelType w:val="hybridMultilevel"/>
    <w:tmpl w:val="56161BA4"/>
    <w:lvl w:ilvl="0" w:tplc="AC6060BA">
      <w:start w:val="1"/>
      <w:numFmt w:val="upperRoman"/>
      <w:lvlText w:val="%1."/>
      <w:lvlJc w:val="left"/>
      <w:pPr>
        <w:ind w:left="1429" w:hanging="72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B4C0787"/>
    <w:multiLevelType w:val="hybridMultilevel"/>
    <w:tmpl w:val="D6C6044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nsid w:val="74EB3598"/>
    <w:multiLevelType w:val="hybridMultilevel"/>
    <w:tmpl w:val="82706068"/>
    <w:lvl w:ilvl="0" w:tplc="7D187AD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BD33087"/>
    <w:multiLevelType w:val="hybridMultilevel"/>
    <w:tmpl w:val="313A097C"/>
    <w:lvl w:ilvl="0" w:tplc="92CE8F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5"/>
  </w:num>
  <w:num w:numId="3">
    <w:abstractNumId w:val="28"/>
  </w:num>
  <w:num w:numId="4">
    <w:abstractNumId w:val="17"/>
  </w:num>
  <w:num w:numId="5">
    <w:abstractNumId w:val="27"/>
  </w:num>
  <w:num w:numId="6">
    <w:abstractNumId w:val="25"/>
  </w:num>
  <w:num w:numId="7">
    <w:abstractNumId w:val="9"/>
  </w:num>
  <w:num w:numId="8">
    <w:abstractNumId w:val="24"/>
  </w:num>
  <w:num w:numId="9">
    <w:abstractNumId w:val="21"/>
  </w:num>
  <w:num w:numId="10">
    <w:abstractNumId w:val="22"/>
  </w:num>
  <w:num w:numId="11">
    <w:abstractNumId w:val="1"/>
  </w:num>
  <w:num w:numId="12">
    <w:abstractNumId w:val="10"/>
  </w:num>
  <w:num w:numId="13">
    <w:abstractNumId w:val="4"/>
  </w:num>
  <w:num w:numId="14">
    <w:abstractNumId w:val="23"/>
  </w:num>
  <w:num w:numId="15">
    <w:abstractNumId w:val="13"/>
  </w:num>
  <w:num w:numId="16">
    <w:abstractNumId w:val="0"/>
  </w:num>
  <w:num w:numId="17">
    <w:abstractNumId w:val="7"/>
  </w:num>
  <w:num w:numId="18">
    <w:abstractNumId w:val="3"/>
  </w:num>
  <w:num w:numId="19">
    <w:abstractNumId w:val="19"/>
  </w:num>
  <w:num w:numId="20">
    <w:abstractNumId w:val="8"/>
  </w:num>
  <w:num w:numId="21">
    <w:abstractNumId w:val="11"/>
  </w:num>
  <w:num w:numId="22">
    <w:abstractNumId w:val="20"/>
  </w:num>
  <w:num w:numId="23">
    <w:abstractNumId w:val="12"/>
  </w:num>
  <w:num w:numId="24">
    <w:abstractNumId w:val="16"/>
  </w:num>
  <w:num w:numId="25">
    <w:abstractNumId w:val="18"/>
  </w:num>
  <w:num w:numId="26">
    <w:abstractNumId w:val="6"/>
  </w:num>
  <w:num w:numId="27">
    <w:abstractNumId w:val="14"/>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6"/>
    <w:rsid w:val="0000062B"/>
    <w:rsid w:val="00000637"/>
    <w:rsid w:val="000006FD"/>
    <w:rsid w:val="0000287F"/>
    <w:rsid w:val="00003FDC"/>
    <w:rsid w:val="0000406B"/>
    <w:rsid w:val="0000409F"/>
    <w:rsid w:val="00004BE5"/>
    <w:rsid w:val="000054CD"/>
    <w:rsid w:val="00005674"/>
    <w:rsid w:val="00005AB9"/>
    <w:rsid w:val="00005E2B"/>
    <w:rsid w:val="000076BC"/>
    <w:rsid w:val="000100FF"/>
    <w:rsid w:val="000117D4"/>
    <w:rsid w:val="00012035"/>
    <w:rsid w:val="000126BB"/>
    <w:rsid w:val="00012D95"/>
    <w:rsid w:val="00013CF1"/>
    <w:rsid w:val="00015740"/>
    <w:rsid w:val="00015C39"/>
    <w:rsid w:val="000170C6"/>
    <w:rsid w:val="00017125"/>
    <w:rsid w:val="0002138B"/>
    <w:rsid w:val="00021733"/>
    <w:rsid w:val="0002174B"/>
    <w:rsid w:val="00024AFF"/>
    <w:rsid w:val="00024FEB"/>
    <w:rsid w:val="000251D6"/>
    <w:rsid w:val="000321EB"/>
    <w:rsid w:val="000330E9"/>
    <w:rsid w:val="00034A30"/>
    <w:rsid w:val="0003541F"/>
    <w:rsid w:val="000363DB"/>
    <w:rsid w:val="00036509"/>
    <w:rsid w:val="00036BC2"/>
    <w:rsid w:val="00037049"/>
    <w:rsid w:val="00037C8B"/>
    <w:rsid w:val="00040431"/>
    <w:rsid w:val="00040CC5"/>
    <w:rsid w:val="000428CB"/>
    <w:rsid w:val="0004664A"/>
    <w:rsid w:val="000466AC"/>
    <w:rsid w:val="0005090C"/>
    <w:rsid w:val="00051B86"/>
    <w:rsid w:val="00051C4F"/>
    <w:rsid w:val="00052357"/>
    <w:rsid w:val="00052F9D"/>
    <w:rsid w:val="00053A16"/>
    <w:rsid w:val="00055D86"/>
    <w:rsid w:val="00056312"/>
    <w:rsid w:val="00056C8A"/>
    <w:rsid w:val="00060DC6"/>
    <w:rsid w:val="000628BE"/>
    <w:rsid w:val="00062B09"/>
    <w:rsid w:val="0006390B"/>
    <w:rsid w:val="0006492E"/>
    <w:rsid w:val="00064EBA"/>
    <w:rsid w:val="000663E2"/>
    <w:rsid w:val="00070140"/>
    <w:rsid w:val="0007081A"/>
    <w:rsid w:val="00071113"/>
    <w:rsid w:val="0007243F"/>
    <w:rsid w:val="00072F67"/>
    <w:rsid w:val="00073078"/>
    <w:rsid w:val="000734BA"/>
    <w:rsid w:val="00073BCB"/>
    <w:rsid w:val="00073CA8"/>
    <w:rsid w:val="000744EB"/>
    <w:rsid w:val="00074AE4"/>
    <w:rsid w:val="00074ED6"/>
    <w:rsid w:val="00075AB7"/>
    <w:rsid w:val="00075F0E"/>
    <w:rsid w:val="00076C5F"/>
    <w:rsid w:val="000804BC"/>
    <w:rsid w:val="000807EA"/>
    <w:rsid w:val="000813BB"/>
    <w:rsid w:val="00081F24"/>
    <w:rsid w:val="00082579"/>
    <w:rsid w:val="0008257A"/>
    <w:rsid w:val="00082CE5"/>
    <w:rsid w:val="00083198"/>
    <w:rsid w:val="00084D9A"/>
    <w:rsid w:val="00084F6B"/>
    <w:rsid w:val="00085447"/>
    <w:rsid w:val="00085A9B"/>
    <w:rsid w:val="00085D72"/>
    <w:rsid w:val="00086556"/>
    <w:rsid w:val="00087A0F"/>
    <w:rsid w:val="000901FC"/>
    <w:rsid w:val="00090376"/>
    <w:rsid w:val="00090B63"/>
    <w:rsid w:val="00090F6C"/>
    <w:rsid w:val="0009264C"/>
    <w:rsid w:val="000935E0"/>
    <w:rsid w:val="00094558"/>
    <w:rsid w:val="000958AD"/>
    <w:rsid w:val="00096048"/>
    <w:rsid w:val="00096FAD"/>
    <w:rsid w:val="000975ED"/>
    <w:rsid w:val="000A0DBB"/>
    <w:rsid w:val="000A0E4A"/>
    <w:rsid w:val="000A11C2"/>
    <w:rsid w:val="000A1F8D"/>
    <w:rsid w:val="000A2A75"/>
    <w:rsid w:val="000A444F"/>
    <w:rsid w:val="000A7BE2"/>
    <w:rsid w:val="000B0B44"/>
    <w:rsid w:val="000B2B02"/>
    <w:rsid w:val="000B2B34"/>
    <w:rsid w:val="000B2D8A"/>
    <w:rsid w:val="000B2DF9"/>
    <w:rsid w:val="000B3A33"/>
    <w:rsid w:val="000B3A59"/>
    <w:rsid w:val="000B3E83"/>
    <w:rsid w:val="000B685A"/>
    <w:rsid w:val="000B69FB"/>
    <w:rsid w:val="000B6AD6"/>
    <w:rsid w:val="000B7849"/>
    <w:rsid w:val="000C28EA"/>
    <w:rsid w:val="000C3ACC"/>
    <w:rsid w:val="000C46B5"/>
    <w:rsid w:val="000C4905"/>
    <w:rsid w:val="000C4B67"/>
    <w:rsid w:val="000C4D5B"/>
    <w:rsid w:val="000C54E8"/>
    <w:rsid w:val="000C55DC"/>
    <w:rsid w:val="000C5FE5"/>
    <w:rsid w:val="000C6210"/>
    <w:rsid w:val="000C71F8"/>
    <w:rsid w:val="000D0644"/>
    <w:rsid w:val="000D109F"/>
    <w:rsid w:val="000D18BD"/>
    <w:rsid w:val="000D1E85"/>
    <w:rsid w:val="000D3DC7"/>
    <w:rsid w:val="000D728E"/>
    <w:rsid w:val="000D7E30"/>
    <w:rsid w:val="000E21F2"/>
    <w:rsid w:val="000E2DBE"/>
    <w:rsid w:val="000E3380"/>
    <w:rsid w:val="000E3CB4"/>
    <w:rsid w:val="000E5BBD"/>
    <w:rsid w:val="000E6137"/>
    <w:rsid w:val="000E6466"/>
    <w:rsid w:val="000E6518"/>
    <w:rsid w:val="000E791F"/>
    <w:rsid w:val="000F0E7B"/>
    <w:rsid w:val="000F39F5"/>
    <w:rsid w:val="000F4653"/>
    <w:rsid w:val="000F53BF"/>
    <w:rsid w:val="000F6221"/>
    <w:rsid w:val="00100379"/>
    <w:rsid w:val="001009EB"/>
    <w:rsid w:val="00101364"/>
    <w:rsid w:val="0010140B"/>
    <w:rsid w:val="00101DFC"/>
    <w:rsid w:val="00101F52"/>
    <w:rsid w:val="00102849"/>
    <w:rsid w:val="00102B4E"/>
    <w:rsid w:val="00103E23"/>
    <w:rsid w:val="001044C4"/>
    <w:rsid w:val="00104E4B"/>
    <w:rsid w:val="001050CD"/>
    <w:rsid w:val="00105FD8"/>
    <w:rsid w:val="00107EE1"/>
    <w:rsid w:val="0011049E"/>
    <w:rsid w:val="00110952"/>
    <w:rsid w:val="00110FD1"/>
    <w:rsid w:val="0011299A"/>
    <w:rsid w:val="001169B1"/>
    <w:rsid w:val="00116D2A"/>
    <w:rsid w:val="00116DF1"/>
    <w:rsid w:val="00116E37"/>
    <w:rsid w:val="00117DAB"/>
    <w:rsid w:val="00120E41"/>
    <w:rsid w:val="0012189A"/>
    <w:rsid w:val="00121CC3"/>
    <w:rsid w:val="00123893"/>
    <w:rsid w:val="00124F52"/>
    <w:rsid w:val="001261AB"/>
    <w:rsid w:val="001262D6"/>
    <w:rsid w:val="00127994"/>
    <w:rsid w:val="00127A8A"/>
    <w:rsid w:val="001302CE"/>
    <w:rsid w:val="00132639"/>
    <w:rsid w:val="00132BCB"/>
    <w:rsid w:val="00132E20"/>
    <w:rsid w:val="00132E40"/>
    <w:rsid w:val="00133264"/>
    <w:rsid w:val="001332FE"/>
    <w:rsid w:val="00133E1C"/>
    <w:rsid w:val="00133F97"/>
    <w:rsid w:val="001361BE"/>
    <w:rsid w:val="001370C3"/>
    <w:rsid w:val="00137540"/>
    <w:rsid w:val="00140F3E"/>
    <w:rsid w:val="0014188F"/>
    <w:rsid w:val="001447CF"/>
    <w:rsid w:val="00144A3C"/>
    <w:rsid w:val="00144DAB"/>
    <w:rsid w:val="0014589D"/>
    <w:rsid w:val="00150846"/>
    <w:rsid w:val="0015112B"/>
    <w:rsid w:val="0015175A"/>
    <w:rsid w:val="00152CA0"/>
    <w:rsid w:val="00153CFE"/>
    <w:rsid w:val="00153D75"/>
    <w:rsid w:val="00153F4C"/>
    <w:rsid w:val="00155570"/>
    <w:rsid w:val="00155706"/>
    <w:rsid w:val="00155BB6"/>
    <w:rsid w:val="00156847"/>
    <w:rsid w:val="00156FFA"/>
    <w:rsid w:val="00160419"/>
    <w:rsid w:val="0016063E"/>
    <w:rsid w:val="00161268"/>
    <w:rsid w:val="00162AB0"/>
    <w:rsid w:val="00163E62"/>
    <w:rsid w:val="00163F08"/>
    <w:rsid w:val="00164258"/>
    <w:rsid w:val="00165993"/>
    <w:rsid w:val="00165C83"/>
    <w:rsid w:val="00165E15"/>
    <w:rsid w:val="001669DE"/>
    <w:rsid w:val="001672B5"/>
    <w:rsid w:val="00167354"/>
    <w:rsid w:val="00170E1A"/>
    <w:rsid w:val="001729B1"/>
    <w:rsid w:val="001739B4"/>
    <w:rsid w:val="00173A7C"/>
    <w:rsid w:val="00175626"/>
    <w:rsid w:val="00175FC4"/>
    <w:rsid w:val="00176178"/>
    <w:rsid w:val="00176FE5"/>
    <w:rsid w:val="0017724D"/>
    <w:rsid w:val="00180CEA"/>
    <w:rsid w:val="001810E6"/>
    <w:rsid w:val="00181559"/>
    <w:rsid w:val="00182194"/>
    <w:rsid w:val="00182C05"/>
    <w:rsid w:val="00183E7F"/>
    <w:rsid w:val="001851D8"/>
    <w:rsid w:val="00187830"/>
    <w:rsid w:val="00187A27"/>
    <w:rsid w:val="00187EF1"/>
    <w:rsid w:val="0019021D"/>
    <w:rsid w:val="001911DE"/>
    <w:rsid w:val="0019186A"/>
    <w:rsid w:val="00191B6E"/>
    <w:rsid w:val="00191E4F"/>
    <w:rsid w:val="00194609"/>
    <w:rsid w:val="001952CC"/>
    <w:rsid w:val="001A01E7"/>
    <w:rsid w:val="001A06C1"/>
    <w:rsid w:val="001A0878"/>
    <w:rsid w:val="001A0AAF"/>
    <w:rsid w:val="001A0BED"/>
    <w:rsid w:val="001A0F40"/>
    <w:rsid w:val="001A0F43"/>
    <w:rsid w:val="001A19D6"/>
    <w:rsid w:val="001A21AB"/>
    <w:rsid w:val="001A28FA"/>
    <w:rsid w:val="001A2F4C"/>
    <w:rsid w:val="001A337F"/>
    <w:rsid w:val="001A3FF3"/>
    <w:rsid w:val="001A4B6A"/>
    <w:rsid w:val="001A4B7A"/>
    <w:rsid w:val="001A4E86"/>
    <w:rsid w:val="001A731E"/>
    <w:rsid w:val="001B064D"/>
    <w:rsid w:val="001B126E"/>
    <w:rsid w:val="001B1346"/>
    <w:rsid w:val="001B2CDE"/>
    <w:rsid w:val="001B387C"/>
    <w:rsid w:val="001B5553"/>
    <w:rsid w:val="001B5B5B"/>
    <w:rsid w:val="001B5D57"/>
    <w:rsid w:val="001B6479"/>
    <w:rsid w:val="001B7A00"/>
    <w:rsid w:val="001C1A70"/>
    <w:rsid w:val="001C508F"/>
    <w:rsid w:val="001C5097"/>
    <w:rsid w:val="001D0021"/>
    <w:rsid w:val="001D1BF0"/>
    <w:rsid w:val="001D2EE1"/>
    <w:rsid w:val="001D39F3"/>
    <w:rsid w:val="001D4ECF"/>
    <w:rsid w:val="001D5339"/>
    <w:rsid w:val="001D58EB"/>
    <w:rsid w:val="001D5C23"/>
    <w:rsid w:val="001D707F"/>
    <w:rsid w:val="001D742D"/>
    <w:rsid w:val="001D7809"/>
    <w:rsid w:val="001D7FB4"/>
    <w:rsid w:val="001E2902"/>
    <w:rsid w:val="001E3364"/>
    <w:rsid w:val="001E34E0"/>
    <w:rsid w:val="001E6228"/>
    <w:rsid w:val="001E6C55"/>
    <w:rsid w:val="001E6D42"/>
    <w:rsid w:val="001E7581"/>
    <w:rsid w:val="001E7998"/>
    <w:rsid w:val="001E7CB1"/>
    <w:rsid w:val="001F011F"/>
    <w:rsid w:val="001F0965"/>
    <w:rsid w:val="001F1CFB"/>
    <w:rsid w:val="001F2E2F"/>
    <w:rsid w:val="001F2E46"/>
    <w:rsid w:val="001F3DD2"/>
    <w:rsid w:val="001F6461"/>
    <w:rsid w:val="001F65A5"/>
    <w:rsid w:val="001F6A2A"/>
    <w:rsid w:val="001F6F79"/>
    <w:rsid w:val="00200D0E"/>
    <w:rsid w:val="00200F0D"/>
    <w:rsid w:val="00201B79"/>
    <w:rsid w:val="00201D56"/>
    <w:rsid w:val="002045AE"/>
    <w:rsid w:val="00204744"/>
    <w:rsid w:val="0020736F"/>
    <w:rsid w:val="00207697"/>
    <w:rsid w:val="00210823"/>
    <w:rsid w:val="00210CBF"/>
    <w:rsid w:val="00210D45"/>
    <w:rsid w:val="0021253A"/>
    <w:rsid w:val="00212566"/>
    <w:rsid w:val="002148E7"/>
    <w:rsid w:val="00215141"/>
    <w:rsid w:val="00216321"/>
    <w:rsid w:val="00216F54"/>
    <w:rsid w:val="00217AB5"/>
    <w:rsid w:val="0022019A"/>
    <w:rsid w:val="00222177"/>
    <w:rsid w:val="00222DC7"/>
    <w:rsid w:val="002235C1"/>
    <w:rsid w:val="00223DDA"/>
    <w:rsid w:val="00224009"/>
    <w:rsid w:val="0022426D"/>
    <w:rsid w:val="00224B8C"/>
    <w:rsid w:val="00225C82"/>
    <w:rsid w:val="00225DC3"/>
    <w:rsid w:val="00226308"/>
    <w:rsid w:val="00227093"/>
    <w:rsid w:val="002271D4"/>
    <w:rsid w:val="00227667"/>
    <w:rsid w:val="0022771D"/>
    <w:rsid w:val="00227A32"/>
    <w:rsid w:val="00230948"/>
    <w:rsid w:val="00231273"/>
    <w:rsid w:val="002316B5"/>
    <w:rsid w:val="00232D9D"/>
    <w:rsid w:val="00233FC6"/>
    <w:rsid w:val="00237402"/>
    <w:rsid w:val="002375A2"/>
    <w:rsid w:val="00240195"/>
    <w:rsid w:val="00243056"/>
    <w:rsid w:val="00243B46"/>
    <w:rsid w:val="00243C86"/>
    <w:rsid w:val="00243CC5"/>
    <w:rsid w:val="0024444F"/>
    <w:rsid w:val="0024472A"/>
    <w:rsid w:val="00244B93"/>
    <w:rsid w:val="0024515F"/>
    <w:rsid w:val="002465A7"/>
    <w:rsid w:val="002469BF"/>
    <w:rsid w:val="002476FB"/>
    <w:rsid w:val="0025273D"/>
    <w:rsid w:val="002536CE"/>
    <w:rsid w:val="0025488A"/>
    <w:rsid w:val="002554C8"/>
    <w:rsid w:val="00255C52"/>
    <w:rsid w:val="00255E78"/>
    <w:rsid w:val="002562E6"/>
    <w:rsid w:val="00256A77"/>
    <w:rsid w:val="002579A8"/>
    <w:rsid w:val="00257A42"/>
    <w:rsid w:val="00260886"/>
    <w:rsid w:val="00260B67"/>
    <w:rsid w:val="0026150D"/>
    <w:rsid w:val="002619F7"/>
    <w:rsid w:val="00262443"/>
    <w:rsid w:val="00262798"/>
    <w:rsid w:val="00262C25"/>
    <w:rsid w:val="00263886"/>
    <w:rsid w:val="00263959"/>
    <w:rsid w:val="00263C95"/>
    <w:rsid w:val="00264696"/>
    <w:rsid w:val="00265612"/>
    <w:rsid w:val="00266716"/>
    <w:rsid w:val="00266F08"/>
    <w:rsid w:val="0026721B"/>
    <w:rsid w:val="002703A4"/>
    <w:rsid w:val="0027156D"/>
    <w:rsid w:val="00272C96"/>
    <w:rsid w:val="00273DC7"/>
    <w:rsid w:val="002745FB"/>
    <w:rsid w:val="00274D0C"/>
    <w:rsid w:val="002750FE"/>
    <w:rsid w:val="002758F1"/>
    <w:rsid w:val="0027596F"/>
    <w:rsid w:val="00275E24"/>
    <w:rsid w:val="0027676C"/>
    <w:rsid w:val="00277A50"/>
    <w:rsid w:val="00277ECC"/>
    <w:rsid w:val="00277FB2"/>
    <w:rsid w:val="0028158B"/>
    <w:rsid w:val="00281A8C"/>
    <w:rsid w:val="00281B4C"/>
    <w:rsid w:val="002831FC"/>
    <w:rsid w:val="00284373"/>
    <w:rsid w:val="00285BB2"/>
    <w:rsid w:val="002870A7"/>
    <w:rsid w:val="00290336"/>
    <w:rsid w:val="00290CEC"/>
    <w:rsid w:val="00291103"/>
    <w:rsid w:val="0029170D"/>
    <w:rsid w:val="002927B7"/>
    <w:rsid w:val="00292CAE"/>
    <w:rsid w:val="00293090"/>
    <w:rsid w:val="00294DF4"/>
    <w:rsid w:val="00295D43"/>
    <w:rsid w:val="0029646B"/>
    <w:rsid w:val="002969BC"/>
    <w:rsid w:val="00296A78"/>
    <w:rsid w:val="002973BA"/>
    <w:rsid w:val="00297405"/>
    <w:rsid w:val="002A235B"/>
    <w:rsid w:val="002A304A"/>
    <w:rsid w:val="002A31D4"/>
    <w:rsid w:val="002A3D17"/>
    <w:rsid w:val="002A3D3F"/>
    <w:rsid w:val="002A4011"/>
    <w:rsid w:val="002A411A"/>
    <w:rsid w:val="002A4B2F"/>
    <w:rsid w:val="002A50F2"/>
    <w:rsid w:val="002A513A"/>
    <w:rsid w:val="002A5332"/>
    <w:rsid w:val="002A62E8"/>
    <w:rsid w:val="002A7351"/>
    <w:rsid w:val="002A7ADC"/>
    <w:rsid w:val="002B31A3"/>
    <w:rsid w:val="002B37BC"/>
    <w:rsid w:val="002B38EA"/>
    <w:rsid w:val="002B3DF8"/>
    <w:rsid w:val="002B3EB6"/>
    <w:rsid w:val="002B4B93"/>
    <w:rsid w:val="002B5E73"/>
    <w:rsid w:val="002B6E20"/>
    <w:rsid w:val="002B7022"/>
    <w:rsid w:val="002B7498"/>
    <w:rsid w:val="002C04C2"/>
    <w:rsid w:val="002C4A2A"/>
    <w:rsid w:val="002C4C25"/>
    <w:rsid w:val="002C506E"/>
    <w:rsid w:val="002C5B97"/>
    <w:rsid w:val="002C6CD2"/>
    <w:rsid w:val="002D0550"/>
    <w:rsid w:val="002D0D5C"/>
    <w:rsid w:val="002D143E"/>
    <w:rsid w:val="002D1509"/>
    <w:rsid w:val="002D19B6"/>
    <w:rsid w:val="002D4437"/>
    <w:rsid w:val="002D498C"/>
    <w:rsid w:val="002D7326"/>
    <w:rsid w:val="002E0412"/>
    <w:rsid w:val="002E0544"/>
    <w:rsid w:val="002E0D76"/>
    <w:rsid w:val="002E1B51"/>
    <w:rsid w:val="002E22BE"/>
    <w:rsid w:val="002E2C4A"/>
    <w:rsid w:val="002E50E8"/>
    <w:rsid w:val="002E5C49"/>
    <w:rsid w:val="002E73D0"/>
    <w:rsid w:val="002F017C"/>
    <w:rsid w:val="002F051A"/>
    <w:rsid w:val="002F0F62"/>
    <w:rsid w:val="002F10D8"/>
    <w:rsid w:val="002F3D4A"/>
    <w:rsid w:val="002F433E"/>
    <w:rsid w:val="002F4D5D"/>
    <w:rsid w:val="002F4DF6"/>
    <w:rsid w:val="002F662A"/>
    <w:rsid w:val="002F68DA"/>
    <w:rsid w:val="002F69AA"/>
    <w:rsid w:val="002F6CA3"/>
    <w:rsid w:val="002F70D0"/>
    <w:rsid w:val="003010EC"/>
    <w:rsid w:val="003014F7"/>
    <w:rsid w:val="003025FD"/>
    <w:rsid w:val="00303417"/>
    <w:rsid w:val="00304D81"/>
    <w:rsid w:val="00306155"/>
    <w:rsid w:val="00306550"/>
    <w:rsid w:val="00312D1A"/>
    <w:rsid w:val="00313608"/>
    <w:rsid w:val="00313A4E"/>
    <w:rsid w:val="00316B02"/>
    <w:rsid w:val="00317493"/>
    <w:rsid w:val="00317D04"/>
    <w:rsid w:val="003212A4"/>
    <w:rsid w:val="00325B6D"/>
    <w:rsid w:val="0032607B"/>
    <w:rsid w:val="00326101"/>
    <w:rsid w:val="003262B1"/>
    <w:rsid w:val="00327476"/>
    <w:rsid w:val="00327FFC"/>
    <w:rsid w:val="00330088"/>
    <w:rsid w:val="00330A37"/>
    <w:rsid w:val="00331ED1"/>
    <w:rsid w:val="0033365D"/>
    <w:rsid w:val="00335D6C"/>
    <w:rsid w:val="003361BF"/>
    <w:rsid w:val="00336BED"/>
    <w:rsid w:val="00337DDE"/>
    <w:rsid w:val="0034001F"/>
    <w:rsid w:val="00340994"/>
    <w:rsid w:val="00340CAD"/>
    <w:rsid w:val="003414AD"/>
    <w:rsid w:val="003439B8"/>
    <w:rsid w:val="0034722C"/>
    <w:rsid w:val="00347378"/>
    <w:rsid w:val="00347AE2"/>
    <w:rsid w:val="0035074E"/>
    <w:rsid w:val="003516B2"/>
    <w:rsid w:val="0035376E"/>
    <w:rsid w:val="00355D43"/>
    <w:rsid w:val="003568D0"/>
    <w:rsid w:val="00356BFB"/>
    <w:rsid w:val="00357258"/>
    <w:rsid w:val="0035797D"/>
    <w:rsid w:val="00361612"/>
    <w:rsid w:val="00362074"/>
    <w:rsid w:val="00362CA8"/>
    <w:rsid w:val="003654A1"/>
    <w:rsid w:val="003659E0"/>
    <w:rsid w:val="003661AB"/>
    <w:rsid w:val="00366539"/>
    <w:rsid w:val="003673D3"/>
    <w:rsid w:val="003678EB"/>
    <w:rsid w:val="00370941"/>
    <w:rsid w:val="00370D23"/>
    <w:rsid w:val="00370E31"/>
    <w:rsid w:val="00372889"/>
    <w:rsid w:val="00372F37"/>
    <w:rsid w:val="00373485"/>
    <w:rsid w:val="00373BAD"/>
    <w:rsid w:val="00373C2A"/>
    <w:rsid w:val="00373C79"/>
    <w:rsid w:val="003744C5"/>
    <w:rsid w:val="00374F68"/>
    <w:rsid w:val="003773A8"/>
    <w:rsid w:val="00377BA5"/>
    <w:rsid w:val="00377CD4"/>
    <w:rsid w:val="00377E4A"/>
    <w:rsid w:val="00380151"/>
    <w:rsid w:val="00380A7D"/>
    <w:rsid w:val="00380DF9"/>
    <w:rsid w:val="0038159B"/>
    <w:rsid w:val="0038236F"/>
    <w:rsid w:val="003838AE"/>
    <w:rsid w:val="00384DE4"/>
    <w:rsid w:val="00385106"/>
    <w:rsid w:val="00385A15"/>
    <w:rsid w:val="00385E8F"/>
    <w:rsid w:val="00386453"/>
    <w:rsid w:val="0038738A"/>
    <w:rsid w:val="0039054E"/>
    <w:rsid w:val="00390911"/>
    <w:rsid w:val="00392314"/>
    <w:rsid w:val="00392417"/>
    <w:rsid w:val="00393E31"/>
    <w:rsid w:val="00394625"/>
    <w:rsid w:val="0039572E"/>
    <w:rsid w:val="00395E9E"/>
    <w:rsid w:val="003963D6"/>
    <w:rsid w:val="0039795D"/>
    <w:rsid w:val="00397BE1"/>
    <w:rsid w:val="003A037B"/>
    <w:rsid w:val="003A08F6"/>
    <w:rsid w:val="003A0AB2"/>
    <w:rsid w:val="003A1301"/>
    <w:rsid w:val="003A1599"/>
    <w:rsid w:val="003A2279"/>
    <w:rsid w:val="003A2CF9"/>
    <w:rsid w:val="003A413B"/>
    <w:rsid w:val="003A4274"/>
    <w:rsid w:val="003A4EDB"/>
    <w:rsid w:val="003A5577"/>
    <w:rsid w:val="003A57D0"/>
    <w:rsid w:val="003A5AA1"/>
    <w:rsid w:val="003A7289"/>
    <w:rsid w:val="003B1152"/>
    <w:rsid w:val="003B1703"/>
    <w:rsid w:val="003B17E7"/>
    <w:rsid w:val="003B1982"/>
    <w:rsid w:val="003B2179"/>
    <w:rsid w:val="003B21A3"/>
    <w:rsid w:val="003B228D"/>
    <w:rsid w:val="003B2316"/>
    <w:rsid w:val="003B253C"/>
    <w:rsid w:val="003B30E9"/>
    <w:rsid w:val="003B33AA"/>
    <w:rsid w:val="003B4300"/>
    <w:rsid w:val="003B4986"/>
    <w:rsid w:val="003B49D4"/>
    <w:rsid w:val="003B4CA8"/>
    <w:rsid w:val="003B5940"/>
    <w:rsid w:val="003B755E"/>
    <w:rsid w:val="003C001B"/>
    <w:rsid w:val="003C0B6D"/>
    <w:rsid w:val="003C187E"/>
    <w:rsid w:val="003C349A"/>
    <w:rsid w:val="003C3D55"/>
    <w:rsid w:val="003C47A6"/>
    <w:rsid w:val="003C4B1D"/>
    <w:rsid w:val="003C4D34"/>
    <w:rsid w:val="003C5EDB"/>
    <w:rsid w:val="003C7290"/>
    <w:rsid w:val="003C735B"/>
    <w:rsid w:val="003C7D1B"/>
    <w:rsid w:val="003D06F1"/>
    <w:rsid w:val="003D36D9"/>
    <w:rsid w:val="003D3DA0"/>
    <w:rsid w:val="003D44CA"/>
    <w:rsid w:val="003D61FA"/>
    <w:rsid w:val="003D7490"/>
    <w:rsid w:val="003D75BD"/>
    <w:rsid w:val="003D78E4"/>
    <w:rsid w:val="003E1D44"/>
    <w:rsid w:val="003E289A"/>
    <w:rsid w:val="003E2E16"/>
    <w:rsid w:val="003E2E6D"/>
    <w:rsid w:val="003E2F04"/>
    <w:rsid w:val="003E5320"/>
    <w:rsid w:val="003E5EF5"/>
    <w:rsid w:val="003E5F72"/>
    <w:rsid w:val="003E6ACD"/>
    <w:rsid w:val="003F0E05"/>
    <w:rsid w:val="003F22A6"/>
    <w:rsid w:val="003F2BE8"/>
    <w:rsid w:val="003F3F8B"/>
    <w:rsid w:val="003F44A6"/>
    <w:rsid w:val="003F52D6"/>
    <w:rsid w:val="003F57C9"/>
    <w:rsid w:val="00400275"/>
    <w:rsid w:val="004005B3"/>
    <w:rsid w:val="004005C4"/>
    <w:rsid w:val="00400989"/>
    <w:rsid w:val="00400DF5"/>
    <w:rsid w:val="004015E6"/>
    <w:rsid w:val="00402C2D"/>
    <w:rsid w:val="00403B4C"/>
    <w:rsid w:val="00406412"/>
    <w:rsid w:val="00406551"/>
    <w:rsid w:val="00410DE5"/>
    <w:rsid w:val="00411232"/>
    <w:rsid w:val="004117C1"/>
    <w:rsid w:val="00412642"/>
    <w:rsid w:val="00412B04"/>
    <w:rsid w:val="00412EA7"/>
    <w:rsid w:val="0041323C"/>
    <w:rsid w:val="00414611"/>
    <w:rsid w:val="00416415"/>
    <w:rsid w:val="004223F2"/>
    <w:rsid w:val="0042397E"/>
    <w:rsid w:val="004244BE"/>
    <w:rsid w:val="004251AE"/>
    <w:rsid w:val="004264BB"/>
    <w:rsid w:val="00426DB0"/>
    <w:rsid w:val="0042707D"/>
    <w:rsid w:val="00427369"/>
    <w:rsid w:val="0042766C"/>
    <w:rsid w:val="00427F57"/>
    <w:rsid w:val="004302EE"/>
    <w:rsid w:val="00431271"/>
    <w:rsid w:val="004316C2"/>
    <w:rsid w:val="004316E5"/>
    <w:rsid w:val="0043182B"/>
    <w:rsid w:val="00431D8A"/>
    <w:rsid w:val="00433B65"/>
    <w:rsid w:val="00433DF5"/>
    <w:rsid w:val="004349E1"/>
    <w:rsid w:val="00435BB9"/>
    <w:rsid w:val="00442509"/>
    <w:rsid w:val="004428EF"/>
    <w:rsid w:val="004442BE"/>
    <w:rsid w:val="00444FDC"/>
    <w:rsid w:val="00445365"/>
    <w:rsid w:val="004457BA"/>
    <w:rsid w:val="004461B0"/>
    <w:rsid w:val="00447215"/>
    <w:rsid w:val="00447B73"/>
    <w:rsid w:val="00447D8B"/>
    <w:rsid w:val="004503A3"/>
    <w:rsid w:val="00451A5F"/>
    <w:rsid w:val="00451F96"/>
    <w:rsid w:val="00455DB0"/>
    <w:rsid w:val="00456ABF"/>
    <w:rsid w:val="0045725E"/>
    <w:rsid w:val="00462E57"/>
    <w:rsid w:val="00463360"/>
    <w:rsid w:val="004637BD"/>
    <w:rsid w:val="00463FE8"/>
    <w:rsid w:val="004647BE"/>
    <w:rsid w:val="00464B6D"/>
    <w:rsid w:val="00466D0C"/>
    <w:rsid w:val="004671E7"/>
    <w:rsid w:val="00467865"/>
    <w:rsid w:val="00470553"/>
    <w:rsid w:val="00471C9D"/>
    <w:rsid w:val="004724B4"/>
    <w:rsid w:val="00472DCC"/>
    <w:rsid w:val="00473D2B"/>
    <w:rsid w:val="004746C4"/>
    <w:rsid w:val="00474FE5"/>
    <w:rsid w:val="004778A0"/>
    <w:rsid w:val="00482696"/>
    <w:rsid w:val="004841C2"/>
    <w:rsid w:val="004853DB"/>
    <w:rsid w:val="00485CCE"/>
    <w:rsid w:val="00486577"/>
    <w:rsid w:val="00486CF3"/>
    <w:rsid w:val="00486EB4"/>
    <w:rsid w:val="00491531"/>
    <w:rsid w:val="00491A7B"/>
    <w:rsid w:val="004924FA"/>
    <w:rsid w:val="0049332D"/>
    <w:rsid w:val="00493CC0"/>
    <w:rsid w:val="0049416B"/>
    <w:rsid w:val="004941C8"/>
    <w:rsid w:val="004956EB"/>
    <w:rsid w:val="00495BA7"/>
    <w:rsid w:val="00495FD3"/>
    <w:rsid w:val="00497566"/>
    <w:rsid w:val="004979F2"/>
    <w:rsid w:val="00497C23"/>
    <w:rsid w:val="00497EA3"/>
    <w:rsid w:val="004A0B3A"/>
    <w:rsid w:val="004A12EC"/>
    <w:rsid w:val="004A155A"/>
    <w:rsid w:val="004A1641"/>
    <w:rsid w:val="004A31B4"/>
    <w:rsid w:val="004A35C3"/>
    <w:rsid w:val="004A3667"/>
    <w:rsid w:val="004A3EDB"/>
    <w:rsid w:val="004A4158"/>
    <w:rsid w:val="004A5067"/>
    <w:rsid w:val="004A5CFB"/>
    <w:rsid w:val="004A5EA9"/>
    <w:rsid w:val="004A6362"/>
    <w:rsid w:val="004B2B97"/>
    <w:rsid w:val="004B3274"/>
    <w:rsid w:val="004B352C"/>
    <w:rsid w:val="004B484B"/>
    <w:rsid w:val="004B555F"/>
    <w:rsid w:val="004B5F8C"/>
    <w:rsid w:val="004B68B1"/>
    <w:rsid w:val="004B6AB2"/>
    <w:rsid w:val="004B7028"/>
    <w:rsid w:val="004C062E"/>
    <w:rsid w:val="004C117E"/>
    <w:rsid w:val="004C197D"/>
    <w:rsid w:val="004C3686"/>
    <w:rsid w:val="004C5EA8"/>
    <w:rsid w:val="004C7FA7"/>
    <w:rsid w:val="004D00B6"/>
    <w:rsid w:val="004D01CF"/>
    <w:rsid w:val="004D0BD8"/>
    <w:rsid w:val="004D1137"/>
    <w:rsid w:val="004D3838"/>
    <w:rsid w:val="004D5F27"/>
    <w:rsid w:val="004D70EF"/>
    <w:rsid w:val="004D7626"/>
    <w:rsid w:val="004D7C07"/>
    <w:rsid w:val="004D7E1F"/>
    <w:rsid w:val="004E0F64"/>
    <w:rsid w:val="004E2A91"/>
    <w:rsid w:val="004E4CB8"/>
    <w:rsid w:val="004E4CE0"/>
    <w:rsid w:val="004E5DDD"/>
    <w:rsid w:val="004E6948"/>
    <w:rsid w:val="004E6FCB"/>
    <w:rsid w:val="004E73B6"/>
    <w:rsid w:val="004E7C4A"/>
    <w:rsid w:val="004E7C7E"/>
    <w:rsid w:val="004F003A"/>
    <w:rsid w:val="004F0A56"/>
    <w:rsid w:val="004F1081"/>
    <w:rsid w:val="004F13DC"/>
    <w:rsid w:val="004F31D1"/>
    <w:rsid w:val="004F436A"/>
    <w:rsid w:val="004F4390"/>
    <w:rsid w:val="004F5F7B"/>
    <w:rsid w:val="004F7470"/>
    <w:rsid w:val="004F7B6D"/>
    <w:rsid w:val="0050019F"/>
    <w:rsid w:val="00503670"/>
    <w:rsid w:val="00503945"/>
    <w:rsid w:val="0050507D"/>
    <w:rsid w:val="005063ED"/>
    <w:rsid w:val="0050686B"/>
    <w:rsid w:val="00506BB2"/>
    <w:rsid w:val="005075EF"/>
    <w:rsid w:val="0051038A"/>
    <w:rsid w:val="0051109C"/>
    <w:rsid w:val="00512813"/>
    <w:rsid w:val="00514532"/>
    <w:rsid w:val="00514A04"/>
    <w:rsid w:val="00514E88"/>
    <w:rsid w:val="00515621"/>
    <w:rsid w:val="00516C72"/>
    <w:rsid w:val="00517158"/>
    <w:rsid w:val="005173FA"/>
    <w:rsid w:val="005225B9"/>
    <w:rsid w:val="0052363F"/>
    <w:rsid w:val="005244D0"/>
    <w:rsid w:val="00524754"/>
    <w:rsid w:val="00525635"/>
    <w:rsid w:val="00525702"/>
    <w:rsid w:val="0052609D"/>
    <w:rsid w:val="00527E5C"/>
    <w:rsid w:val="0053226D"/>
    <w:rsid w:val="005327F3"/>
    <w:rsid w:val="00533223"/>
    <w:rsid w:val="00533E12"/>
    <w:rsid w:val="0053405E"/>
    <w:rsid w:val="005353D3"/>
    <w:rsid w:val="00540840"/>
    <w:rsid w:val="00542850"/>
    <w:rsid w:val="0054301E"/>
    <w:rsid w:val="0054324C"/>
    <w:rsid w:val="005448A9"/>
    <w:rsid w:val="005449F8"/>
    <w:rsid w:val="00544F31"/>
    <w:rsid w:val="00544F96"/>
    <w:rsid w:val="005455D6"/>
    <w:rsid w:val="0055019D"/>
    <w:rsid w:val="0055063D"/>
    <w:rsid w:val="00550BE8"/>
    <w:rsid w:val="00550D8C"/>
    <w:rsid w:val="00553AB7"/>
    <w:rsid w:val="00555963"/>
    <w:rsid w:val="00556596"/>
    <w:rsid w:val="0055746A"/>
    <w:rsid w:val="0056054D"/>
    <w:rsid w:val="00560708"/>
    <w:rsid w:val="00560B65"/>
    <w:rsid w:val="00563754"/>
    <w:rsid w:val="00563D07"/>
    <w:rsid w:val="0056401C"/>
    <w:rsid w:val="00564B93"/>
    <w:rsid w:val="00565F62"/>
    <w:rsid w:val="00566463"/>
    <w:rsid w:val="00566D31"/>
    <w:rsid w:val="00566F8D"/>
    <w:rsid w:val="00566F90"/>
    <w:rsid w:val="005717AC"/>
    <w:rsid w:val="0057227F"/>
    <w:rsid w:val="00572EDE"/>
    <w:rsid w:val="00573096"/>
    <w:rsid w:val="005743AA"/>
    <w:rsid w:val="005753FE"/>
    <w:rsid w:val="00575437"/>
    <w:rsid w:val="0057558D"/>
    <w:rsid w:val="00575A07"/>
    <w:rsid w:val="00576BD7"/>
    <w:rsid w:val="00576C16"/>
    <w:rsid w:val="00576D4E"/>
    <w:rsid w:val="0057739A"/>
    <w:rsid w:val="005774CE"/>
    <w:rsid w:val="00580C45"/>
    <w:rsid w:val="00582C1A"/>
    <w:rsid w:val="00583D3D"/>
    <w:rsid w:val="00585392"/>
    <w:rsid w:val="00585543"/>
    <w:rsid w:val="00586D49"/>
    <w:rsid w:val="00590105"/>
    <w:rsid w:val="00590214"/>
    <w:rsid w:val="005920C1"/>
    <w:rsid w:val="0059295E"/>
    <w:rsid w:val="00592E5E"/>
    <w:rsid w:val="005937F6"/>
    <w:rsid w:val="00594717"/>
    <w:rsid w:val="005961B6"/>
    <w:rsid w:val="005965D9"/>
    <w:rsid w:val="00597F29"/>
    <w:rsid w:val="005A06E7"/>
    <w:rsid w:val="005A16B4"/>
    <w:rsid w:val="005A2278"/>
    <w:rsid w:val="005A3170"/>
    <w:rsid w:val="005A355E"/>
    <w:rsid w:val="005A3E7D"/>
    <w:rsid w:val="005A52AE"/>
    <w:rsid w:val="005A52DC"/>
    <w:rsid w:val="005A5D4A"/>
    <w:rsid w:val="005A67AD"/>
    <w:rsid w:val="005A6F24"/>
    <w:rsid w:val="005A6F62"/>
    <w:rsid w:val="005A7345"/>
    <w:rsid w:val="005A7556"/>
    <w:rsid w:val="005A773C"/>
    <w:rsid w:val="005A7AEE"/>
    <w:rsid w:val="005A7E53"/>
    <w:rsid w:val="005B01BE"/>
    <w:rsid w:val="005B030B"/>
    <w:rsid w:val="005B3831"/>
    <w:rsid w:val="005B42B9"/>
    <w:rsid w:val="005B51A5"/>
    <w:rsid w:val="005B6014"/>
    <w:rsid w:val="005B682B"/>
    <w:rsid w:val="005B7396"/>
    <w:rsid w:val="005C0D30"/>
    <w:rsid w:val="005C0F5D"/>
    <w:rsid w:val="005C15C3"/>
    <w:rsid w:val="005C2110"/>
    <w:rsid w:val="005C46BE"/>
    <w:rsid w:val="005C4BF9"/>
    <w:rsid w:val="005C54A6"/>
    <w:rsid w:val="005C658B"/>
    <w:rsid w:val="005C6D67"/>
    <w:rsid w:val="005C78D2"/>
    <w:rsid w:val="005D1795"/>
    <w:rsid w:val="005D24EB"/>
    <w:rsid w:val="005D2561"/>
    <w:rsid w:val="005D271E"/>
    <w:rsid w:val="005D277D"/>
    <w:rsid w:val="005D2961"/>
    <w:rsid w:val="005D2D48"/>
    <w:rsid w:val="005D411A"/>
    <w:rsid w:val="005D5E58"/>
    <w:rsid w:val="005D6DE0"/>
    <w:rsid w:val="005D6E6D"/>
    <w:rsid w:val="005D6F00"/>
    <w:rsid w:val="005D7906"/>
    <w:rsid w:val="005E002B"/>
    <w:rsid w:val="005E0641"/>
    <w:rsid w:val="005E11E1"/>
    <w:rsid w:val="005E149F"/>
    <w:rsid w:val="005E190E"/>
    <w:rsid w:val="005E2FF4"/>
    <w:rsid w:val="005E4E6F"/>
    <w:rsid w:val="005E529D"/>
    <w:rsid w:val="005E65E6"/>
    <w:rsid w:val="005E6AAA"/>
    <w:rsid w:val="005E7787"/>
    <w:rsid w:val="005F07BD"/>
    <w:rsid w:val="005F120B"/>
    <w:rsid w:val="005F13AC"/>
    <w:rsid w:val="005F1B02"/>
    <w:rsid w:val="005F1B34"/>
    <w:rsid w:val="005F21DD"/>
    <w:rsid w:val="005F42B4"/>
    <w:rsid w:val="005F4ACD"/>
    <w:rsid w:val="005F6CAC"/>
    <w:rsid w:val="005F6E17"/>
    <w:rsid w:val="005F7527"/>
    <w:rsid w:val="005F796A"/>
    <w:rsid w:val="00600773"/>
    <w:rsid w:val="00601328"/>
    <w:rsid w:val="0060180C"/>
    <w:rsid w:val="00602553"/>
    <w:rsid w:val="0060411E"/>
    <w:rsid w:val="00606FB7"/>
    <w:rsid w:val="00607455"/>
    <w:rsid w:val="00611F3D"/>
    <w:rsid w:val="00612404"/>
    <w:rsid w:val="006124FC"/>
    <w:rsid w:val="00614C7F"/>
    <w:rsid w:val="00614D30"/>
    <w:rsid w:val="00615301"/>
    <w:rsid w:val="00616552"/>
    <w:rsid w:val="00616608"/>
    <w:rsid w:val="00617153"/>
    <w:rsid w:val="006204FE"/>
    <w:rsid w:val="006231B9"/>
    <w:rsid w:val="00623264"/>
    <w:rsid w:val="006238B0"/>
    <w:rsid w:val="00625BB1"/>
    <w:rsid w:val="00630485"/>
    <w:rsid w:val="00630746"/>
    <w:rsid w:val="00630DBC"/>
    <w:rsid w:val="0063147E"/>
    <w:rsid w:val="00631B7B"/>
    <w:rsid w:val="00631B90"/>
    <w:rsid w:val="00632058"/>
    <w:rsid w:val="006322E5"/>
    <w:rsid w:val="00632641"/>
    <w:rsid w:val="006327D4"/>
    <w:rsid w:val="0063295E"/>
    <w:rsid w:val="00632971"/>
    <w:rsid w:val="00632DC0"/>
    <w:rsid w:val="00633245"/>
    <w:rsid w:val="006338B5"/>
    <w:rsid w:val="00633E70"/>
    <w:rsid w:val="00634ED1"/>
    <w:rsid w:val="00636336"/>
    <w:rsid w:val="006363FA"/>
    <w:rsid w:val="00637116"/>
    <w:rsid w:val="00637157"/>
    <w:rsid w:val="006378BF"/>
    <w:rsid w:val="00637B27"/>
    <w:rsid w:val="00640249"/>
    <w:rsid w:val="00641D3F"/>
    <w:rsid w:val="00642B38"/>
    <w:rsid w:val="00643858"/>
    <w:rsid w:val="00644113"/>
    <w:rsid w:val="00644306"/>
    <w:rsid w:val="00645FF9"/>
    <w:rsid w:val="0064739E"/>
    <w:rsid w:val="00647E3E"/>
    <w:rsid w:val="0065016E"/>
    <w:rsid w:val="0065257A"/>
    <w:rsid w:val="006556EF"/>
    <w:rsid w:val="006559FC"/>
    <w:rsid w:val="006565A4"/>
    <w:rsid w:val="006572F4"/>
    <w:rsid w:val="00660E8A"/>
    <w:rsid w:val="006611DB"/>
    <w:rsid w:val="006611DF"/>
    <w:rsid w:val="006618EB"/>
    <w:rsid w:val="00661DC5"/>
    <w:rsid w:val="0066283F"/>
    <w:rsid w:val="006633CF"/>
    <w:rsid w:val="00664EA9"/>
    <w:rsid w:val="00665115"/>
    <w:rsid w:val="00666B1F"/>
    <w:rsid w:val="00667610"/>
    <w:rsid w:val="00667C70"/>
    <w:rsid w:val="00670356"/>
    <w:rsid w:val="00670E50"/>
    <w:rsid w:val="00670EB3"/>
    <w:rsid w:val="00672EAD"/>
    <w:rsid w:val="006734DA"/>
    <w:rsid w:val="00673DD9"/>
    <w:rsid w:val="006745DB"/>
    <w:rsid w:val="00674890"/>
    <w:rsid w:val="00674B34"/>
    <w:rsid w:val="00674B47"/>
    <w:rsid w:val="00674F2D"/>
    <w:rsid w:val="0067526C"/>
    <w:rsid w:val="00676BD3"/>
    <w:rsid w:val="00676DC3"/>
    <w:rsid w:val="00680878"/>
    <w:rsid w:val="0068156D"/>
    <w:rsid w:val="006821E7"/>
    <w:rsid w:val="0068267D"/>
    <w:rsid w:val="00682F3F"/>
    <w:rsid w:val="006833D8"/>
    <w:rsid w:val="00684206"/>
    <w:rsid w:val="0068559A"/>
    <w:rsid w:val="006855D7"/>
    <w:rsid w:val="00685ED2"/>
    <w:rsid w:val="00686458"/>
    <w:rsid w:val="00691649"/>
    <w:rsid w:val="00694085"/>
    <w:rsid w:val="006A03DB"/>
    <w:rsid w:val="006A0732"/>
    <w:rsid w:val="006A1EF1"/>
    <w:rsid w:val="006A2B88"/>
    <w:rsid w:val="006A2FB1"/>
    <w:rsid w:val="006A3F27"/>
    <w:rsid w:val="006A50B6"/>
    <w:rsid w:val="006A5179"/>
    <w:rsid w:val="006A5832"/>
    <w:rsid w:val="006A5833"/>
    <w:rsid w:val="006A61B5"/>
    <w:rsid w:val="006B0404"/>
    <w:rsid w:val="006B23AE"/>
    <w:rsid w:val="006B45AA"/>
    <w:rsid w:val="006B4B7C"/>
    <w:rsid w:val="006B53A7"/>
    <w:rsid w:val="006B5639"/>
    <w:rsid w:val="006B6AC2"/>
    <w:rsid w:val="006C277F"/>
    <w:rsid w:val="006C342B"/>
    <w:rsid w:val="006C3900"/>
    <w:rsid w:val="006C42AB"/>
    <w:rsid w:val="006C43DB"/>
    <w:rsid w:val="006C48AF"/>
    <w:rsid w:val="006C4B1C"/>
    <w:rsid w:val="006C5240"/>
    <w:rsid w:val="006C62B8"/>
    <w:rsid w:val="006C63DE"/>
    <w:rsid w:val="006D0B79"/>
    <w:rsid w:val="006D0E5A"/>
    <w:rsid w:val="006D1336"/>
    <w:rsid w:val="006D17D9"/>
    <w:rsid w:val="006D2501"/>
    <w:rsid w:val="006D28D0"/>
    <w:rsid w:val="006D3FFB"/>
    <w:rsid w:val="006D5756"/>
    <w:rsid w:val="006D69A0"/>
    <w:rsid w:val="006E044A"/>
    <w:rsid w:val="006E044F"/>
    <w:rsid w:val="006E0E94"/>
    <w:rsid w:val="006E1922"/>
    <w:rsid w:val="006E1F33"/>
    <w:rsid w:val="006E1F36"/>
    <w:rsid w:val="006E21E4"/>
    <w:rsid w:val="006E241C"/>
    <w:rsid w:val="006E2820"/>
    <w:rsid w:val="006E3B40"/>
    <w:rsid w:val="006E3D56"/>
    <w:rsid w:val="006E3E41"/>
    <w:rsid w:val="006E4BD7"/>
    <w:rsid w:val="006E4F96"/>
    <w:rsid w:val="006E7BBF"/>
    <w:rsid w:val="006F07E2"/>
    <w:rsid w:val="006F1857"/>
    <w:rsid w:val="006F2374"/>
    <w:rsid w:val="006F26BB"/>
    <w:rsid w:val="006F2EEF"/>
    <w:rsid w:val="006F34A9"/>
    <w:rsid w:val="006F37FD"/>
    <w:rsid w:val="006F4BFA"/>
    <w:rsid w:val="006F67EC"/>
    <w:rsid w:val="00700433"/>
    <w:rsid w:val="007006DC"/>
    <w:rsid w:val="00701B60"/>
    <w:rsid w:val="00701BCF"/>
    <w:rsid w:val="00701D7A"/>
    <w:rsid w:val="00702398"/>
    <w:rsid w:val="007031F0"/>
    <w:rsid w:val="007042B2"/>
    <w:rsid w:val="007042C1"/>
    <w:rsid w:val="0070582D"/>
    <w:rsid w:val="007069A8"/>
    <w:rsid w:val="0071024D"/>
    <w:rsid w:val="0071063E"/>
    <w:rsid w:val="007119C1"/>
    <w:rsid w:val="00713490"/>
    <w:rsid w:val="00713C74"/>
    <w:rsid w:val="00714772"/>
    <w:rsid w:val="007147C2"/>
    <w:rsid w:val="0071546F"/>
    <w:rsid w:val="00715A28"/>
    <w:rsid w:val="00715A2B"/>
    <w:rsid w:val="0072013E"/>
    <w:rsid w:val="00722F66"/>
    <w:rsid w:val="00723990"/>
    <w:rsid w:val="00723FDC"/>
    <w:rsid w:val="00724230"/>
    <w:rsid w:val="0072717E"/>
    <w:rsid w:val="007272E7"/>
    <w:rsid w:val="00727D19"/>
    <w:rsid w:val="00727D1A"/>
    <w:rsid w:val="00727DCD"/>
    <w:rsid w:val="007303EE"/>
    <w:rsid w:val="0073138F"/>
    <w:rsid w:val="00731535"/>
    <w:rsid w:val="007320A6"/>
    <w:rsid w:val="0073275E"/>
    <w:rsid w:val="00733486"/>
    <w:rsid w:val="0073352C"/>
    <w:rsid w:val="00735F0D"/>
    <w:rsid w:val="00736EC9"/>
    <w:rsid w:val="007371E4"/>
    <w:rsid w:val="00737E17"/>
    <w:rsid w:val="00741064"/>
    <w:rsid w:val="00741112"/>
    <w:rsid w:val="00741B25"/>
    <w:rsid w:val="00742106"/>
    <w:rsid w:val="00742A6D"/>
    <w:rsid w:val="00742C45"/>
    <w:rsid w:val="00742FB5"/>
    <w:rsid w:val="0074316A"/>
    <w:rsid w:val="00745027"/>
    <w:rsid w:val="007451FD"/>
    <w:rsid w:val="0074788D"/>
    <w:rsid w:val="00747EA4"/>
    <w:rsid w:val="0075011B"/>
    <w:rsid w:val="00750321"/>
    <w:rsid w:val="00750DB4"/>
    <w:rsid w:val="00751202"/>
    <w:rsid w:val="007519C5"/>
    <w:rsid w:val="00751E08"/>
    <w:rsid w:val="00751E7D"/>
    <w:rsid w:val="007543FE"/>
    <w:rsid w:val="00754586"/>
    <w:rsid w:val="00756BD7"/>
    <w:rsid w:val="00760198"/>
    <w:rsid w:val="00762F54"/>
    <w:rsid w:val="00762F7F"/>
    <w:rsid w:val="00763044"/>
    <w:rsid w:val="0076306B"/>
    <w:rsid w:val="00763DDC"/>
    <w:rsid w:val="007642A6"/>
    <w:rsid w:val="00764BA7"/>
    <w:rsid w:val="007656DD"/>
    <w:rsid w:val="007657EF"/>
    <w:rsid w:val="00765CBB"/>
    <w:rsid w:val="00767DF3"/>
    <w:rsid w:val="00770D04"/>
    <w:rsid w:val="00771662"/>
    <w:rsid w:val="00772611"/>
    <w:rsid w:val="0077264E"/>
    <w:rsid w:val="00772F4C"/>
    <w:rsid w:val="00773E61"/>
    <w:rsid w:val="007751A5"/>
    <w:rsid w:val="00775237"/>
    <w:rsid w:val="00775AE9"/>
    <w:rsid w:val="00776031"/>
    <w:rsid w:val="00776743"/>
    <w:rsid w:val="00777D23"/>
    <w:rsid w:val="0078075C"/>
    <w:rsid w:val="00780B79"/>
    <w:rsid w:val="0078126D"/>
    <w:rsid w:val="007813EE"/>
    <w:rsid w:val="00781404"/>
    <w:rsid w:val="007815EB"/>
    <w:rsid w:val="00781C81"/>
    <w:rsid w:val="00782154"/>
    <w:rsid w:val="007823BD"/>
    <w:rsid w:val="007825D9"/>
    <w:rsid w:val="007825F9"/>
    <w:rsid w:val="0078470A"/>
    <w:rsid w:val="007848E5"/>
    <w:rsid w:val="00785D1D"/>
    <w:rsid w:val="00786E6C"/>
    <w:rsid w:val="0078790F"/>
    <w:rsid w:val="00787EC2"/>
    <w:rsid w:val="00790923"/>
    <w:rsid w:val="007911D5"/>
    <w:rsid w:val="00792643"/>
    <w:rsid w:val="0079317D"/>
    <w:rsid w:val="00793D05"/>
    <w:rsid w:val="00793DC6"/>
    <w:rsid w:val="0079487C"/>
    <w:rsid w:val="00795198"/>
    <w:rsid w:val="00795A61"/>
    <w:rsid w:val="00796A0B"/>
    <w:rsid w:val="00797345"/>
    <w:rsid w:val="007A0B60"/>
    <w:rsid w:val="007A196D"/>
    <w:rsid w:val="007A2470"/>
    <w:rsid w:val="007A2D45"/>
    <w:rsid w:val="007A31B8"/>
    <w:rsid w:val="007A34F5"/>
    <w:rsid w:val="007A3B65"/>
    <w:rsid w:val="007A424C"/>
    <w:rsid w:val="007B07F8"/>
    <w:rsid w:val="007B26C0"/>
    <w:rsid w:val="007B289A"/>
    <w:rsid w:val="007B435D"/>
    <w:rsid w:val="007B494A"/>
    <w:rsid w:val="007B4A97"/>
    <w:rsid w:val="007B5E80"/>
    <w:rsid w:val="007B61F6"/>
    <w:rsid w:val="007B6262"/>
    <w:rsid w:val="007B681F"/>
    <w:rsid w:val="007B739A"/>
    <w:rsid w:val="007B7428"/>
    <w:rsid w:val="007B76FA"/>
    <w:rsid w:val="007B777A"/>
    <w:rsid w:val="007C085F"/>
    <w:rsid w:val="007C18D1"/>
    <w:rsid w:val="007C275E"/>
    <w:rsid w:val="007C6854"/>
    <w:rsid w:val="007D050B"/>
    <w:rsid w:val="007D0910"/>
    <w:rsid w:val="007D0AEE"/>
    <w:rsid w:val="007D2FCB"/>
    <w:rsid w:val="007D31D0"/>
    <w:rsid w:val="007D4E5D"/>
    <w:rsid w:val="007D6EC1"/>
    <w:rsid w:val="007D7928"/>
    <w:rsid w:val="007E0E7A"/>
    <w:rsid w:val="007E0F60"/>
    <w:rsid w:val="007E1AD4"/>
    <w:rsid w:val="007E400E"/>
    <w:rsid w:val="007E4403"/>
    <w:rsid w:val="007E48B5"/>
    <w:rsid w:val="007E4CE5"/>
    <w:rsid w:val="007E4DC3"/>
    <w:rsid w:val="007E609E"/>
    <w:rsid w:val="007E6697"/>
    <w:rsid w:val="007E6882"/>
    <w:rsid w:val="007F008A"/>
    <w:rsid w:val="007F0865"/>
    <w:rsid w:val="007F4DC7"/>
    <w:rsid w:val="007F578B"/>
    <w:rsid w:val="007F57FC"/>
    <w:rsid w:val="007F5A34"/>
    <w:rsid w:val="007F5B99"/>
    <w:rsid w:val="007F624C"/>
    <w:rsid w:val="007F6300"/>
    <w:rsid w:val="007F67F0"/>
    <w:rsid w:val="008001DD"/>
    <w:rsid w:val="00801E47"/>
    <w:rsid w:val="008029CA"/>
    <w:rsid w:val="00803E7A"/>
    <w:rsid w:val="00804120"/>
    <w:rsid w:val="00804347"/>
    <w:rsid w:val="00805494"/>
    <w:rsid w:val="0080587E"/>
    <w:rsid w:val="00806325"/>
    <w:rsid w:val="00806891"/>
    <w:rsid w:val="00807642"/>
    <w:rsid w:val="008077C6"/>
    <w:rsid w:val="00807A57"/>
    <w:rsid w:val="00810D23"/>
    <w:rsid w:val="008110FF"/>
    <w:rsid w:val="008113A2"/>
    <w:rsid w:val="00811BC4"/>
    <w:rsid w:val="0081208F"/>
    <w:rsid w:val="00812ABE"/>
    <w:rsid w:val="00814F30"/>
    <w:rsid w:val="008153A2"/>
    <w:rsid w:val="0081707F"/>
    <w:rsid w:val="00817D93"/>
    <w:rsid w:val="00822B83"/>
    <w:rsid w:val="00823A24"/>
    <w:rsid w:val="00823C9F"/>
    <w:rsid w:val="00824FE8"/>
    <w:rsid w:val="008262A3"/>
    <w:rsid w:val="0083195A"/>
    <w:rsid w:val="0083250C"/>
    <w:rsid w:val="00833812"/>
    <w:rsid w:val="008338AC"/>
    <w:rsid w:val="00834059"/>
    <w:rsid w:val="00834ABE"/>
    <w:rsid w:val="00835298"/>
    <w:rsid w:val="008352AC"/>
    <w:rsid w:val="008354AA"/>
    <w:rsid w:val="00836211"/>
    <w:rsid w:val="00836323"/>
    <w:rsid w:val="00837930"/>
    <w:rsid w:val="00837EB3"/>
    <w:rsid w:val="0084042A"/>
    <w:rsid w:val="008408C0"/>
    <w:rsid w:val="008412EB"/>
    <w:rsid w:val="00841887"/>
    <w:rsid w:val="00841C32"/>
    <w:rsid w:val="00841FD1"/>
    <w:rsid w:val="00843069"/>
    <w:rsid w:val="008445A0"/>
    <w:rsid w:val="00845871"/>
    <w:rsid w:val="00846E56"/>
    <w:rsid w:val="00847E30"/>
    <w:rsid w:val="00850303"/>
    <w:rsid w:val="008511C9"/>
    <w:rsid w:val="00851424"/>
    <w:rsid w:val="00851D00"/>
    <w:rsid w:val="00851DB7"/>
    <w:rsid w:val="00852968"/>
    <w:rsid w:val="00853EC1"/>
    <w:rsid w:val="00854568"/>
    <w:rsid w:val="00856BEB"/>
    <w:rsid w:val="008570E7"/>
    <w:rsid w:val="008601DD"/>
    <w:rsid w:val="00860788"/>
    <w:rsid w:val="00860BB8"/>
    <w:rsid w:val="00860D97"/>
    <w:rsid w:val="0086103D"/>
    <w:rsid w:val="00861C51"/>
    <w:rsid w:val="00861CFC"/>
    <w:rsid w:val="00861F86"/>
    <w:rsid w:val="00862057"/>
    <w:rsid w:val="00865400"/>
    <w:rsid w:val="00866761"/>
    <w:rsid w:val="008707FF"/>
    <w:rsid w:val="00870DAF"/>
    <w:rsid w:val="00872CA2"/>
    <w:rsid w:val="00872F29"/>
    <w:rsid w:val="0087589E"/>
    <w:rsid w:val="008765A0"/>
    <w:rsid w:val="00876F99"/>
    <w:rsid w:val="0087777A"/>
    <w:rsid w:val="00877802"/>
    <w:rsid w:val="00880451"/>
    <w:rsid w:val="00880496"/>
    <w:rsid w:val="008804D6"/>
    <w:rsid w:val="00881479"/>
    <w:rsid w:val="008827AD"/>
    <w:rsid w:val="008836D0"/>
    <w:rsid w:val="008841B9"/>
    <w:rsid w:val="008849C6"/>
    <w:rsid w:val="00885149"/>
    <w:rsid w:val="00886662"/>
    <w:rsid w:val="00887869"/>
    <w:rsid w:val="00891BB6"/>
    <w:rsid w:val="00891F36"/>
    <w:rsid w:val="008926CF"/>
    <w:rsid w:val="00892B7E"/>
    <w:rsid w:val="00892EDB"/>
    <w:rsid w:val="00893665"/>
    <w:rsid w:val="008943B6"/>
    <w:rsid w:val="00894F64"/>
    <w:rsid w:val="008959A0"/>
    <w:rsid w:val="00895BEE"/>
    <w:rsid w:val="00895C7D"/>
    <w:rsid w:val="00896B6F"/>
    <w:rsid w:val="0089737C"/>
    <w:rsid w:val="008A0449"/>
    <w:rsid w:val="008A0946"/>
    <w:rsid w:val="008A2380"/>
    <w:rsid w:val="008A2AA1"/>
    <w:rsid w:val="008A379D"/>
    <w:rsid w:val="008A3F98"/>
    <w:rsid w:val="008A4172"/>
    <w:rsid w:val="008A41E1"/>
    <w:rsid w:val="008A4884"/>
    <w:rsid w:val="008A5DF6"/>
    <w:rsid w:val="008A66DD"/>
    <w:rsid w:val="008A6E67"/>
    <w:rsid w:val="008B07B0"/>
    <w:rsid w:val="008B0DE2"/>
    <w:rsid w:val="008B0F9D"/>
    <w:rsid w:val="008B1E61"/>
    <w:rsid w:val="008B209D"/>
    <w:rsid w:val="008B22FF"/>
    <w:rsid w:val="008B2303"/>
    <w:rsid w:val="008B2A5B"/>
    <w:rsid w:val="008B3D6F"/>
    <w:rsid w:val="008B3F60"/>
    <w:rsid w:val="008B40A5"/>
    <w:rsid w:val="008B5449"/>
    <w:rsid w:val="008B64BF"/>
    <w:rsid w:val="008B77F4"/>
    <w:rsid w:val="008C0FF4"/>
    <w:rsid w:val="008C22D7"/>
    <w:rsid w:val="008C3739"/>
    <w:rsid w:val="008C48F6"/>
    <w:rsid w:val="008C4F57"/>
    <w:rsid w:val="008C65FB"/>
    <w:rsid w:val="008C6FDD"/>
    <w:rsid w:val="008C7352"/>
    <w:rsid w:val="008D116B"/>
    <w:rsid w:val="008D2B5E"/>
    <w:rsid w:val="008D318B"/>
    <w:rsid w:val="008D5B52"/>
    <w:rsid w:val="008D5DFD"/>
    <w:rsid w:val="008D60DC"/>
    <w:rsid w:val="008D6AFC"/>
    <w:rsid w:val="008D6B4F"/>
    <w:rsid w:val="008E2067"/>
    <w:rsid w:val="008E27F4"/>
    <w:rsid w:val="008E2E6B"/>
    <w:rsid w:val="008E4377"/>
    <w:rsid w:val="008E47A1"/>
    <w:rsid w:val="008E6E74"/>
    <w:rsid w:val="008E6E88"/>
    <w:rsid w:val="008E75DB"/>
    <w:rsid w:val="008F0070"/>
    <w:rsid w:val="008F00BF"/>
    <w:rsid w:val="008F0694"/>
    <w:rsid w:val="008F2D60"/>
    <w:rsid w:val="008F3563"/>
    <w:rsid w:val="008F3DEB"/>
    <w:rsid w:val="008F4CBB"/>
    <w:rsid w:val="008F50B6"/>
    <w:rsid w:val="008F5F39"/>
    <w:rsid w:val="00902A18"/>
    <w:rsid w:val="00903527"/>
    <w:rsid w:val="00904443"/>
    <w:rsid w:val="00904A98"/>
    <w:rsid w:val="0090690A"/>
    <w:rsid w:val="00906B49"/>
    <w:rsid w:val="00906E3F"/>
    <w:rsid w:val="00907B8A"/>
    <w:rsid w:val="00907D46"/>
    <w:rsid w:val="00907F4A"/>
    <w:rsid w:val="0091036B"/>
    <w:rsid w:val="009104B0"/>
    <w:rsid w:val="00910B36"/>
    <w:rsid w:val="0091357B"/>
    <w:rsid w:val="00914FB3"/>
    <w:rsid w:val="00916299"/>
    <w:rsid w:val="009178F7"/>
    <w:rsid w:val="00917DF8"/>
    <w:rsid w:val="00917E9A"/>
    <w:rsid w:val="00920876"/>
    <w:rsid w:val="00921FC9"/>
    <w:rsid w:val="009244C5"/>
    <w:rsid w:val="00925D68"/>
    <w:rsid w:val="00927841"/>
    <w:rsid w:val="009301A5"/>
    <w:rsid w:val="00930887"/>
    <w:rsid w:val="0093169A"/>
    <w:rsid w:val="009328B5"/>
    <w:rsid w:val="00932CDC"/>
    <w:rsid w:val="0093310B"/>
    <w:rsid w:val="009334FA"/>
    <w:rsid w:val="009335AB"/>
    <w:rsid w:val="00933DC4"/>
    <w:rsid w:val="00933E72"/>
    <w:rsid w:val="00934685"/>
    <w:rsid w:val="00934C7A"/>
    <w:rsid w:val="00935471"/>
    <w:rsid w:val="00935E67"/>
    <w:rsid w:val="009363F2"/>
    <w:rsid w:val="009367A8"/>
    <w:rsid w:val="00936B9F"/>
    <w:rsid w:val="009374C7"/>
    <w:rsid w:val="00940565"/>
    <w:rsid w:val="00941A3A"/>
    <w:rsid w:val="00942321"/>
    <w:rsid w:val="00943AFC"/>
    <w:rsid w:val="0094457F"/>
    <w:rsid w:val="00945586"/>
    <w:rsid w:val="00950355"/>
    <w:rsid w:val="00950DD0"/>
    <w:rsid w:val="0095136B"/>
    <w:rsid w:val="00952005"/>
    <w:rsid w:val="0095210B"/>
    <w:rsid w:val="00954AAF"/>
    <w:rsid w:val="00955797"/>
    <w:rsid w:val="00957BA1"/>
    <w:rsid w:val="009617AF"/>
    <w:rsid w:val="00961B88"/>
    <w:rsid w:val="0096203C"/>
    <w:rsid w:val="0096229F"/>
    <w:rsid w:val="00962DBE"/>
    <w:rsid w:val="009636F5"/>
    <w:rsid w:val="009643B6"/>
    <w:rsid w:val="0096511E"/>
    <w:rsid w:val="0096572F"/>
    <w:rsid w:val="00966BD9"/>
    <w:rsid w:val="009671F5"/>
    <w:rsid w:val="00967AE0"/>
    <w:rsid w:val="009709AF"/>
    <w:rsid w:val="00971FCB"/>
    <w:rsid w:val="00972C26"/>
    <w:rsid w:val="009735D0"/>
    <w:rsid w:val="009740BC"/>
    <w:rsid w:val="00975B70"/>
    <w:rsid w:val="009768B2"/>
    <w:rsid w:val="00976E52"/>
    <w:rsid w:val="00977629"/>
    <w:rsid w:val="009801E8"/>
    <w:rsid w:val="00980933"/>
    <w:rsid w:val="0098099F"/>
    <w:rsid w:val="00980CA5"/>
    <w:rsid w:val="00982194"/>
    <w:rsid w:val="009823C8"/>
    <w:rsid w:val="009843B6"/>
    <w:rsid w:val="00984C0B"/>
    <w:rsid w:val="00984D4F"/>
    <w:rsid w:val="00987DAE"/>
    <w:rsid w:val="00987F62"/>
    <w:rsid w:val="009915AD"/>
    <w:rsid w:val="009925B8"/>
    <w:rsid w:val="009947BF"/>
    <w:rsid w:val="009963CE"/>
    <w:rsid w:val="009965DC"/>
    <w:rsid w:val="0099790B"/>
    <w:rsid w:val="009A0F13"/>
    <w:rsid w:val="009A10BA"/>
    <w:rsid w:val="009A18AE"/>
    <w:rsid w:val="009A2337"/>
    <w:rsid w:val="009A24E9"/>
    <w:rsid w:val="009A355A"/>
    <w:rsid w:val="009A381C"/>
    <w:rsid w:val="009A3BC5"/>
    <w:rsid w:val="009A45CE"/>
    <w:rsid w:val="009A4B2B"/>
    <w:rsid w:val="009A4B67"/>
    <w:rsid w:val="009A544D"/>
    <w:rsid w:val="009A5922"/>
    <w:rsid w:val="009A7522"/>
    <w:rsid w:val="009B00DF"/>
    <w:rsid w:val="009B240F"/>
    <w:rsid w:val="009B2EAC"/>
    <w:rsid w:val="009B38F4"/>
    <w:rsid w:val="009B47E4"/>
    <w:rsid w:val="009B53A4"/>
    <w:rsid w:val="009B580F"/>
    <w:rsid w:val="009B5D16"/>
    <w:rsid w:val="009B63F6"/>
    <w:rsid w:val="009B6BD1"/>
    <w:rsid w:val="009B7148"/>
    <w:rsid w:val="009C04A3"/>
    <w:rsid w:val="009C1058"/>
    <w:rsid w:val="009C2618"/>
    <w:rsid w:val="009C2763"/>
    <w:rsid w:val="009C383B"/>
    <w:rsid w:val="009C4C10"/>
    <w:rsid w:val="009C5A68"/>
    <w:rsid w:val="009C65FA"/>
    <w:rsid w:val="009C6630"/>
    <w:rsid w:val="009C6FB2"/>
    <w:rsid w:val="009C7831"/>
    <w:rsid w:val="009D34FE"/>
    <w:rsid w:val="009D574C"/>
    <w:rsid w:val="009E0642"/>
    <w:rsid w:val="009E1176"/>
    <w:rsid w:val="009E13A1"/>
    <w:rsid w:val="009E2627"/>
    <w:rsid w:val="009E2927"/>
    <w:rsid w:val="009E3788"/>
    <w:rsid w:val="009E3D94"/>
    <w:rsid w:val="009E4329"/>
    <w:rsid w:val="009E486C"/>
    <w:rsid w:val="009E4A96"/>
    <w:rsid w:val="009E5329"/>
    <w:rsid w:val="009E5F0C"/>
    <w:rsid w:val="009E653D"/>
    <w:rsid w:val="009F6187"/>
    <w:rsid w:val="009F674D"/>
    <w:rsid w:val="009F77D5"/>
    <w:rsid w:val="009F7CB7"/>
    <w:rsid w:val="009F7EB8"/>
    <w:rsid w:val="00A00EA0"/>
    <w:rsid w:val="00A023ED"/>
    <w:rsid w:val="00A02976"/>
    <w:rsid w:val="00A02A1A"/>
    <w:rsid w:val="00A02F1B"/>
    <w:rsid w:val="00A04EB1"/>
    <w:rsid w:val="00A06490"/>
    <w:rsid w:val="00A10320"/>
    <w:rsid w:val="00A1111F"/>
    <w:rsid w:val="00A118DC"/>
    <w:rsid w:val="00A1259E"/>
    <w:rsid w:val="00A12BA0"/>
    <w:rsid w:val="00A152ED"/>
    <w:rsid w:val="00A15FC6"/>
    <w:rsid w:val="00A16BB0"/>
    <w:rsid w:val="00A17B43"/>
    <w:rsid w:val="00A20B1A"/>
    <w:rsid w:val="00A21FAD"/>
    <w:rsid w:val="00A23304"/>
    <w:rsid w:val="00A2413F"/>
    <w:rsid w:val="00A243FB"/>
    <w:rsid w:val="00A264F6"/>
    <w:rsid w:val="00A27105"/>
    <w:rsid w:val="00A27B05"/>
    <w:rsid w:val="00A27B4E"/>
    <w:rsid w:val="00A3073B"/>
    <w:rsid w:val="00A33220"/>
    <w:rsid w:val="00A35E97"/>
    <w:rsid w:val="00A41A18"/>
    <w:rsid w:val="00A4327B"/>
    <w:rsid w:val="00A439B1"/>
    <w:rsid w:val="00A452C5"/>
    <w:rsid w:val="00A479F8"/>
    <w:rsid w:val="00A50523"/>
    <w:rsid w:val="00A510F2"/>
    <w:rsid w:val="00A5288A"/>
    <w:rsid w:val="00A5313D"/>
    <w:rsid w:val="00A54724"/>
    <w:rsid w:val="00A55658"/>
    <w:rsid w:val="00A56252"/>
    <w:rsid w:val="00A577E8"/>
    <w:rsid w:val="00A57E78"/>
    <w:rsid w:val="00A61038"/>
    <w:rsid w:val="00A63F7A"/>
    <w:rsid w:val="00A64264"/>
    <w:rsid w:val="00A64418"/>
    <w:rsid w:val="00A644D8"/>
    <w:rsid w:val="00A64ADE"/>
    <w:rsid w:val="00A65237"/>
    <w:rsid w:val="00A665CA"/>
    <w:rsid w:val="00A6745F"/>
    <w:rsid w:val="00A67BE3"/>
    <w:rsid w:val="00A67C3D"/>
    <w:rsid w:val="00A7138F"/>
    <w:rsid w:val="00A72600"/>
    <w:rsid w:val="00A726AC"/>
    <w:rsid w:val="00A74761"/>
    <w:rsid w:val="00A74BDA"/>
    <w:rsid w:val="00A74E5F"/>
    <w:rsid w:val="00A765F1"/>
    <w:rsid w:val="00A772EF"/>
    <w:rsid w:val="00A7763C"/>
    <w:rsid w:val="00A776A5"/>
    <w:rsid w:val="00A80343"/>
    <w:rsid w:val="00A80E16"/>
    <w:rsid w:val="00A83453"/>
    <w:rsid w:val="00A83610"/>
    <w:rsid w:val="00A8493B"/>
    <w:rsid w:val="00A84BF2"/>
    <w:rsid w:val="00A875DF"/>
    <w:rsid w:val="00A87622"/>
    <w:rsid w:val="00A87CD0"/>
    <w:rsid w:val="00A912B9"/>
    <w:rsid w:val="00A926CF"/>
    <w:rsid w:val="00A93AA0"/>
    <w:rsid w:val="00A948F5"/>
    <w:rsid w:val="00A95C19"/>
    <w:rsid w:val="00AA0507"/>
    <w:rsid w:val="00AA093E"/>
    <w:rsid w:val="00AA09A9"/>
    <w:rsid w:val="00AA09FC"/>
    <w:rsid w:val="00AA1618"/>
    <w:rsid w:val="00AA1BDA"/>
    <w:rsid w:val="00AA2167"/>
    <w:rsid w:val="00AA35E6"/>
    <w:rsid w:val="00AA4B57"/>
    <w:rsid w:val="00AA60DE"/>
    <w:rsid w:val="00AA6187"/>
    <w:rsid w:val="00AA7D6E"/>
    <w:rsid w:val="00AB22E6"/>
    <w:rsid w:val="00AB2422"/>
    <w:rsid w:val="00AB261D"/>
    <w:rsid w:val="00AB27B8"/>
    <w:rsid w:val="00AB3D7F"/>
    <w:rsid w:val="00AB4481"/>
    <w:rsid w:val="00AB5480"/>
    <w:rsid w:val="00AB5667"/>
    <w:rsid w:val="00AB5A3F"/>
    <w:rsid w:val="00AB73D8"/>
    <w:rsid w:val="00AC1557"/>
    <w:rsid w:val="00AC2FA0"/>
    <w:rsid w:val="00AC3F6A"/>
    <w:rsid w:val="00AC60B9"/>
    <w:rsid w:val="00AC6A66"/>
    <w:rsid w:val="00AC6AA0"/>
    <w:rsid w:val="00AD0FA0"/>
    <w:rsid w:val="00AD0FD1"/>
    <w:rsid w:val="00AD5366"/>
    <w:rsid w:val="00AD5A9D"/>
    <w:rsid w:val="00AD5BA5"/>
    <w:rsid w:val="00AD6998"/>
    <w:rsid w:val="00AD6C76"/>
    <w:rsid w:val="00AD7FB8"/>
    <w:rsid w:val="00AE051D"/>
    <w:rsid w:val="00AE17AA"/>
    <w:rsid w:val="00AE1B83"/>
    <w:rsid w:val="00AE247F"/>
    <w:rsid w:val="00AE34CA"/>
    <w:rsid w:val="00AE3737"/>
    <w:rsid w:val="00AE37E2"/>
    <w:rsid w:val="00AE3E02"/>
    <w:rsid w:val="00AE4EB7"/>
    <w:rsid w:val="00AE5009"/>
    <w:rsid w:val="00AE5112"/>
    <w:rsid w:val="00AE6315"/>
    <w:rsid w:val="00AE7041"/>
    <w:rsid w:val="00AE71E0"/>
    <w:rsid w:val="00AF0AF1"/>
    <w:rsid w:val="00AF0D52"/>
    <w:rsid w:val="00AF12CF"/>
    <w:rsid w:val="00AF2B42"/>
    <w:rsid w:val="00AF2F26"/>
    <w:rsid w:val="00AF486F"/>
    <w:rsid w:val="00AF6487"/>
    <w:rsid w:val="00AF64CF"/>
    <w:rsid w:val="00AF6802"/>
    <w:rsid w:val="00AF680D"/>
    <w:rsid w:val="00AF6DD4"/>
    <w:rsid w:val="00AF6E24"/>
    <w:rsid w:val="00AF6ED8"/>
    <w:rsid w:val="00AF7023"/>
    <w:rsid w:val="00AF7609"/>
    <w:rsid w:val="00AF77A3"/>
    <w:rsid w:val="00AF789C"/>
    <w:rsid w:val="00AF7F91"/>
    <w:rsid w:val="00B003D1"/>
    <w:rsid w:val="00B00848"/>
    <w:rsid w:val="00B01C03"/>
    <w:rsid w:val="00B02853"/>
    <w:rsid w:val="00B02CD7"/>
    <w:rsid w:val="00B03220"/>
    <w:rsid w:val="00B06BFD"/>
    <w:rsid w:val="00B06E01"/>
    <w:rsid w:val="00B0748F"/>
    <w:rsid w:val="00B07A86"/>
    <w:rsid w:val="00B07B10"/>
    <w:rsid w:val="00B07BC9"/>
    <w:rsid w:val="00B106CA"/>
    <w:rsid w:val="00B107D2"/>
    <w:rsid w:val="00B10943"/>
    <w:rsid w:val="00B10AC5"/>
    <w:rsid w:val="00B112E6"/>
    <w:rsid w:val="00B113A5"/>
    <w:rsid w:val="00B12988"/>
    <w:rsid w:val="00B12BE1"/>
    <w:rsid w:val="00B12C0F"/>
    <w:rsid w:val="00B12ED0"/>
    <w:rsid w:val="00B137FA"/>
    <w:rsid w:val="00B13A9C"/>
    <w:rsid w:val="00B13E6F"/>
    <w:rsid w:val="00B147F7"/>
    <w:rsid w:val="00B14C85"/>
    <w:rsid w:val="00B15843"/>
    <w:rsid w:val="00B208A7"/>
    <w:rsid w:val="00B22FD3"/>
    <w:rsid w:val="00B23380"/>
    <w:rsid w:val="00B23772"/>
    <w:rsid w:val="00B250E3"/>
    <w:rsid w:val="00B257C4"/>
    <w:rsid w:val="00B25A45"/>
    <w:rsid w:val="00B30CD9"/>
    <w:rsid w:val="00B318DD"/>
    <w:rsid w:val="00B319C3"/>
    <w:rsid w:val="00B3214E"/>
    <w:rsid w:val="00B3225A"/>
    <w:rsid w:val="00B3261C"/>
    <w:rsid w:val="00B32A9E"/>
    <w:rsid w:val="00B332A3"/>
    <w:rsid w:val="00B34FDE"/>
    <w:rsid w:val="00B35497"/>
    <w:rsid w:val="00B35F4D"/>
    <w:rsid w:val="00B36C88"/>
    <w:rsid w:val="00B3777C"/>
    <w:rsid w:val="00B40050"/>
    <w:rsid w:val="00B42251"/>
    <w:rsid w:val="00B440CC"/>
    <w:rsid w:val="00B443CE"/>
    <w:rsid w:val="00B44481"/>
    <w:rsid w:val="00B44F2E"/>
    <w:rsid w:val="00B45BFD"/>
    <w:rsid w:val="00B469EA"/>
    <w:rsid w:val="00B46C16"/>
    <w:rsid w:val="00B46C3D"/>
    <w:rsid w:val="00B46E71"/>
    <w:rsid w:val="00B470D6"/>
    <w:rsid w:val="00B47302"/>
    <w:rsid w:val="00B50FF4"/>
    <w:rsid w:val="00B51DD3"/>
    <w:rsid w:val="00B52E94"/>
    <w:rsid w:val="00B53398"/>
    <w:rsid w:val="00B53438"/>
    <w:rsid w:val="00B5409F"/>
    <w:rsid w:val="00B54C6B"/>
    <w:rsid w:val="00B55F73"/>
    <w:rsid w:val="00B566F7"/>
    <w:rsid w:val="00B605A7"/>
    <w:rsid w:val="00B60B84"/>
    <w:rsid w:val="00B60F6A"/>
    <w:rsid w:val="00B611B4"/>
    <w:rsid w:val="00B61A53"/>
    <w:rsid w:val="00B61C07"/>
    <w:rsid w:val="00B61D4A"/>
    <w:rsid w:val="00B6210D"/>
    <w:rsid w:val="00B62F43"/>
    <w:rsid w:val="00B63B28"/>
    <w:rsid w:val="00B63DF2"/>
    <w:rsid w:val="00B65101"/>
    <w:rsid w:val="00B65147"/>
    <w:rsid w:val="00B66212"/>
    <w:rsid w:val="00B6716B"/>
    <w:rsid w:val="00B70418"/>
    <w:rsid w:val="00B708B4"/>
    <w:rsid w:val="00B71EA4"/>
    <w:rsid w:val="00B71F1E"/>
    <w:rsid w:val="00B7202B"/>
    <w:rsid w:val="00B73656"/>
    <w:rsid w:val="00B74399"/>
    <w:rsid w:val="00B74B9E"/>
    <w:rsid w:val="00B74C3A"/>
    <w:rsid w:val="00B76973"/>
    <w:rsid w:val="00B77545"/>
    <w:rsid w:val="00B77BA6"/>
    <w:rsid w:val="00B80867"/>
    <w:rsid w:val="00B81195"/>
    <w:rsid w:val="00B81457"/>
    <w:rsid w:val="00B82F85"/>
    <w:rsid w:val="00B83516"/>
    <w:rsid w:val="00B8395F"/>
    <w:rsid w:val="00B84ED7"/>
    <w:rsid w:val="00B85020"/>
    <w:rsid w:val="00B85850"/>
    <w:rsid w:val="00B86AB8"/>
    <w:rsid w:val="00B879CD"/>
    <w:rsid w:val="00B9058C"/>
    <w:rsid w:val="00B90FC7"/>
    <w:rsid w:val="00B92A3F"/>
    <w:rsid w:val="00B92DAB"/>
    <w:rsid w:val="00B93D44"/>
    <w:rsid w:val="00B93FF0"/>
    <w:rsid w:val="00B94459"/>
    <w:rsid w:val="00B96837"/>
    <w:rsid w:val="00B96D69"/>
    <w:rsid w:val="00B97569"/>
    <w:rsid w:val="00B979CA"/>
    <w:rsid w:val="00BA03A9"/>
    <w:rsid w:val="00BA0F3C"/>
    <w:rsid w:val="00BA2D88"/>
    <w:rsid w:val="00BA3136"/>
    <w:rsid w:val="00BA3B0D"/>
    <w:rsid w:val="00BA3F0E"/>
    <w:rsid w:val="00BA5305"/>
    <w:rsid w:val="00BA75F7"/>
    <w:rsid w:val="00BB01FA"/>
    <w:rsid w:val="00BB04B8"/>
    <w:rsid w:val="00BB1573"/>
    <w:rsid w:val="00BB1931"/>
    <w:rsid w:val="00BB4039"/>
    <w:rsid w:val="00BB453A"/>
    <w:rsid w:val="00BB498D"/>
    <w:rsid w:val="00BB5735"/>
    <w:rsid w:val="00BB7FF5"/>
    <w:rsid w:val="00BC0C54"/>
    <w:rsid w:val="00BC1A02"/>
    <w:rsid w:val="00BC3814"/>
    <w:rsid w:val="00BC3B6A"/>
    <w:rsid w:val="00BC402A"/>
    <w:rsid w:val="00BC40A5"/>
    <w:rsid w:val="00BC46EA"/>
    <w:rsid w:val="00BC5693"/>
    <w:rsid w:val="00BC7DF2"/>
    <w:rsid w:val="00BD25D4"/>
    <w:rsid w:val="00BD3C2E"/>
    <w:rsid w:val="00BD4172"/>
    <w:rsid w:val="00BD6596"/>
    <w:rsid w:val="00BD685C"/>
    <w:rsid w:val="00BE0768"/>
    <w:rsid w:val="00BE09ED"/>
    <w:rsid w:val="00BE0FE1"/>
    <w:rsid w:val="00BE1A9D"/>
    <w:rsid w:val="00BE3416"/>
    <w:rsid w:val="00BE3ACE"/>
    <w:rsid w:val="00BE40B7"/>
    <w:rsid w:val="00BE53FB"/>
    <w:rsid w:val="00BE5E1B"/>
    <w:rsid w:val="00BE6440"/>
    <w:rsid w:val="00BE65EB"/>
    <w:rsid w:val="00BE7649"/>
    <w:rsid w:val="00BE7968"/>
    <w:rsid w:val="00BE7FFC"/>
    <w:rsid w:val="00BF0F8C"/>
    <w:rsid w:val="00BF1472"/>
    <w:rsid w:val="00BF17E8"/>
    <w:rsid w:val="00BF2EDB"/>
    <w:rsid w:val="00BF51CE"/>
    <w:rsid w:val="00BF6449"/>
    <w:rsid w:val="00BF65A0"/>
    <w:rsid w:val="00BF740B"/>
    <w:rsid w:val="00C002A3"/>
    <w:rsid w:val="00C00DC6"/>
    <w:rsid w:val="00C0135A"/>
    <w:rsid w:val="00C0251D"/>
    <w:rsid w:val="00C038CD"/>
    <w:rsid w:val="00C0441C"/>
    <w:rsid w:val="00C04A27"/>
    <w:rsid w:val="00C055D8"/>
    <w:rsid w:val="00C065A2"/>
    <w:rsid w:val="00C078DC"/>
    <w:rsid w:val="00C07CCC"/>
    <w:rsid w:val="00C07F51"/>
    <w:rsid w:val="00C1032A"/>
    <w:rsid w:val="00C1066A"/>
    <w:rsid w:val="00C10862"/>
    <w:rsid w:val="00C10DDA"/>
    <w:rsid w:val="00C10FFB"/>
    <w:rsid w:val="00C11020"/>
    <w:rsid w:val="00C113FC"/>
    <w:rsid w:val="00C14594"/>
    <w:rsid w:val="00C1471B"/>
    <w:rsid w:val="00C14814"/>
    <w:rsid w:val="00C14940"/>
    <w:rsid w:val="00C149B3"/>
    <w:rsid w:val="00C14A44"/>
    <w:rsid w:val="00C157F7"/>
    <w:rsid w:val="00C15B7E"/>
    <w:rsid w:val="00C15DA2"/>
    <w:rsid w:val="00C16603"/>
    <w:rsid w:val="00C16F1A"/>
    <w:rsid w:val="00C1797A"/>
    <w:rsid w:val="00C20685"/>
    <w:rsid w:val="00C20782"/>
    <w:rsid w:val="00C20D34"/>
    <w:rsid w:val="00C2273B"/>
    <w:rsid w:val="00C22888"/>
    <w:rsid w:val="00C25153"/>
    <w:rsid w:val="00C2684B"/>
    <w:rsid w:val="00C27A9D"/>
    <w:rsid w:val="00C31D54"/>
    <w:rsid w:val="00C32404"/>
    <w:rsid w:val="00C327CB"/>
    <w:rsid w:val="00C34ECC"/>
    <w:rsid w:val="00C34F16"/>
    <w:rsid w:val="00C35586"/>
    <w:rsid w:val="00C362B4"/>
    <w:rsid w:val="00C37651"/>
    <w:rsid w:val="00C416AB"/>
    <w:rsid w:val="00C44646"/>
    <w:rsid w:val="00C44668"/>
    <w:rsid w:val="00C45FEB"/>
    <w:rsid w:val="00C46607"/>
    <w:rsid w:val="00C533B9"/>
    <w:rsid w:val="00C535C9"/>
    <w:rsid w:val="00C537DA"/>
    <w:rsid w:val="00C539F5"/>
    <w:rsid w:val="00C53B02"/>
    <w:rsid w:val="00C53BA4"/>
    <w:rsid w:val="00C557D7"/>
    <w:rsid w:val="00C5697C"/>
    <w:rsid w:val="00C56AE9"/>
    <w:rsid w:val="00C57F63"/>
    <w:rsid w:val="00C60705"/>
    <w:rsid w:val="00C6090F"/>
    <w:rsid w:val="00C614CF"/>
    <w:rsid w:val="00C61C1D"/>
    <w:rsid w:val="00C63289"/>
    <w:rsid w:val="00C63345"/>
    <w:rsid w:val="00C64044"/>
    <w:rsid w:val="00C64941"/>
    <w:rsid w:val="00C64F9B"/>
    <w:rsid w:val="00C6780E"/>
    <w:rsid w:val="00C67F19"/>
    <w:rsid w:val="00C70016"/>
    <w:rsid w:val="00C712D4"/>
    <w:rsid w:val="00C714EA"/>
    <w:rsid w:val="00C71A33"/>
    <w:rsid w:val="00C72A1B"/>
    <w:rsid w:val="00C72C97"/>
    <w:rsid w:val="00C72D09"/>
    <w:rsid w:val="00C73484"/>
    <w:rsid w:val="00C737FA"/>
    <w:rsid w:val="00C741F9"/>
    <w:rsid w:val="00C74257"/>
    <w:rsid w:val="00C75D0E"/>
    <w:rsid w:val="00C76218"/>
    <w:rsid w:val="00C7629F"/>
    <w:rsid w:val="00C763EA"/>
    <w:rsid w:val="00C76A89"/>
    <w:rsid w:val="00C76B17"/>
    <w:rsid w:val="00C7765F"/>
    <w:rsid w:val="00C80F39"/>
    <w:rsid w:val="00C819AF"/>
    <w:rsid w:val="00C81ABE"/>
    <w:rsid w:val="00C81B78"/>
    <w:rsid w:val="00C8288E"/>
    <w:rsid w:val="00C82F04"/>
    <w:rsid w:val="00C840CC"/>
    <w:rsid w:val="00C847D2"/>
    <w:rsid w:val="00C84E54"/>
    <w:rsid w:val="00C854B4"/>
    <w:rsid w:val="00C867D7"/>
    <w:rsid w:val="00C8713E"/>
    <w:rsid w:val="00C8755B"/>
    <w:rsid w:val="00C87AAD"/>
    <w:rsid w:val="00C92FDC"/>
    <w:rsid w:val="00C932A1"/>
    <w:rsid w:val="00C93692"/>
    <w:rsid w:val="00C93ABD"/>
    <w:rsid w:val="00C95941"/>
    <w:rsid w:val="00C95A8E"/>
    <w:rsid w:val="00C95ED2"/>
    <w:rsid w:val="00CA2781"/>
    <w:rsid w:val="00CA2DFE"/>
    <w:rsid w:val="00CA3908"/>
    <w:rsid w:val="00CA39DA"/>
    <w:rsid w:val="00CA4DFD"/>
    <w:rsid w:val="00CA5306"/>
    <w:rsid w:val="00CA5613"/>
    <w:rsid w:val="00CA5D09"/>
    <w:rsid w:val="00CA6F0A"/>
    <w:rsid w:val="00CB032D"/>
    <w:rsid w:val="00CB0D4D"/>
    <w:rsid w:val="00CB1030"/>
    <w:rsid w:val="00CB244C"/>
    <w:rsid w:val="00CB2552"/>
    <w:rsid w:val="00CB4A83"/>
    <w:rsid w:val="00CB4B8E"/>
    <w:rsid w:val="00CB532B"/>
    <w:rsid w:val="00CB56E5"/>
    <w:rsid w:val="00CB655C"/>
    <w:rsid w:val="00CB6BE2"/>
    <w:rsid w:val="00CB7E1A"/>
    <w:rsid w:val="00CC056B"/>
    <w:rsid w:val="00CC09D3"/>
    <w:rsid w:val="00CC0BB9"/>
    <w:rsid w:val="00CC0CEE"/>
    <w:rsid w:val="00CC12D4"/>
    <w:rsid w:val="00CC2A9E"/>
    <w:rsid w:val="00CC4954"/>
    <w:rsid w:val="00CC63C8"/>
    <w:rsid w:val="00CD02C0"/>
    <w:rsid w:val="00CD04DE"/>
    <w:rsid w:val="00CD1D25"/>
    <w:rsid w:val="00CD4C13"/>
    <w:rsid w:val="00CD4FB8"/>
    <w:rsid w:val="00CD726C"/>
    <w:rsid w:val="00CE03FA"/>
    <w:rsid w:val="00CE058C"/>
    <w:rsid w:val="00CE14FF"/>
    <w:rsid w:val="00CE1893"/>
    <w:rsid w:val="00CE26E5"/>
    <w:rsid w:val="00CE3130"/>
    <w:rsid w:val="00CE381D"/>
    <w:rsid w:val="00CE49A9"/>
    <w:rsid w:val="00CE64B8"/>
    <w:rsid w:val="00CE6D41"/>
    <w:rsid w:val="00CE6EFB"/>
    <w:rsid w:val="00CF0BED"/>
    <w:rsid w:val="00CF1969"/>
    <w:rsid w:val="00CF1B7B"/>
    <w:rsid w:val="00CF2A87"/>
    <w:rsid w:val="00CF2C81"/>
    <w:rsid w:val="00CF4382"/>
    <w:rsid w:val="00CF4F9A"/>
    <w:rsid w:val="00CF5896"/>
    <w:rsid w:val="00D0069D"/>
    <w:rsid w:val="00D015C0"/>
    <w:rsid w:val="00D01FE3"/>
    <w:rsid w:val="00D02328"/>
    <w:rsid w:val="00D02A06"/>
    <w:rsid w:val="00D039C3"/>
    <w:rsid w:val="00D05CB2"/>
    <w:rsid w:val="00D06CB3"/>
    <w:rsid w:val="00D10142"/>
    <w:rsid w:val="00D112C3"/>
    <w:rsid w:val="00D11909"/>
    <w:rsid w:val="00D129A9"/>
    <w:rsid w:val="00D12A5E"/>
    <w:rsid w:val="00D12C41"/>
    <w:rsid w:val="00D12C8A"/>
    <w:rsid w:val="00D13F7E"/>
    <w:rsid w:val="00D1576A"/>
    <w:rsid w:val="00D166A4"/>
    <w:rsid w:val="00D16E59"/>
    <w:rsid w:val="00D16EF1"/>
    <w:rsid w:val="00D22369"/>
    <w:rsid w:val="00D22405"/>
    <w:rsid w:val="00D228A7"/>
    <w:rsid w:val="00D24EEA"/>
    <w:rsid w:val="00D24FC6"/>
    <w:rsid w:val="00D27AA9"/>
    <w:rsid w:val="00D31237"/>
    <w:rsid w:val="00D31797"/>
    <w:rsid w:val="00D3198F"/>
    <w:rsid w:val="00D32030"/>
    <w:rsid w:val="00D336EB"/>
    <w:rsid w:val="00D35668"/>
    <w:rsid w:val="00D356C4"/>
    <w:rsid w:val="00D359C4"/>
    <w:rsid w:val="00D40456"/>
    <w:rsid w:val="00D415EC"/>
    <w:rsid w:val="00D42748"/>
    <w:rsid w:val="00D4317D"/>
    <w:rsid w:val="00D434AE"/>
    <w:rsid w:val="00D44651"/>
    <w:rsid w:val="00D4534A"/>
    <w:rsid w:val="00D45491"/>
    <w:rsid w:val="00D454A0"/>
    <w:rsid w:val="00D45CEB"/>
    <w:rsid w:val="00D466D1"/>
    <w:rsid w:val="00D46EF1"/>
    <w:rsid w:val="00D477B2"/>
    <w:rsid w:val="00D479D0"/>
    <w:rsid w:val="00D50787"/>
    <w:rsid w:val="00D52A06"/>
    <w:rsid w:val="00D5334D"/>
    <w:rsid w:val="00D557C4"/>
    <w:rsid w:val="00D559F0"/>
    <w:rsid w:val="00D5686A"/>
    <w:rsid w:val="00D56F1A"/>
    <w:rsid w:val="00D57949"/>
    <w:rsid w:val="00D63334"/>
    <w:rsid w:val="00D6390B"/>
    <w:rsid w:val="00D63E05"/>
    <w:rsid w:val="00D655B9"/>
    <w:rsid w:val="00D65F3E"/>
    <w:rsid w:val="00D675EA"/>
    <w:rsid w:val="00D701FF"/>
    <w:rsid w:val="00D704B0"/>
    <w:rsid w:val="00D70658"/>
    <w:rsid w:val="00D71831"/>
    <w:rsid w:val="00D72C79"/>
    <w:rsid w:val="00D72D80"/>
    <w:rsid w:val="00D7366B"/>
    <w:rsid w:val="00D73731"/>
    <w:rsid w:val="00D73BB7"/>
    <w:rsid w:val="00D75D01"/>
    <w:rsid w:val="00D76224"/>
    <w:rsid w:val="00D76C01"/>
    <w:rsid w:val="00D77282"/>
    <w:rsid w:val="00D77370"/>
    <w:rsid w:val="00D7793F"/>
    <w:rsid w:val="00D80899"/>
    <w:rsid w:val="00D80BAC"/>
    <w:rsid w:val="00D81D0C"/>
    <w:rsid w:val="00D8351E"/>
    <w:rsid w:val="00D85202"/>
    <w:rsid w:val="00D8602E"/>
    <w:rsid w:val="00D8613D"/>
    <w:rsid w:val="00D87C69"/>
    <w:rsid w:val="00D87EE2"/>
    <w:rsid w:val="00D90342"/>
    <w:rsid w:val="00D90A73"/>
    <w:rsid w:val="00D90ACF"/>
    <w:rsid w:val="00D913A2"/>
    <w:rsid w:val="00D91BF1"/>
    <w:rsid w:val="00D91C13"/>
    <w:rsid w:val="00D92292"/>
    <w:rsid w:val="00D925D4"/>
    <w:rsid w:val="00D92A3D"/>
    <w:rsid w:val="00D933ED"/>
    <w:rsid w:val="00D93EEC"/>
    <w:rsid w:val="00D947C8"/>
    <w:rsid w:val="00D94ABF"/>
    <w:rsid w:val="00D95211"/>
    <w:rsid w:val="00D95993"/>
    <w:rsid w:val="00D96BAA"/>
    <w:rsid w:val="00D96D08"/>
    <w:rsid w:val="00D96E9B"/>
    <w:rsid w:val="00DA0DF2"/>
    <w:rsid w:val="00DA1301"/>
    <w:rsid w:val="00DA1DBF"/>
    <w:rsid w:val="00DA23A7"/>
    <w:rsid w:val="00DA24BD"/>
    <w:rsid w:val="00DA4FDB"/>
    <w:rsid w:val="00DA568F"/>
    <w:rsid w:val="00DB0459"/>
    <w:rsid w:val="00DB1B78"/>
    <w:rsid w:val="00DB2A56"/>
    <w:rsid w:val="00DB37B8"/>
    <w:rsid w:val="00DB40DE"/>
    <w:rsid w:val="00DB44B6"/>
    <w:rsid w:val="00DB4C55"/>
    <w:rsid w:val="00DB5EBB"/>
    <w:rsid w:val="00DB66B5"/>
    <w:rsid w:val="00DB7537"/>
    <w:rsid w:val="00DB78F9"/>
    <w:rsid w:val="00DB7BF6"/>
    <w:rsid w:val="00DC091E"/>
    <w:rsid w:val="00DC0E09"/>
    <w:rsid w:val="00DC129E"/>
    <w:rsid w:val="00DC12B2"/>
    <w:rsid w:val="00DC1FA3"/>
    <w:rsid w:val="00DC2152"/>
    <w:rsid w:val="00DC2A37"/>
    <w:rsid w:val="00DC2FEF"/>
    <w:rsid w:val="00DC3B43"/>
    <w:rsid w:val="00DC3D59"/>
    <w:rsid w:val="00DC3FC0"/>
    <w:rsid w:val="00DC475C"/>
    <w:rsid w:val="00DC4D9A"/>
    <w:rsid w:val="00DC52A3"/>
    <w:rsid w:val="00DC5FC5"/>
    <w:rsid w:val="00DD02CC"/>
    <w:rsid w:val="00DD1995"/>
    <w:rsid w:val="00DD2E77"/>
    <w:rsid w:val="00DD33FB"/>
    <w:rsid w:val="00DD4EC9"/>
    <w:rsid w:val="00DD52A4"/>
    <w:rsid w:val="00DD6D77"/>
    <w:rsid w:val="00DE038D"/>
    <w:rsid w:val="00DE0650"/>
    <w:rsid w:val="00DE180E"/>
    <w:rsid w:val="00DE1B52"/>
    <w:rsid w:val="00DE2DCE"/>
    <w:rsid w:val="00DE2F26"/>
    <w:rsid w:val="00DE3F52"/>
    <w:rsid w:val="00DE42DD"/>
    <w:rsid w:val="00DE5F55"/>
    <w:rsid w:val="00DE6BE1"/>
    <w:rsid w:val="00DE7F4B"/>
    <w:rsid w:val="00DE7FBD"/>
    <w:rsid w:val="00DF0DC1"/>
    <w:rsid w:val="00DF1066"/>
    <w:rsid w:val="00DF1724"/>
    <w:rsid w:val="00DF2096"/>
    <w:rsid w:val="00DF3541"/>
    <w:rsid w:val="00DF3F06"/>
    <w:rsid w:val="00DF4602"/>
    <w:rsid w:val="00DF4FA1"/>
    <w:rsid w:val="00DF5523"/>
    <w:rsid w:val="00DF69E1"/>
    <w:rsid w:val="00DF6B5E"/>
    <w:rsid w:val="00DF709F"/>
    <w:rsid w:val="00DF7252"/>
    <w:rsid w:val="00E00673"/>
    <w:rsid w:val="00E029A2"/>
    <w:rsid w:val="00E02AFF"/>
    <w:rsid w:val="00E03CE5"/>
    <w:rsid w:val="00E044F3"/>
    <w:rsid w:val="00E04525"/>
    <w:rsid w:val="00E06F7C"/>
    <w:rsid w:val="00E11F7E"/>
    <w:rsid w:val="00E11FD9"/>
    <w:rsid w:val="00E120A9"/>
    <w:rsid w:val="00E120BC"/>
    <w:rsid w:val="00E12A75"/>
    <w:rsid w:val="00E13063"/>
    <w:rsid w:val="00E13764"/>
    <w:rsid w:val="00E14F00"/>
    <w:rsid w:val="00E150B2"/>
    <w:rsid w:val="00E1577E"/>
    <w:rsid w:val="00E169E7"/>
    <w:rsid w:val="00E17140"/>
    <w:rsid w:val="00E2063E"/>
    <w:rsid w:val="00E20A59"/>
    <w:rsid w:val="00E215F9"/>
    <w:rsid w:val="00E21CE2"/>
    <w:rsid w:val="00E22280"/>
    <w:rsid w:val="00E229B2"/>
    <w:rsid w:val="00E25B0D"/>
    <w:rsid w:val="00E301AF"/>
    <w:rsid w:val="00E32707"/>
    <w:rsid w:val="00E33209"/>
    <w:rsid w:val="00E333BA"/>
    <w:rsid w:val="00E34061"/>
    <w:rsid w:val="00E34F5E"/>
    <w:rsid w:val="00E3539E"/>
    <w:rsid w:val="00E36212"/>
    <w:rsid w:val="00E36EA1"/>
    <w:rsid w:val="00E37D90"/>
    <w:rsid w:val="00E37E9D"/>
    <w:rsid w:val="00E37ECE"/>
    <w:rsid w:val="00E40DC5"/>
    <w:rsid w:val="00E42E7A"/>
    <w:rsid w:val="00E4333D"/>
    <w:rsid w:val="00E44974"/>
    <w:rsid w:val="00E44CD1"/>
    <w:rsid w:val="00E4526B"/>
    <w:rsid w:val="00E45D68"/>
    <w:rsid w:val="00E45E60"/>
    <w:rsid w:val="00E45ED9"/>
    <w:rsid w:val="00E47CC0"/>
    <w:rsid w:val="00E5030E"/>
    <w:rsid w:val="00E509EA"/>
    <w:rsid w:val="00E52CC6"/>
    <w:rsid w:val="00E53998"/>
    <w:rsid w:val="00E54C68"/>
    <w:rsid w:val="00E55B90"/>
    <w:rsid w:val="00E565BE"/>
    <w:rsid w:val="00E56FBD"/>
    <w:rsid w:val="00E60EAF"/>
    <w:rsid w:val="00E6138A"/>
    <w:rsid w:val="00E632BD"/>
    <w:rsid w:val="00E652F0"/>
    <w:rsid w:val="00E65618"/>
    <w:rsid w:val="00E660CA"/>
    <w:rsid w:val="00E660F7"/>
    <w:rsid w:val="00E67A20"/>
    <w:rsid w:val="00E72E3E"/>
    <w:rsid w:val="00E734CC"/>
    <w:rsid w:val="00E73583"/>
    <w:rsid w:val="00E744D3"/>
    <w:rsid w:val="00E76AB5"/>
    <w:rsid w:val="00E7785A"/>
    <w:rsid w:val="00E815B0"/>
    <w:rsid w:val="00E81634"/>
    <w:rsid w:val="00E81934"/>
    <w:rsid w:val="00E837A6"/>
    <w:rsid w:val="00E842BF"/>
    <w:rsid w:val="00E860CD"/>
    <w:rsid w:val="00E87289"/>
    <w:rsid w:val="00E87467"/>
    <w:rsid w:val="00E905F8"/>
    <w:rsid w:val="00E92217"/>
    <w:rsid w:val="00E92BB1"/>
    <w:rsid w:val="00E9400B"/>
    <w:rsid w:val="00E94065"/>
    <w:rsid w:val="00E94476"/>
    <w:rsid w:val="00E95123"/>
    <w:rsid w:val="00E969C0"/>
    <w:rsid w:val="00E97101"/>
    <w:rsid w:val="00E97EF2"/>
    <w:rsid w:val="00EA272F"/>
    <w:rsid w:val="00EA2E88"/>
    <w:rsid w:val="00EA3A8B"/>
    <w:rsid w:val="00EA4B2F"/>
    <w:rsid w:val="00EA537B"/>
    <w:rsid w:val="00EA5956"/>
    <w:rsid w:val="00EA6226"/>
    <w:rsid w:val="00EA6E92"/>
    <w:rsid w:val="00EA7598"/>
    <w:rsid w:val="00EB0887"/>
    <w:rsid w:val="00EB2017"/>
    <w:rsid w:val="00EB207E"/>
    <w:rsid w:val="00EB25B5"/>
    <w:rsid w:val="00EB4272"/>
    <w:rsid w:val="00EB4459"/>
    <w:rsid w:val="00EB4879"/>
    <w:rsid w:val="00EB4BDA"/>
    <w:rsid w:val="00EB624C"/>
    <w:rsid w:val="00EB63F4"/>
    <w:rsid w:val="00EB6880"/>
    <w:rsid w:val="00EB697C"/>
    <w:rsid w:val="00EB7AB0"/>
    <w:rsid w:val="00EB7ABF"/>
    <w:rsid w:val="00EC056E"/>
    <w:rsid w:val="00EC0804"/>
    <w:rsid w:val="00EC1C19"/>
    <w:rsid w:val="00EC2ACA"/>
    <w:rsid w:val="00EC2FA2"/>
    <w:rsid w:val="00EC39E6"/>
    <w:rsid w:val="00EC3BF5"/>
    <w:rsid w:val="00EC3C6F"/>
    <w:rsid w:val="00EC48B2"/>
    <w:rsid w:val="00EC4A7E"/>
    <w:rsid w:val="00EC5599"/>
    <w:rsid w:val="00EC5DA1"/>
    <w:rsid w:val="00EC6229"/>
    <w:rsid w:val="00EC62CB"/>
    <w:rsid w:val="00EC6C26"/>
    <w:rsid w:val="00ED03F8"/>
    <w:rsid w:val="00ED0D22"/>
    <w:rsid w:val="00ED17DE"/>
    <w:rsid w:val="00ED2B3C"/>
    <w:rsid w:val="00ED2FB3"/>
    <w:rsid w:val="00ED37C4"/>
    <w:rsid w:val="00ED5D0F"/>
    <w:rsid w:val="00ED6526"/>
    <w:rsid w:val="00ED75F5"/>
    <w:rsid w:val="00EE1029"/>
    <w:rsid w:val="00EE1D0D"/>
    <w:rsid w:val="00EE2276"/>
    <w:rsid w:val="00EE3012"/>
    <w:rsid w:val="00EE5A6E"/>
    <w:rsid w:val="00EE6BD0"/>
    <w:rsid w:val="00EF023C"/>
    <w:rsid w:val="00EF0413"/>
    <w:rsid w:val="00EF0D63"/>
    <w:rsid w:val="00EF141B"/>
    <w:rsid w:val="00EF1844"/>
    <w:rsid w:val="00EF1E32"/>
    <w:rsid w:val="00EF1F62"/>
    <w:rsid w:val="00EF5C10"/>
    <w:rsid w:val="00EF6C8B"/>
    <w:rsid w:val="00EF7448"/>
    <w:rsid w:val="00F01368"/>
    <w:rsid w:val="00F0144F"/>
    <w:rsid w:val="00F02962"/>
    <w:rsid w:val="00F02D48"/>
    <w:rsid w:val="00F03185"/>
    <w:rsid w:val="00F0351B"/>
    <w:rsid w:val="00F05627"/>
    <w:rsid w:val="00F07A98"/>
    <w:rsid w:val="00F13557"/>
    <w:rsid w:val="00F13BD9"/>
    <w:rsid w:val="00F141DD"/>
    <w:rsid w:val="00F154A4"/>
    <w:rsid w:val="00F159D2"/>
    <w:rsid w:val="00F15A0D"/>
    <w:rsid w:val="00F16829"/>
    <w:rsid w:val="00F16CD8"/>
    <w:rsid w:val="00F16F25"/>
    <w:rsid w:val="00F176E9"/>
    <w:rsid w:val="00F1795E"/>
    <w:rsid w:val="00F20A45"/>
    <w:rsid w:val="00F26758"/>
    <w:rsid w:val="00F26D06"/>
    <w:rsid w:val="00F27070"/>
    <w:rsid w:val="00F27C52"/>
    <w:rsid w:val="00F27D94"/>
    <w:rsid w:val="00F30534"/>
    <w:rsid w:val="00F312AE"/>
    <w:rsid w:val="00F3213A"/>
    <w:rsid w:val="00F3248E"/>
    <w:rsid w:val="00F327CE"/>
    <w:rsid w:val="00F328DA"/>
    <w:rsid w:val="00F34038"/>
    <w:rsid w:val="00F342C3"/>
    <w:rsid w:val="00F34A73"/>
    <w:rsid w:val="00F35CE5"/>
    <w:rsid w:val="00F41648"/>
    <w:rsid w:val="00F41657"/>
    <w:rsid w:val="00F421F9"/>
    <w:rsid w:val="00F42A24"/>
    <w:rsid w:val="00F42DD8"/>
    <w:rsid w:val="00F430A0"/>
    <w:rsid w:val="00F4358C"/>
    <w:rsid w:val="00F44825"/>
    <w:rsid w:val="00F4492A"/>
    <w:rsid w:val="00F46C72"/>
    <w:rsid w:val="00F46F8D"/>
    <w:rsid w:val="00F47337"/>
    <w:rsid w:val="00F47812"/>
    <w:rsid w:val="00F479FF"/>
    <w:rsid w:val="00F50263"/>
    <w:rsid w:val="00F50410"/>
    <w:rsid w:val="00F51F75"/>
    <w:rsid w:val="00F52E92"/>
    <w:rsid w:val="00F56FF7"/>
    <w:rsid w:val="00F57806"/>
    <w:rsid w:val="00F57AB4"/>
    <w:rsid w:val="00F57B49"/>
    <w:rsid w:val="00F6145E"/>
    <w:rsid w:val="00F61C3B"/>
    <w:rsid w:val="00F62F11"/>
    <w:rsid w:val="00F64794"/>
    <w:rsid w:val="00F64C38"/>
    <w:rsid w:val="00F64D35"/>
    <w:rsid w:val="00F654D7"/>
    <w:rsid w:val="00F66342"/>
    <w:rsid w:val="00F663EA"/>
    <w:rsid w:val="00F66686"/>
    <w:rsid w:val="00F66925"/>
    <w:rsid w:val="00F70251"/>
    <w:rsid w:val="00F703CF"/>
    <w:rsid w:val="00F70C2F"/>
    <w:rsid w:val="00F70FA1"/>
    <w:rsid w:val="00F7106B"/>
    <w:rsid w:val="00F714D8"/>
    <w:rsid w:val="00F715D5"/>
    <w:rsid w:val="00F73797"/>
    <w:rsid w:val="00F748CA"/>
    <w:rsid w:val="00F76A71"/>
    <w:rsid w:val="00F771BE"/>
    <w:rsid w:val="00F77742"/>
    <w:rsid w:val="00F82A41"/>
    <w:rsid w:val="00F855EB"/>
    <w:rsid w:val="00F85A06"/>
    <w:rsid w:val="00F85CCD"/>
    <w:rsid w:val="00F87858"/>
    <w:rsid w:val="00F904FB"/>
    <w:rsid w:val="00F908C6"/>
    <w:rsid w:val="00F90ACC"/>
    <w:rsid w:val="00F91B5F"/>
    <w:rsid w:val="00F92390"/>
    <w:rsid w:val="00F941C0"/>
    <w:rsid w:val="00F94CFB"/>
    <w:rsid w:val="00F94F76"/>
    <w:rsid w:val="00F95F7D"/>
    <w:rsid w:val="00F96E66"/>
    <w:rsid w:val="00FA0248"/>
    <w:rsid w:val="00FA0823"/>
    <w:rsid w:val="00FA24BA"/>
    <w:rsid w:val="00FA3822"/>
    <w:rsid w:val="00FA3A4B"/>
    <w:rsid w:val="00FA3E8D"/>
    <w:rsid w:val="00FA5BA4"/>
    <w:rsid w:val="00FB24A6"/>
    <w:rsid w:val="00FB26D5"/>
    <w:rsid w:val="00FB2E24"/>
    <w:rsid w:val="00FB3D8E"/>
    <w:rsid w:val="00FB4915"/>
    <w:rsid w:val="00FB6092"/>
    <w:rsid w:val="00FB61D2"/>
    <w:rsid w:val="00FB7A42"/>
    <w:rsid w:val="00FC05D6"/>
    <w:rsid w:val="00FC0A4E"/>
    <w:rsid w:val="00FC0C49"/>
    <w:rsid w:val="00FC1AF3"/>
    <w:rsid w:val="00FC1B64"/>
    <w:rsid w:val="00FC39F1"/>
    <w:rsid w:val="00FC3E53"/>
    <w:rsid w:val="00FC408D"/>
    <w:rsid w:val="00FC4183"/>
    <w:rsid w:val="00FC4D7E"/>
    <w:rsid w:val="00FC5069"/>
    <w:rsid w:val="00FC69E5"/>
    <w:rsid w:val="00FC7257"/>
    <w:rsid w:val="00FD1097"/>
    <w:rsid w:val="00FD20E8"/>
    <w:rsid w:val="00FD3AE3"/>
    <w:rsid w:val="00FD3EEA"/>
    <w:rsid w:val="00FD5434"/>
    <w:rsid w:val="00FD55FC"/>
    <w:rsid w:val="00FD584D"/>
    <w:rsid w:val="00FD6514"/>
    <w:rsid w:val="00FD6A67"/>
    <w:rsid w:val="00FD799B"/>
    <w:rsid w:val="00FE03A2"/>
    <w:rsid w:val="00FE202C"/>
    <w:rsid w:val="00FE285E"/>
    <w:rsid w:val="00FE324C"/>
    <w:rsid w:val="00FE3432"/>
    <w:rsid w:val="00FE3570"/>
    <w:rsid w:val="00FE5908"/>
    <w:rsid w:val="00FE5DE7"/>
    <w:rsid w:val="00FE706C"/>
    <w:rsid w:val="00FE73AC"/>
    <w:rsid w:val="00FE758F"/>
    <w:rsid w:val="00FF0089"/>
    <w:rsid w:val="00FF009E"/>
    <w:rsid w:val="00FF030A"/>
    <w:rsid w:val="00FF0570"/>
    <w:rsid w:val="00FF0917"/>
    <w:rsid w:val="00FF0DE1"/>
    <w:rsid w:val="00FF26B1"/>
    <w:rsid w:val="00FF3270"/>
    <w:rsid w:val="00FF337B"/>
    <w:rsid w:val="00FF3E61"/>
    <w:rsid w:val="00FF4533"/>
    <w:rsid w:val="00FF47B1"/>
    <w:rsid w:val="00FF4ABA"/>
    <w:rsid w:val="00FF5D3D"/>
    <w:rsid w:val="00FF5EBA"/>
    <w:rsid w:val="00FF5F90"/>
    <w:rsid w:val="00FF6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9786A"/>
  <w15:docId w15:val="{7F283F73-3042-449F-95E1-F28779C45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0A5"/>
    <w:rPr>
      <w:sz w:val="24"/>
      <w:szCs w:val="24"/>
    </w:rPr>
  </w:style>
  <w:style w:type="paragraph" w:styleId="1">
    <w:name w:val="heading 1"/>
    <w:basedOn w:val="a"/>
    <w:next w:val="a"/>
    <w:link w:val="10"/>
    <w:qFormat/>
    <w:rsid w:val="00E4497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6007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2063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31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A83453"/>
    <w:rPr>
      <w:rFonts w:ascii="Tahoma" w:hAnsi="Tahoma"/>
      <w:sz w:val="16"/>
      <w:szCs w:val="16"/>
    </w:rPr>
  </w:style>
  <w:style w:type="character" w:customStyle="1" w:styleId="a5">
    <w:name w:val="Текст у виносці Знак"/>
    <w:link w:val="a4"/>
    <w:rsid w:val="00A83453"/>
    <w:rPr>
      <w:rFonts w:ascii="Tahoma" w:hAnsi="Tahoma" w:cs="Tahoma"/>
      <w:sz w:val="16"/>
      <w:szCs w:val="16"/>
    </w:rPr>
  </w:style>
  <w:style w:type="character" w:customStyle="1" w:styleId="apple-converted-space">
    <w:name w:val="apple-converted-space"/>
    <w:rsid w:val="00EE3012"/>
  </w:style>
  <w:style w:type="character" w:styleId="a6">
    <w:name w:val="Hyperlink"/>
    <w:uiPriority w:val="99"/>
    <w:unhideWhenUsed/>
    <w:rsid w:val="009636F5"/>
    <w:rPr>
      <w:color w:val="0000FF"/>
      <w:u w:val="single"/>
    </w:rPr>
  </w:style>
  <w:style w:type="paragraph" w:customStyle="1" w:styleId="Style2">
    <w:name w:val="Style2"/>
    <w:basedOn w:val="a"/>
    <w:uiPriority w:val="99"/>
    <w:rsid w:val="00BF1472"/>
    <w:pPr>
      <w:widowControl w:val="0"/>
      <w:autoSpaceDE w:val="0"/>
      <w:autoSpaceDN w:val="0"/>
      <w:adjustRightInd w:val="0"/>
      <w:spacing w:line="326" w:lineRule="exact"/>
      <w:jc w:val="center"/>
    </w:pPr>
  </w:style>
  <w:style w:type="paragraph" w:customStyle="1" w:styleId="Style3">
    <w:name w:val="Style3"/>
    <w:basedOn w:val="a"/>
    <w:uiPriority w:val="99"/>
    <w:rsid w:val="00BF1472"/>
    <w:pPr>
      <w:widowControl w:val="0"/>
      <w:autoSpaceDE w:val="0"/>
      <w:autoSpaceDN w:val="0"/>
      <w:adjustRightInd w:val="0"/>
      <w:spacing w:line="322" w:lineRule="exact"/>
      <w:ind w:firstLine="706"/>
      <w:jc w:val="both"/>
    </w:pPr>
  </w:style>
  <w:style w:type="paragraph" w:customStyle="1" w:styleId="Style4">
    <w:name w:val="Style4"/>
    <w:basedOn w:val="a"/>
    <w:uiPriority w:val="99"/>
    <w:rsid w:val="00BF1472"/>
    <w:pPr>
      <w:widowControl w:val="0"/>
      <w:autoSpaceDE w:val="0"/>
      <w:autoSpaceDN w:val="0"/>
      <w:adjustRightInd w:val="0"/>
      <w:spacing w:line="322" w:lineRule="exact"/>
      <w:ind w:firstLine="725"/>
      <w:jc w:val="both"/>
    </w:pPr>
  </w:style>
  <w:style w:type="paragraph" w:customStyle="1" w:styleId="Style5">
    <w:name w:val="Style5"/>
    <w:basedOn w:val="a"/>
    <w:uiPriority w:val="99"/>
    <w:rsid w:val="00BF1472"/>
    <w:pPr>
      <w:widowControl w:val="0"/>
      <w:autoSpaceDE w:val="0"/>
      <w:autoSpaceDN w:val="0"/>
      <w:adjustRightInd w:val="0"/>
      <w:spacing w:line="322" w:lineRule="exact"/>
      <w:ind w:firstLine="422"/>
      <w:jc w:val="both"/>
    </w:pPr>
  </w:style>
  <w:style w:type="paragraph" w:customStyle="1" w:styleId="Style6">
    <w:name w:val="Style6"/>
    <w:basedOn w:val="a"/>
    <w:uiPriority w:val="99"/>
    <w:rsid w:val="00BF1472"/>
    <w:pPr>
      <w:widowControl w:val="0"/>
      <w:autoSpaceDE w:val="0"/>
      <w:autoSpaceDN w:val="0"/>
      <w:adjustRightInd w:val="0"/>
      <w:spacing w:line="326" w:lineRule="exact"/>
    </w:pPr>
  </w:style>
  <w:style w:type="paragraph" w:customStyle="1" w:styleId="Style7">
    <w:name w:val="Style7"/>
    <w:basedOn w:val="a"/>
    <w:uiPriority w:val="99"/>
    <w:rsid w:val="00BF1472"/>
    <w:pPr>
      <w:widowControl w:val="0"/>
      <w:autoSpaceDE w:val="0"/>
      <w:autoSpaceDN w:val="0"/>
      <w:adjustRightInd w:val="0"/>
    </w:pPr>
  </w:style>
  <w:style w:type="paragraph" w:customStyle="1" w:styleId="Style8">
    <w:name w:val="Style8"/>
    <w:basedOn w:val="a"/>
    <w:uiPriority w:val="99"/>
    <w:rsid w:val="00BF1472"/>
    <w:pPr>
      <w:widowControl w:val="0"/>
      <w:autoSpaceDE w:val="0"/>
      <w:autoSpaceDN w:val="0"/>
      <w:adjustRightInd w:val="0"/>
      <w:spacing w:line="269" w:lineRule="exact"/>
      <w:jc w:val="center"/>
    </w:pPr>
  </w:style>
  <w:style w:type="paragraph" w:customStyle="1" w:styleId="Style9">
    <w:name w:val="Style9"/>
    <w:basedOn w:val="a"/>
    <w:uiPriority w:val="99"/>
    <w:rsid w:val="00BF1472"/>
    <w:pPr>
      <w:widowControl w:val="0"/>
      <w:autoSpaceDE w:val="0"/>
      <w:autoSpaceDN w:val="0"/>
      <w:adjustRightInd w:val="0"/>
      <w:spacing w:line="323" w:lineRule="exact"/>
      <w:jc w:val="center"/>
    </w:pPr>
  </w:style>
  <w:style w:type="paragraph" w:customStyle="1" w:styleId="Style10">
    <w:name w:val="Style10"/>
    <w:basedOn w:val="a"/>
    <w:uiPriority w:val="99"/>
    <w:rsid w:val="00BF1472"/>
    <w:pPr>
      <w:widowControl w:val="0"/>
      <w:autoSpaceDE w:val="0"/>
      <w:autoSpaceDN w:val="0"/>
      <w:adjustRightInd w:val="0"/>
    </w:pPr>
  </w:style>
  <w:style w:type="character" w:customStyle="1" w:styleId="FontStyle19">
    <w:name w:val="Font Style19"/>
    <w:uiPriority w:val="99"/>
    <w:rsid w:val="00BF1472"/>
    <w:rPr>
      <w:rFonts w:ascii="Times New Roman" w:hAnsi="Times New Roman" w:cs="Times New Roman"/>
      <w:sz w:val="26"/>
      <w:szCs w:val="26"/>
    </w:rPr>
  </w:style>
  <w:style w:type="character" w:customStyle="1" w:styleId="FontStyle20">
    <w:name w:val="Font Style20"/>
    <w:uiPriority w:val="99"/>
    <w:rsid w:val="00BF1472"/>
    <w:rPr>
      <w:rFonts w:ascii="Times New Roman" w:hAnsi="Times New Roman" w:cs="Times New Roman"/>
      <w:i/>
      <w:iCs/>
      <w:sz w:val="28"/>
      <w:szCs w:val="28"/>
    </w:rPr>
  </w:style>
  <w:style w:type="character" w:customStyle="1" w:styleId="FontStyle21">
    <w:name w:val="Font Style21"/>
    <w:uiPriority w:val="99"/>
    <w:rsid w:val="00BF1472"/>
    <w:rPr>
      <w:rFonts w:ascii="Times New Roman" w:hAnsi="Times New Roman" w:cs="Times New Roman"/>
      <w:b/>
      <w:bCs/>
      <w:sz w:val="26"/>
      <w:szCs w:val="26"/>
    </w:rPr>
  </w:style>
  <w:style w:type="character" w:customStyle="1" w:styleId="FontStyle22">
    <w:name w:val="Font Style22"/>
    <w:uiPriority w:val="99"/>
    <w:rsid w:val="00BF1472"/>
    <w:rPr>
      <w:rFonts w:ascii="Times New Roman" w:hAnsi="Times New Roman" w:cs="Times New Roman"/>
      <w:sz w:val="22"/>
      <w:szCs w:val="22"/>
    </w:rPr>
  </w:style>
  <w:style w:type="paragraph" w:styleId="a7">
    <w:name w:val="Normal (Web)"/>
    <w:basedOn w:val="a"/>
    <w:uiPriority w:val="99"/>
    <w:unhideWhenUsed/>
    <w:rsid w:val="0054324C"/>
    <w:pPr>
      <w:spacing w:before="100" w:beforeAutospacing="1" w:after="100" w:afterAutospacing="1"/>
    </w:pPr>
  </w:style>
  <w:style w:type="character" w:styleId="a8">
    <w:name w:val="Strong"/>
    <w:uiPriority w:val="22"/>
    <w:qFormat/>
    <w:rsid w:val="0054324C"/>
    <w:rPr>
      <w:b/>
      <w:bCs/>
    </w:rPr>
  </w:style>
  <w:style w:type="character" w:customStyle="1" w:styleId="hps">
    <w:name w:val="hps"/>
    <w:rsid w:val="008E47A1"/>
  </w:style>
  <w:style w:type="paragraph" w:styleId="a9">
    <w:name w:val="List Paragraph"/>
    <w:basedOn w:val="a"/>
    <w:uiPriority w:val="34"/>
    <w:qFormat/>
    <w:rsid w:val="001B1346"/>
    <w:pPr>
      <w:ind w:left="720"/>
      <w:contextualSpacing/>
    </w:pPr>
  </w:style>
  <w:style w:type="character" w:customStyle="1" w:styleId="Bodytext2">
    <w:name w:val="Body text (2)_"/>
    <w:link w:val="Bodytext20"/>
    <w:uiPriority w:val="99"/>
    <w:locked/>
    <w:rsid w:val="00AB5667"/>
    <w:rPr>
      <w:shd w:val="clear" w:color="auto" w:fill="FFFFFF"/>
    </w:rPr>
  </w:style>
  <w:style w:type="paragraph" w:customStyle="1" w:styleId="Bodytext20">
    <w:name w:val="Body text (2)"/>
    <w:basedOn w:val="a"/>
    <w:link w:val="Bodytext2"/>
    <w:uiPriority w:val="99"/>
    <w:rsid w:val="00AB5667"/>
    <w:pPr>
      <w:widowControl w:val="0"/>
      <w:shd w:val="clear" w:color="auto" w:fill="FFFFFF"/>
      <w:spacing w:before="420" w:line="414" w:lineRule="exact"/>
      <w:jc w:val="both"/>
    </w:pPr>
    <w:rPr>
      <w:sz w:val="20"/>
      <w:szCs w:val="20"/>
    </w:rPr>
  </w:style>
  <w:style w:type="character" w:customStyle="1" w:styleId="Bodytext3">
    <w:name w:val="Body text (3)_"/>
    <w:link w:val="Bodytext30"/>
    <w:uiPriority w:val="99"/>
    <w:locked/>
    <w:rsid w:val="00AB5667"/>
    <w:rPr>
      <w:b/>
      <w:bCs/>
      <w:sz w:val="18"/>
      <w:szCs w:val="18"/>
      <w:shd w:val="clear" w:color="auto" w:fill="FFFFFF"/>
    </w:rPr>
  </w:style>
  <w:style w:type="paragraph" w:customStyle="1" w:styleId="Bodytext30">
    <w:name w:val="Body text (3)"/>
    <w:basedOn w:val="a"/>
    <w:link w:val="Bodytext3"/>
    <w:uiPriority w:val="99"/>
    <w:rsid w:val="00AB5667"/>
    <w:pPr>
      <w:widowControl w:val="0"/>
      <w:shd w:val="clear" w:color="auto" w:fill="FFFFFF"/>
      <w:spacing w:line="310" w:lineRule="exact"/>
    </w:pPr>
    <w:rPr>
      <w:b/>
      <w:bCs/>
      <w:sz w:val="18"/>
      <w:szCs w:val="18"/>
    </w:rPr>
  </w:style>
  <w:style w:type="character" w:customStyle="1" w:styleId="30">
    <w:name w:val="Заголовок 3 Знак"/>
    <w:basedOn w:val="a0"/>
    <w:link w:val="3"/>
    <w:uiPriority w:val="9"/>
    <w:rsid w:val="00E2063E"/>
    <w:rPr>
      <w:b/>
      <w:bCs/>
      <w:sz w:val="27"/>
      <w:szCs w:val="27"/>
    </w:rPr>
  </w:style>
  <w:style w:type="paragraph" w:styleId="aa">
    <w:name w:val="No Spacing"/>
    <w:uiPriority w:val="1"/>
    <w:qFormat/>
    <w:rsid w:val="008F3563"/>
    <w:rPr>
      <w:rFonts w:eastAsia="Calibri"/>
      <w:sz w:val="28"/>
      <w:szCs w:val="28"/>
      <w:lang w:eastAsia="en-US"/>
    </w:rPr>
  </w:style>
  <w:style w:type="character" w:styleId="ab">
    <w:name w:val="Emphasis"/>
    <w:basedOn w:val="a0"/>
    <w:uiPriority w:val="20"/>
    <w:qFormat/>
    <w:rsid w:val="00DF1724"/>
    <w:rPr>
      <w:i/>
      <w:iCs/>
    </w:rPr>
  </w:style>
  <w:style w:type="character" w:customStyle="1" w:styleId="20">
    <w:name w:val="Заголовок 2 Знак"/>
    <w:basedOn w:val="a0"/>
    <w:link w:val="2"/>
    <w:semiHidden/>
    <w:rsid w:val="00600773"/>
    <w:rPr>
      <w:rFonts w:asciiTheme="majorHAnsi" w:eastAsiaTheme="majorEastAsia" w:hAnsiTheme="majorHAnsi" w:cstheme="majorBidi"/>
      <w:b/>
      <w:bCs/>
      <w:color w:val="4F81BD" w:themeColor="accent1"/>
      <w:sz w:val="26"/>
      <w:szCs w:val="26"/>
    </w:rPr>
  </w:style>
  <w:style w:type="paragraph" w:styleId="31">
    <w:name w:val="Body Text Indent 3"/>
    <w:basedOn w:val="a"/>
    <w:link w:val="32"/>
    <w:rsid w:val="00B22FD3"/>
    <w:pPr>
      <w:ind w:left="708"/>
      <w:jc w:val="both"/>
    </w:pPr>
    <w:rPr>
      <w:sz w:val="28"/>
    </w:rPr>
  </w:style>
  <w:style w:type="character" w:customStyle="1" w:styleId="32">
    <w:name w:val="Основний текст з відступом 3 Знак"/>
    <w:basedOn w:val="a0"/>
    <w:link w:val="31"/>
    <w:rsid w:val="00B22FD3"/>
    <w:rPr>
      <w:sz w:val="28"/>
      <w:szCs w:val="24"/>
    </w:rPr>
  </w:style>
  <w:style w:type="table" w:customStyle="1" w:styleId="11">
    <w:name w:val="Сетка таблицы1"/>
    <w:basedOn w:val="a1"/>
    <w:next w:val="a3"/>
    <w:uiPriority w:val="59"/>
    <w:rsid w:val="00155570"/>
    <w:pPr>
      <w:ind w:firstLine="709"/>
    </w:pPr>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155570"/>
    <w:pPr>
      <w:ind w:firstLine="709"/>
    </w:pPr>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44974"/>
    <w:rPr>
      <w:rFonts w:asciiTheme="majorHAnsi" w:eastAsiaTheme="majorEastAsia" w:hAnsiTheme="majorHAnsi" w:cstheme="majorBidi"/>
      <w:color w:val="365F91" w:themeColor="accent1" w:themeShade="BF"/>
      <w:sz w:val="32"/>
      <w:szCs w:val="32"/>
    </w:rPr>
  </w:style>
  <w:style w:type="table" w:customStyle="1" w:styleId="12">
    <w:name w:val="Сетка таблицы12"/>
    <w:basedOn w:val="a1"/>
    <w:next w:val="a3"/>
    <w:uiPriority w:val="59"/>
    <w:rsid w:val="00E81934"/>
    <w:pPr>
      <w:ind w:firstLine="709"/>
    </w:pPr>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6855D7"/>
    <w:pPr>
      <w:ind w:firstLine="709"/>
    </w:pPr>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BC402A"/>
    <w:pPr>
      <w:ind w:firstLine="709"/>
    </w:pPr>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9197">
      <w:bodyDiv w:val="1"/>
      <w:marLeft w:val="0"/>
      <w:marRight w:val="0"/>
      <w:marTop w:val="0"/>
      <w:marBottom w:val="0"/>
      <w:divBdr>
        <w:top w:val="none" w:sz="0" w:space="0" w:color="auto"/>
        <w:left w:val="none" w:sz="0" w:space="0" w:color="auto"/>
        <w:bottom w:val="none" w:sz="0" w:space="0" w:color="auto"/>
        <w:right w:val="none" w:sz="0" w:space="0" w:color="auto"/>
      </w:divBdr>
    </w:div>
    <w:div w:id="155457821">
      <w:bodyDiv w:val="1"/>
      <w:marLeft w:val="0"/>
      <w:marRight w:val="0"/>
      <w:marTop w:val="0"/>
      <w:marBottom w:val="0"/>
      <w:divBdr>
        <w:top w:val="none" w:sz="0" w:space="0" w:color="auto"/>
        <w:left w:val="none" w:sz="0" w:space="0" w:color="auto"/>
        <w:bottom w:val="none" w:sz="0" w:space="0" w:color="auto"/>
        <w:right w:val="none" w:sz="0" w:space="0" w:color="auto"/>
      </w:divBdr>
    </w:div>
    <w:div w:id="192573313">
      <w:bodyDiv w:val="1"/>
      <w:marLeft w:val="0"/>
      <w:marRight w:val="0"/>
      <w:marTop w:val="0"/>
      <w:marBottom w:val="0"/>
      <w:divBdr>
        <w:top w:val="none" w:sz="0" w:space="0" w:color="auto"/>
        <w:left w:val="none" w:sz="0" w:space="0" w:color="auto"/>
        <w:bottom w:val="none" w:sz="0" w:space="0" w:color="auto"/>
        <w:right w:val="none" w:sz="0" w:space="0" w:color="auto"/>
      </w:divBdr>
    </w:div>
    <w:div w:id="194928463">
      <w:bodyDiv w:val="1"/>
      <w:marLeft w:val="0"/>
      <w:marRight w:val="0"/>
      <w:marTop w:val="0"/>
      <w:marBottom w:val="0"/>
      <w:divBdr>
        <w:top w:val="none" w:sz="0" w:space="0" w:color="auto"/>
        <w:left w:val="none" w:sz="0" w:space="0" w:color="auto"/>
        <w:bottom w:val="none" w:sz="0" w:space="0" w:color="auto"/>
        <w:right w:val="none" w:sz="0" w:space="0" w:color="auto"/>
      </w:divBdr>
    </w:div>
    <w:div w:id="232743544">
      <w:bodyDiv w:val="1"/>
      <w:marLeft w:val="0"/>
      <w:marRight w:val="0"/>
      <w:marTop w:val="0"/>
      <w:marBottom w:val="0"/>
      <w:divBdr>
        <w:top w:val="none" w:sz="0" w:space="0" w:color="auto"/>
        <w:left w:val="none" w:sz="0" w:space="0" w:color="auto"/>
        <w:bottom w:val="none" w:sz="0" w:space="0" w:color="auto"/>
        <w:right w:val="none" w:sz="0" w:space="0" w:color="auto"/>
      </w:divBdr>
    </w:div>
    <w:div w:id="301616123">
      <w:bodyDiv w:val="1"/>
      <w:marLeft w:val="0"/>
      <w:marRight w:val="0"/>
      <w:marTop w:val="0"/>
      <w:marBottom w:val="0"/>
      <w:divBdr>
        <w:top w:val="none" w:sz="0" w:space="0" w:color="auto"/>
        <w:left w:val="none" w:sz="0" w:space="0" w:color="auto"/>
        <w:bottom w:val="none" w:sz="0" w:space="0" w:color="auto"/>
        <w:right w:val="none" w:sz="0" w:space="0" w:color="auto"/>
      </w:divBdr>
    </w:div>
    <w:div w:id="313803979">
      <w:bodyDiv w:val="1"/>
      <w:marLeft w:val="0"/>
      <w:marRight w:val="0"/>
      <w:marTop w:val="0"/>
      <w:marBottom w:val="0"/>
      <w:divBdr>
        <w:top w:val="none" w:sz="0" w:space="0" w:color="auto"/>
        <w:left w:val="none" w:sz="0" w:space="0" w:color="auto"/>
        <w:bottom w:val="none" w:sz="0" w:space="0" w:color="auto"/>
        <w:right w:val="none" w:sz="0" w:space="0" w:color="auto"/>
      </w:divBdr>
    </w:div>
    <w:div w:id="404298767">
      <w:bodyDiv w:val="1"/>
      <w:marLeft w:val="0"/>
      <w:marRight w:val="0"/>
      <w:marTop w:val="0"/>
      <w:marBottom w:val="0"/>
      <w:divBdr>
        <w:top w:val="none" w:sz="0" w:space="0" w:color="auto"/>
        <w:left w:val="none" w:sz="0" w:space="0" w:color="auto"/>
        <w:bottom w:val="none" w:sz="0" w:space="0" w:color="auto"/>
        <w:right w:val="none" w:sz="0" w:space="0" w:color="auto"/>
      </w:divBdr>
    </w:div>
    <w:div w:id="439909844">
      <w:bodyDiv w:val="1"/>
      <w:marLeft w:val="0"/>
      <w:marRight w:val="0"/>
      <w:marTop w:val="0"/>
      <w:marBottom w:val="0"/>
      <w:divBdr>
        <w:top w:val="none" w:sz="0" w:space="0" w:color="auto"/>
        <w:left w:val="none" w:sz="0" w:space="0" w:color="auto"/>
        <w:bottom w:val="none" w:sz="0" w:space="0" w:color="auto"/>
        <w:right w:val="none" w:sz="0" w:space="0" w:color="auto"/>
      </w:divBdr>
    </w:div>
    <w:div w:id="454756816">
      <w:bodyDiv w:val="1"/>
      <w:marLeft w:val="0"/>
      <w:marRight w:val="0"/>
      <w:marTop w:val="0"/>
      <w:marBottom w:val="0"/>
      <w:divBdr>
        <w:top w:val="none" w:sz="0" w:space="0" w:color="auto"/>
        <w:left w:val="none" w:sz="0" w:space="0" w:color="auto"/>
        <w:bottom w:val="none" w:sz="0" w:space="0" w:color="auto"/>
        <w:right w:val="none" w:sz="0" w:space="0" w:color="auto"/>
      </w:divBdr>
    </w:div>
    <w:div w:id="691955292">
      <w:bodyDiv w:val="1"/>
      <w:marLeft w:val="0"/>
      <w:marRight w:val="0"/>
      <w:marTop w:val="0"/>
      <w:marBottom w:val="0"/>
      <w:divBdr>
        <w:top w:val="none" w:sz="0" w:space="0" w:color="auto"/>
        <w:left w:val="none" w:sz="0" w:space="0" w:color="auto"/>
        <w:bottom w:val="none" w:sz="0" w:space="0" w:color="auto"/>
        <w:right w:val="none" w:sz="0" w:space="0" w:color="auto"/>
      </w:divBdr>
    </w:div>
    <w:div w:id="749305165">
      <w:bodyDiv w:val="1"/>
      <w:marLeft w:val="0"/>
      <w:marRight w:val="0"/>
      <w:marTop w:val="0"/>
      <w:marBottom w:val="0"/>
      <w:divBdr>
        <w:top w:val="none" w:sz="0" w:space="0" w:color="auto"/>
        <w:left w:val="none" w:sz="0" w:space="0" w:color="auto"/>
        <w:bottom w:val="none" w:sz="0" w:space="0" w:color="auto"/>
        <w:right w:val="none" w:sz="0" w:space="0" w:color="auto"/>
      </w:divBdr>
    </w:div>
    <w:div w:id="768622808">
      <w:bodyDiv w:val="1"/>
      <w:marLeft w:val="0"/>
      <w:marRight w:val="0"/>
      <w:marTop w:val="0"/>
      <w:marBottom w:val="0"/>
      <w:divBdr>
        <w:top w:val="none" w:sz="0" w:space="0" w:color="auto"/>
        <w:left w:val="none" w:sz="0" w:space="0" w:color="auto"/>
        <w:bottom w:val="none" w:sz="0" w:space="0" w:color="auto"/>
        <w:right w:val="none" w:sz="0" w:space="0" w:color="auto"/>
      </w:divBdr>
    </w:div>
    <w:div w:id="816073371">
      <w:bodyDiv w:val="1"/>
      <w:marLeft w:val="0"/>
      <w:marRight w:val="0"/>
      <w:marTop w:val="0"/>
      <w:marBottom w:val="0"/>
      <w:divBdr>
        <w:top w:val="none" w:sz="0" w:space="0" w:color="auto"/>
        <w:left w:val="none" w:sz="0" w:space="0" w:color="auto"/>
        <w:bottom w:val="none" w:sz="0" w:space="0" w:color="auto"/>
        <w:right w:val="none" w:sz="0" w:space="0" w:color="auto"/>
      </w:divBdr>
    </w:div>
    <w:div w:id="835266330">
      <w:bodyDiv w:val="1"/>
      <w:marLeft w:val="0"/>
      <w:marRight w:val="0"/>
      <w:marTop w:val="0"/>
      <w:marBottom w:val="0"/>
      <w:divBdr>
        <w:top w:val="none" w:sz="0" w:space="0" w:color="auto"/>
        <w:left w:val="none" w:sz="0" w:space="0" w:color="auto"/>
        <w:bottom w:val="none" w:sz="0" w:space="0" w:color="auto"/>
        <w:right w:val="none" w:sz="0" w:space="0" w:color="auto"/>
      </w:divBdr>
    </w:div>
    <w:div w:id="876046750">
      <w:bodyDiv w:val="1"/>
      <w:marLeft w:val="0"/>
      <w:marRight w:val="0"/>
      <w:marTop w:val="0"/>
      <w:marBottom w:val="0"/>
      <w:divBdr>
        <w:top w:val="none" w:sz="0" w:space="0" w:color="auto"/>
        <w:left w:val="none" w:sz="0" w:space="0" w:color="auto"/>
        <w:bottom w:val="none" w:sz="0" w:space="0" w:color="auto"/>
        <w:right w:val="none" w:sz="0" w:space="0" w:color="auto"/>
      </w:divBdr>
    </w:div>
    <w:div w:id="944848321">
      <w:bodyDiv w:val="1"/>
      <w:marLeft w:val="0"/>
      <w:marRight w:val="0"/>
      <w:marTop w:val="0"/>
      <w:marBottom w:val="0"/>
      <w:divBdr>
        <w:top w:val="none" w:sz="0" w:space="0" w:color="auto"/>
        <w:left w:val="none" w:sz="0" w:space="0" w:color="auto"/>
        <w:bottom w:val="none" w:sz="0" w:space="0" w:color="auto"/>
        <w:right w:val="none" w:sz="0" w:space="0" w:color="auto"/>
      </w:divBdr>
    </w:div>
    <w:div w:id="973603399">
      <w:bodyDiv w:val="1"/>
      <w:marLeft w:val="0"/>
      <w:marRight w:val="0"/>
      <w:marTop w:val="0"/>
      <w:marBottom w:val="0"/>
      <w:divBdr>
        <w:top w:val="none" w:sz="0" w:space="0" w:color="auto"/>
        <w:left w:val="none" w:sz="0" w:space="0" w:color="auto"/>
        <w:bottom w:val="none" w:sz="0" w:space="0" w:color="auto"/>
        <w:right w:val="none" w:sz="0" w:space="0" w:color="auto"/>
      </w:divBdr>
    </w:div>
    <w:div w:id="1090007757">
      <w:bodyDiv w:val="1"/>
      <w:marLeft w:val="0"/>
      <w:marRight w:val="0"/>
      <w:marTop w:val="0"/>
      <w:marBottom w:val="0"/>
      <w:divBdr>
        <w:top w:val="none" w:sz="0" w:space="0" w:color="auto"/>
        <w:left w:val="none" w:sz="0" w:space="0" w:color="auto"/>
        <w:bottom w:val="none" w:sz="0" w:space="0" w:color="auto"/>
        <w:right w:val="none" w:sz="0" w:space="0" w:color="auto"/>
      </w:divBdr>
    </w:div>
    <w:div w:id="1556504278">
      <w:bodyDiv w:val="1"/>
      <w:marLeft w:val="0"/>
      <w:marRight w:val="0"/>
      <w:marTop w:val="0"/>
      <w:marBottom w:val="0"/>
      <w:divBdr>
        <w:top w:val="none" w:sz="0" w:space="0" w:color="auto"/>
        <w:left w:val="none" w:sz="0" w:space="0" w:color="auto"/>
        <w:bottom w:val="none" w:sz="0" w:space="0" w:color="auto"/>
        <w:right w:val="none" w:sz="0" w:space="0" w:color="auto"/>
      </w:divBdr>
    </w:div>
    <w:div w:id="1610383010">
      <w:bodyDiv w:val="1"/>
      <w:marLeft w:val="0"/>
      <w:marRight w:val="0"/>
      <w:marTop w:val="0"/>
      <w:marBottom w:val="0"/>
      <w:divBdr>
        <w:top w:val="none" w:sz="0" w:space="0" w:color="auto"/>
        <w:left w:val="none" w:sz="0" w:space="0" w:color="auto"/>
        <w:bottom w:val="none" w:sz="0" w:space="0" w:color="auto"/>
        <w:right w:val="none" w:sz="0" w:space="0" w:color="auto"/>
      </w:divBdr>
    </w:div>
    <w:div w:id="1614823614">
      <w:bodyDiv w:val="1"/>
      <w:marLeft w:val="0"/>
      <w:marRight w:val="0"/>
      <w:marTop w:val="0"/>
      <w:marBottom w:val="0"/>
      <w:divBdr>
        <w:top w:val="none" w:sz="0" w:space="0" w:color="auto"/>
        <w:left w:val="none" w:sz="0" w:space="0" w:color="auto"/>
        <w:bottom w:val="none" w:sz="0" w:space="0" w:color="auto"/>
        <w:right w:val="none" w:sz="0" w:space="0" w:color="auto"/>
      </w:divBdr>
    </w:div>
    <w:div w:id="1725441766">
      <w:bodyDiv w:val="1"/>
      <w:marLeft w:val="0"/>
      <w:marRight w:val="0"/>
      <w:marTop w:val="0"/>
      <w:marBottom w:val="0"/>
      <w:divBdr>
        <w:top w:val="none" w:sz="0" w:space="0" w:color="auto"/>
        <w:left w:val="none" w:sz="0" w:space="0" w:color="auto"/>
        <w:bottom w:val="none" w:sz="0" w:space="0" w:color="auto"/>
        <w:right w:val="none" w:sz="0" w:space="0" w:color="auto"/>
      </w:divBdr>
    </w:div>
    <w:div w:id="1804418865">
      <w:bodyDiv w:val="1"/>
      <w:marLeft w:val="0"/>
      <w:marRight w:val="0"/>
      <w:marTop w:val="0"/>
      <w:marBottom w:val="0"/>
      <w:divBdr>
        <w:top w:val="none" w:sz="0" w:space="0" w:color="auto"/>
        <w:left w:val="none" w:sz="0" w:space="0" w:color="auto"/>
        <w:bottom w:val="none" w:sz="0" w:space="0" w:color="auto"/>
        <w:right w:val="none" w:sz="0" w:space="0" w:color="auto"/>
      </w:divBdr>
      <w:divsChild>
        <w:div w:id="2058164818">
          <w:marLeft w:val="0"/>
          <w:marRight w:val="0"/>
          <w:marTop w:val="0"/>
          <w:marBottom w:val="285"/>
          <w:divBdr>
            <w:top w:val="none" w:sz="0" w:space="0" w:color="auto"/>
            <w:left w:val="none" w:sz="0" w:space="0" w:color="auto"/>
            <w:bottom w:val="none" w:sz="0" w:space="0" w:color="auto"/>
            <w:right w:val="none" w:sz="0" w:space="0" w:color="auto"/>
          </w:divBdr>
          <w:divsChild>
            <w:div w:id="1863862003">
              <w:marLeft w:val="0"/>
              <w:marRight w:val="0"/>
              <w:marTop w:val="0"/>
              <w:marBottom w:val="0"/>
              <w:divBdr>
                <w:top w:val="none" w:sz="0" w:space="0" w:color="auto"/>
                <w:left w:val="none" w:sz="0" w:space="0" w:color="auto"/>
                <w:bottom w:val="none" w:sz="0" w:space="0" w:color="auto"/>
                <w:right w:val="none" w:sz="0" w:space="0" w:color="auto"/>
              </w:divBdr>
            </w:div>
          </w:divsChild>
        </w:div>
        <w:div w:id="1954702469">
          <w:marLeft w:val="0"/>
          <w:marRight w:val="0"/>
          <w:marTop w:val="0"/>
          <w:marBottom w:val="210"/>
          <w:divBdr>
            <w:top w:val="none" w:sz="0" w:space="0" w:color="auto"/>
            <w:left w:val="none" w:sz="0" w:space="0" w:color="auto"/>
            <w:bottom w:val="none" w:sz="0" w:space="0" w:color="auto"/>
            <w:right w:val="none" w:sz="0" w:space="0" w:color="auto"/>
          </w:divBdr>
          <w:divsChild>
            <w:div w:id="15323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13169">
      <w:bodyDiv w:val="1"/>
      <w:marLeft w:val="0"/>
      <w:marRight w:val="0"/>
      <w:marTop w:val="0"/>
      <w:marBottom w:val="0"/>
      <w:divBdr>
        <w:top w:val="none" w:sz="0" w:space="0" w:color="auto"/>
        <w:left w:val="none" w:sz="0" w:space="0" w:color="auto"/>
        <w:bottom w:val="none" w:sz="0" w:space="0" w:color="auto"/>
        <w:right w:val="none" w:sz="0" w:space="0" w:color="auto"/>
      </w:divBdr>
    </w:div>
    <w:div w:id="2010332563">
      <w:bodyDiv w:val="1"/>
      <w:marLeft w:val="0"/>
      <w:marRight w:val="0"/>
      <w:marTop w:val="0"/>
      <w:marBottom w:val="0"/>
      <w:divBdr>
        <w:top w:val="none" w:sz="0" w:space="0" w:color="auto"/>
        <w:left w:val="none" w:sz="0" w:space="0" w:color="auto"/>
        <w:bottom w:val="none" w:sz="0" w:space="0" w:color="auto"/>
        <w:right w:val="none" w:sz="0" w:space="0" w:color="auto"/>
      </w:divBdr>
    </w:div>
    <w:div w:id="2054230298">
      <w:bodyDiv w:val="1"/>
      <w:marLeft w:val="0"/>
      <w:marRight w:val="0"/>
      <w:marTop w:val="0"/>
      <w:marBottom w:val="0"/>
      <w:divBdr>
        <w:top w:val="none" w:sz="0" w:space="0" w:color="auto"/>
        <w:left w:val="none" w:sz="0" w:space="0" w:color="auto"/>
        <w:bottom w:val="none" w:sz="0" w:space="0" w:color="auto"/>
        <w:right w:val="none" w:sz="0" w:space="0" w:color="auto"/>
      </w:divBdr>
    </w:div>
    <w:div w:id="2078935872">
      <w:bodyDiv w:val="1"/>
      <w:marLeft w:val="0"/>
      <w:marRight w:val="0"/>
      <w:marTop w:val="0"/>
      <w:marBottom w:val="0"/>
      <w:divBdr>
        <w:top w:val="none" w:sz="0" w:space="0" w:color="auto"/>
        <w:left w:val="none" w:sz="0" w:space="0" w:color="auto"/>
        <w:bottom w:val="none" w:sz="0" w:space="0" w:color="auto"/>
        <w:right w:val="none" w:sz="0" w:space="0" w:color="auto"/>
      </w:divBdr>
    </w:div>
    <w:div w:id="2091925722">
      <w:bodyDiv w:val="1"/>
      <w:marLeft w:val="0"/>
      <w:marRight w:val="0"/>
      <w:marTop w:val="0"/>
      <w:marBottom w:val="0"/>
      <w:divBdr>
        <w:top w:val="none" w:sz="0" w:space="0" w:color="auto"/>
        <w:left w:val="none" w:sz="0" w:space="0" w:color="auto"/>
        <w:bottom w:val="none" w:sz="0" w:space="0" w:color="auto"/>
        <w:right w:val="none" w:sz="0" w:space="0" w:color="auto"/>
      </w:divBdr>
    </w:div>
    <w:div w:id="2105420261">
      <w:bodyDiv w:val="1"/>
      <w:marLeft w:val="0"/>
      <w:marRight w:val="0"/>
      <w:marTop w:val="0"/>
      <w:marBottom w:val="0"/>
      <w:divBdr>
        <w:top w:val="none" w:sz="0" w:space="0" w:color="auto"/>
        <w:left w:val="none" w:sz="0" w:space="0" w:color="auto"/>
        <w:bottom w:val="none" w:sz="0" w:space="0" w:color="auto"/>
        <w:right w:val="none" w:sz="0" w:space="0" w:color="auto"/>
      </w:divBdr>
    </w:div>
    <w:div w:id="212391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0DBF4-AFD4-4866-801D-A8FAAB2B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7584</Words>
  <Characters>4324</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OMR</Company>
  <LinksUpToDate>false</LinksUpToDate>
  <CharactersWithSpaces>11885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sov4</dc:creator>
  <cp:lastModifiedBy>Sov6</cp:lastModifiedBy>
  <cp:revision>14</cp:revision>
  <cp:lastPrinted>2026-07-24T10:32:00Z</cp:lastPrinted>
  <dcterms:created xsi:type="dcterms:W3CDTF">2026-07-16T14:41:00Z</dcterms:created>
  <dcterms:modified xsi:type="dcterms:W3CDTF">2026-07-28T09:33:00Z</dcterms:modified>
</cp:coreProperties>
</file>