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F6D" w:rsidRDefault="00646628">
      <w:r>
        <w:rPr>
          <w:rFonts w:ascii="Times New Roman" w:eastAsia="Calibri" w:hAnsi="Times New Roman" w:cs="Times New Roman"/>
          <w:noProof/>
          <w:sz w:val="20"/>
          <w:szCs w:val="20"/>
          <w:lang w:val="uk-UA" w:eastAsia="uk-UA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2475230</wp:posOffset>
            </wp:positionH>
            <wp:positionV relativeFrom="paragraph">
              <wp:posOffset>-23495</wp:posOffset>
            </wp:positionV>
            <wp:extent cx="594995" cy="850265"/>
            <wp:effectExtent l="0" t="0" r="1460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6F6D" w:rsidRDefault="00646628">
      <w:pPr>
        <w:tabs>
          <w:tab w:val="left" w:pos="4200"/>
        </w:tabs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val="uk-UA" w:eastAsia="ru-RU"/>
        </w:rPr>
        <w:tab/>
      </w:r>
    </w:p>
    <w:p w:rsidR="00A76F6D" w:rsidRDefault="00A76F6D">
      <w:pPr>
        <w:rPr>
          <w:rFonts w:ascii="Times New Roman" w:eastAsia="Calibri" w:hAnsi="Times New Roman" w:cs="Times New Roman"/>
          <w:b/>
          <w:sz w:val="48"/>
          <w:szCs w:val="32"/>
          <w:lang w:val="uk-UA" w:eastAsia="ru-RU"/>
        </w:rPr>
      </w:pPr>
    </w:p>
    <w:p w:rsidR="00A76F6D" w:rsidRDefault="00A76F6D">
      <w:pPr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</w:pPr>
    </w:p>
    <w:p w:rsidR="00A76F6D" w:rsidRDefault="00646628">
      <w:pPr>
        <w:jc w:val="center"/>
        <w:rPr>
          <w:rFonts w:ascii="Times New Roman" w:eastAsia="Calibri" w:hAnsi="Times New Roman" w:cs="Times New Roman"/>
          <w:szCs w:val="32"/>
          <w:lang w:val="uk-UA" w:eastAsia="ru-RU"/>
        </w:rPr>
      </w:pPr>
      <w:r>
        <w:rPr>
          <w:rFonts w:ascii="Times New Roman" w:eastAsia="Calibri" w:hAnsi="Times New Roman" w:cs="Times New Roman"/>
          <w:szCs w:val="32"/>
          <w:lang w:val="uk-UA" w:eastAsia="ru-RU"/>
        </w:rPr>
        <w:t>ОДЕСЬКА МІСЬКА РАДА</w:t>
      </w:r>
    </w:p>
    <w:p w:rsidR="00A76F6D" w:rsidRDefault="00A76F6D">
      <w:pPr>
        <w:rPr>
          <w:rFonts w:ascii="Times New Roman" w:eastAsia="Calibri" w:hAnsi="Times New Roman" w:cs="Times New Roman"/>
          <w:b/>
          <w:sz w:val="16"/>
          <w:szCs w:val="16"/>
          <w:lang w:val="uk-UA" w:eastAsia="ru-RU"/>
        </w:rPr>
      </w:pPr>
    </w:p>
    <w:p w:rsidR="00A76F6D" w:rsidRDefault="00646628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  <w:t>ПОСТІЙНА КОМІСІЯ</w:t>
      </w:r>
    </w:p>
    <w:p w:rsidR="00A76F6D" w:rsidRDefault="00646628">
      <w:pPr>
        <w:jc w:val="center"/>
        <w:rPr>
          <w:rFonts w:ascii="Times New Roman" w:eastAsia="Calibri" w:hAnsi="Times New Roman" w:cs="Times New Roman"/>
          <w:b/>
          <w:sz w:val="36"/>
          <w:szCs w:val="32"/>
          <w:lang w:val="uk-UA"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  <w:t>З ПИТАНЬ ПЛАНУВАННЯ, БЮДЖЕТУ І ФІНАНСІВ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8988"/>
      </w:tblGrid>
      <w:tr w:rsidR="00A76F6D">
        <w:tc>
          <w:tcPr>
            <w:tcW w:w="9463" w:type="dxa"/>
            <w:tcBorders>
              <w:top w:val="nil"/>
              <w:left w:val="nil"/>
              <w:bottom w:val="thinThickMediumGap" w:sz="18" w:space="0" w:color="auto"/>
              <w:right w:val="nil"/>
            </w:tcBorders>
            <w:vAlign w:val="center"/>
          </w:tcPr>
          <w:p w:rsidR="00A76F6D" w:rsidRDefault="00A76F6D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Cs w:val="26"/>
                <w:lang w:val="uk-UA" w:eastAsia="ru-RU"/>
              </w:rPr>
            </w:pPr>
          </w:p>
          <w:p w:rsidR="00A76F6D" w:rsidRDefault="0064662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Cs w:val="26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6"/>
                <w:lang w:val="uk-UA" w:eastAsia="ru-RU"/>
              </w:rPr>
              <w:t>пл. Біржова, 1, м. Одеса, 65026, Україна</w:t>
            </w:r>
          </w:p>
        </w:tc>
      </w:tr>
    </w:tbl>
    <w:p w:rsidR="00A76F6D" w:rsidRDefault="00A76F6D">
      <w:pPr>
        <w:jc w:val="both"/>
        <w:rPr>
          <w:rFonts w:ascii="Times New Roman" w:eastAsia="Calibri" w:hAnsi="Times New Roman" w:cs="Times New Roman"/>
          <w:b/>
          <w:sz w:val="20"/>
          <w:szCs w:val="26"/>
          <w:lang w:val="uk-UA" w:eastAsia="ru-RU"/>
        </w:rPr>
      </w:pPr>
    </w:p>
    <w:p w:rsidR="00A76F6D" w:rsidRDefault="00646628">
      <w:pPr>
        <w:jc w:val="both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 xml:space="preserve"> ________________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№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_________________</w:t>
      </w:r>
    </w:p>
    <w:p w:rsidR="00A76F6D" w:rsidRDefault="00A76F6D">
      <w:pPr>
        <w:jc w:val="both"/>
        <w:rPr>
          <w:rFonts w:ascii="Times New Roman" w:eastAsia="Calibri" w:hAnsi="Times New Roman" w:cs="Times New Roman"/>
          <w:sz w:val="6"/>
          <w:szCs w:val="26"/>
          <w:lang w:val="uk-UA" w:eastAsia="ru-RU"/>
        </w:rPr>
      </w:pPr>
    </w:p>
    <w:p w:rsidR="00A76F6D" w:rsidRDefault="00646628">
      <w:pPr>
        <w:tabs>
          <w:tab w:val="left" w:pos="4536"/>
        </w:tabs>
        <w:jc w:val="both"/>
        <w:rPr>
          <w:rFonts w:ascii="Times New Roman" w:eastAsia="Calibri" w:hAnsi="Times New Roman" w:cs="Times New Roman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на №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______________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від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______________</w:t>
      </w:r>
    </w:p>
    <w:p w:rsidR="00A76F6D" w:rsidRDefault="00646628">
      <w:pPr>
        <w:pStyle w:val="Standard"/>
        <w:ind w:firstLine="425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┐</w:t>
      </w:r>
    </w:p>
    <w:p w:rsidR="00A76F6D" w:rsidRDefault="00A76F6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76F6D" w:rsidRDefault="0064662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ПРОТОКОЛ</w:t>
      </w:r>
    </w:p>
    <w:p w:rsidR="00A76F6D" w:rsidRDefault="0064662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комісії</w:t>
      </w:r>
    </w:p>
    <w:p w:rsidR="00A76F6D" w:rsidRDefault="00A76F6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76F6D" w:rsidRDefault="0064662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03 вересня 2026</w:t>
      </w:r>
      <w:r>
        <w:rPr>
          <w:rFonts w:ascii="Times New Roman" w:hAnsi="Times New Roman" w:cs="Times New Roman"/>
          <w:b/>
          <w:sz w:val="28"/>
          <w:szCs w:val="28"/>
        </w:rPr>
        <w:t xml:space="preserve">  рік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0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каб. 307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6F6D" w:rsidRDefault="00A76F6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A76F6D" w:rsidRDefault="0064662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Присутні:</w:t>
      </w:r>
    </w:p>
    <w:p w:rsidR="00A76F6D" w:rsidRDefault="00646628">
      <w:pPr>
        <w:numPr>
          <w:ilvl w:val="0"/>
          <w:numId w:val="1"/>
        </w:numPr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Потапський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Олексій Юрійович </w:t>
      </w:r>
    </w:p>
    <w:p w:rsidR="00A76F6D" w:rsidRDefault="00646628">
      <w:pPr>
        <w:numPr>
          <w:ilvl w:val="0"/>
          <w:numId w:val="1"/>
        </w:numPr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Звягін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Олег Сергійович  </w:t>
      </w:r>
    </w:p>
    <w:p w:rsidR="00A76F6D" w:rsidRDefault="00646628">
      <w:pPr>
        <w:numPr>
          <w:ilvl w:val="0"/>
          <w:numId w:val="1"/>
        </w:numPr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Ієремія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Василь Володимирович </w:t>
      </w:r>
    </w:p>
    <w:p w:rsidR="00A76F6D" w:rsidRDefault="00646628">
      <w:pPr>
        <w:numPr>
          <w:ilvl w:val="0"/>
          <w:numId w:val="1"/>
        </w:numPr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Макогонюк Ольга Олександрівна</w:t>
      </w:r>
    </w:p>
    <w:p w:rsidR="00A76F6D" w:rsidRDefault="00A76F6D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</w:p>
    <w:p w:rsidR="00A76F6D" w:rsidRDefault="00646628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Запрошені: </w:t>
      </w:r>
    </w:p>
    <w:p w:rsidR="00A76F6D" w:rsidRDefault="00A76F6D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</w:p>
    <w:tbl>
      <w:tblPr>
        <w:tblW w:w="9321" w:type="dxa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6660"/>
      </w:tblGrid>
      <w:tr w:rsidR="00A76F6D">
        <w:tc>
          <w:tcPr>
            <w:tcW w:w="2661" w:type="dxa"/>
          </w:tcPr>
          <w:p w:rsidR="00A76F6D" w:rsidRDefault="006466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Савченко</w:t>
            </w:r>
          </w:p>
          <w:p w:rsidR="00A76F6D" w:rsidRDefault="006466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Галина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Валеріївна  </w:t>
            </w:r>
          </w:p>
        </w:tc>
        <w:tc>
          <w:tcPr>
            <w:tcW w:w="6660" w:type="dxa"/>
          </w:tcPr>
          <w:p w:rsidR="00A76F6D" w:rsidRDefault="00A76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A76F6D" w:rsidRDefault="006466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в.о. директора Департаменту фінансів Одеської міської ради. </w:t>
            </w:r>
          </w:p>
        </w:tc>
      </w:tr>
    </w:tbl>
    <w:p w:rsidR="00A76F6D" w:rsidRDefault="00A76F6D">
      <w:pPr>
        <w:rPr>
          <w:rFonts w:ascii="Times New Roman" w:hAnsi="Times New Roman" w:cs="Times New Roman"/>
          <w:lang w:val="uk-UA"/>
        </w:rPr>
      </w:pPr>
    </w:p>
    <w:p w:rsidR="00A76F6D" w:rsidRDefault="00A76F6D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76F6D" w:rsidRDefault="00646628">
      <w:pPr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СЛУХАЛИ: Інформацію в.о. директора Департаменту фінансів Одеської міської ради Галини Савченко щодо проєкту рішення </w:t>
      </w:r>
      <w:r w:rsidRPr="00995F4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 звіт про виконання бюджету Одеської міської територіальної громади за </w:t>
      </w:r>
      <w:r w:rsidRPr="00995F4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півріччя 2026 року</w:t>
      </w:r>
      <w:r w:rsidRPr="00995F4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(лист Департаменту фінансів № 1631/04-25/26 від 01.09.2026 року).</w:t>
      </w:r>
    </w:p>
    <w:p w:rsidR="00A76F6D" w:rsidRDefault="00646628">
      <w:pPr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Виступили: Потапський О.Ю., Звягін О.С., Макогонюк О.О.</w:t>
      </w:r>
    </w:p>
    <w:p w:rsidR="00A76F6D" w:rsidRDefault="00646628">
      <w:pPr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ВИСНОВОК: Інформацію щодо проєкту рішення </w:t>
      </w:r>
      <w:r w:rsidRPr="00995F4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 звіт про виконання бюджету Одеської міської територіальної громади за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півріччя 2026 року</w:t>
      </w:r>
      <w:r w:rsidRPr="00995F4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прийняти до відома.</w:t>
      </w:r>
    </w:p>
    <w:p w:rsidR="00A76F6D" w:rsidRDefault="00A76F6D">
      <w:pPr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76F6D" w:rsidRDefault="00A76F6D">
      <w:pPr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76F6D" w:rsidRDefault="00646628">
      <w:pPr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СЛУХАЛИ: Інформацію в.о. директора Департаменту фінансів Одеської міської ради Галини Савченко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щодо проєкту рішення           </w:t>
      </w:r>
      <w:r w:rsidRPr="00995F4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прогноз бюджету Одеської міської територіальної громади на 2027 - 2029 року</w:t>
      </w:r>
      <w:r w:rsidRPr="00995F4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(лист Департаменту фінансів   № 1630/04-25/26 від 01.09.2026 року).</w:t>
      </w:r>
    </w:p>
    <w:p w:rsidR="00A76F6D" w:rsidRDefault="00646628">
      <w:pPr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Виступили: Потапський О.Ю., Макогонюк О.О., Звягін О.С.</w:t>
      </w:r>
    </w:p>
    <w:p w:rsidR="00A76F6D" w:rsidRDefault="00646628">
      <w:pPr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ВИСНОВОК: Інформаці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ю щодо проєкту рішення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прогноз бюджету Одеської міської територіальної громади на 2027 - 2029 року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прийняти до відома.</w:t>
      </w:r>
    </w:p>
    <w:p w:rsidR="00A76F6D" w:rsidRDefault="00A76F6D">
      <w:pPr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76F6D" w:rsidRDefault="00A76F6D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76F6D" w:rsidRDefault="006466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СЛУХАЛИ: </w:t>
      </w:r>
      <w:r>
        <w:rPr>
          <w:bCs/>
          <w:color w:val="000000" w:themeColor="text1"/>
          <w:sz w:val="28"/>
          <w:szCs w:val="28"/>
          <w:lang w:val="uk-UA"/>
        </w:rPr>
        <w:t xml:space="preserve">Розгляд пропозицій громадської організації “Південна Платформа Захисників України” до проєкту бюджету Одеської міської територіальної громади на 2027 рік. </w:t>
      </w:r>
    </w:p>
    <w:p w:rsidR="00A76F6D" w:rsidRDefault="006466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color w:val="000000" w:themeColor="text1"/>
          <w:sz w:val="28"/>
          <w:szCs w:val="28"/>
          <w:lang w:val="uk-UA"/>
        </w:rPr>
      </w:pPr>
      <w:r>
        <w:rPr>
          <w:bCs/>
          <w:color w:val="000000" w:themeColor="text1"/>
          <w:sz w:val="28"/>
          <w:szCs w:val="28"/>
          <w:lang w:val="uk-UA"/>
        </w:rPr>
        <w:t>Виступили: Потапський О.Ю., Звягін О.С., Макогонюк О.О.</w:t>
      </w:r>
    </w:p>
    <w:p w:rsidR="00A76F6D" w:rsidRDefault="006466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color w:val="000000" w:themeColor="text1"/>
          <w:sz w:val="28"/>
          <w:szCs w:val="28"/>
          <w:lang w:val="uk-UA"/>
        </w:rPr>
      </w:pPr>
      <w:r>
        <w:rPr>
          <w:bCs/>
          <w:color w:val="000000" w:themeColor="text1"/>
          <w:sz w:val="28"/>
          <w:szCs w:val="28"/>
          <w:lang w:val="uk-UA"/>
        </w:rPr>
        <w:t>Голосували з  пропозицію комісії:</w:t>
      </w:r>
    </w:p>
    <w:p w:rsidR="00A76F6D" w:rsidRDefault="006466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За - </w:t>
      </w:r>
      <w:r>
        <w:rPr>
          <w:b/>
          <w:color w:val="000000" w:themeColor="text1"/>
          <w:sz w:val="28"/>
          <w:szCs w:val="28"/>
          <w:lang w:val="uk-UA"/>
        </w:rPr>
        <w:t>одноголосно.</w:t>
      </w:r>
    </w:p>
    <w:p w:rsidR="00A76F6D" w:rsidRDefault="00646628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ВИСНОВОК: Направити пр</w:t>
      </w:r>
      <w:r w:rsidRPr="00995F4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позиції громадської організації “Південна Платформа Захисників України” на адресу Департаменту ветеранів Одеської міської ради, Департаменту праці та соціальної політики Одеської міської ради, Департаменту економічного розвитку Одеської міської ради та Деп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артаменту культури, туризму та охорони культурної спадщини Одеської міської ради для врахування при розробці міських цільових програм </w:t>
      </w:r>
      <w:r w:rsidRPr="00995F47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підтримк</w:t>
      </w:r>
      <w:r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и</w:t>
      </w:r>
      <w:r w:rsidRPr="00995F47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ветеранів.</w:t>
      </w:r>
    </w:p>
    <w:p w:rsidR="00A76F6D" w:rsidRDefault="00A76F6D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76F6D" w:rsidRDefault="00A76F6D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76F6D" w:rsidRDefault="00646628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за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звернен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нями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що надійшли на адресу Одеської міської ради щодо встановлення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податкових пільг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A76F6D" w:rsidRDefault="00646628">
      <w:pPr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Виступили: Потапський О.Ю., Макогонюк О.О.</w:t>
      </w:r>
    </w:p>
    <w:p w:rsidR="00A76F6D" w:rsidRDefault="00646628">
      <w:pPr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Голосували рекомендацію комісії:</w:t>
      </w:r>
    </w:p>
    <w:p w:rsidR="00A76F6D" w:rsidRPr="00995F47" w:rsidRDefault="0064662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За – одноголосно</w:t>
      </w:r>
    </w:p>
    <w:p w:rsidR="00A76F6D" w:rsidRDefault="00646628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ВИСНОВОК:</w:t>
      </w:r>
      <w:r w:rsidRPr="00995F4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Розглянути питання надання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Одеській обласній організації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Національної </w:t>
      </w:r>
      <w:r w:rsidRPr="00995F4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спіл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ки художників України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пільги зі сплати </w:t>
      </w:r>
      <w:r>
        <w:rPr>
          <w:rFonts w:ascii="Times New Roman" w:hAnsi="Times New Roman" w:cs="Times New Roman"/>
          <w:sz w:val="28"/>
          <w:szCs w:val="28"/>
          <w:lang w:val="uk-UA"/>
        </w:rPr>
        <w:t>земельного податку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податку на нерухоме майно, відмінне від земельної ділянки, при підготовці проєкту рішення “Про надання пільг щодо земельного податку на 2028 рік”.</w:t>
      </w:r>
    </w:p>
    <w:p w:rsidR="00A76F6D" w:rsidRDefault="00A76F6D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76F6D" w:rsidRDefault="00A76F6D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76F6D" w:rsidRDefault="00646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СЛУХАЛИ: Інформацію щодо розгляду протоколів засідання робочої групи Одеської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VIII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скликання з розгляду пропозицій депутатів щодо використання коштів Депутатського фонду від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18.08.2026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року та від 31.08.2026 року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(листи 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.о. міського голови,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секретаря ради, голови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робочої групи Одеської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VIII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скликання з розгляду пропозицій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депутатів щодо використання коштів Депутатського фонду Ігоря Коваля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2193/01-20/мр від 18.08.2026 року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2411/01-20/мр від 01.09.2026 року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</w:t>
      </w:r>
    </w:p>
    <w:p w:rsidR="00A76F6D" w:rsidRDefault="00646628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ВИСНОВОК: Інформацію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прийняти до відома.</w:t>
      </w:r>
    </w:p>
    <w:p w:rsidR="00A76F6D" w:rsidRDefault="00A76F6D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A76F6D" w:rsidRDefault="00A76F6D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A76F6D" w:rsidRDefault="00646628">
      <w:pPr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СЛУХАЛИ: Інформацію за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зверненням Владислава Погребного щодо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житлових умов сім</w:t>
      </w:r>
      <w:r w:rsidRPr="00995F47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ї.</w:t>
      </w:r>
    </w:p>
    <w:p w:rsidR="00A76F6D" w:rsidRDefault="00646628">
      <w:pPr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Виступили: Потапський О.Ю., Макогонюк О.О.</w:t>
      </w:r>
    </w:p>
    <w:p w:rsidR="00A76F6D" w:rsidRDefault="006466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color w:val="000000" w:themeColor="text1"/>
          <w:sz w:val="28"/>
          <w:szCs w:val="28"/>
          <w:lang w:val="uk-UA"/>
        </w:rPr>
      </w:pPr>
      <w:r>
        <w:rPr>
          <w:bCs/>
          <w:color w:val="000000" w:themeColor="text1"/>
          <w:sz w:val="28"/>
          <w:szCs w:val="28"/>
          <w:lang w:val="uk-UA"/>
        </w:rPr>
        <w:t>Голосували з  пропозицію комісії:</w:t>
      </w:r>
    </w:p>
    <w:p w:rsidR="00A76F6D" w:rsidRDefault="006466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За - одноголосно.</w:t>
      </w:r>
    </w:p>
    <w:p w:rsidR="00A76F6D" w:rsidRDefault="00646628">
      <w:pPr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ВИСНОВОК: Направити запит на адресу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Департамент праці та соціальної політики Одеської міської ради .</w:t>
      </w:r>
    </w:p>
    <w:p w:rsidR="00A76F6D" w:rsidRDefault="00A76F6D">
      <w:pPr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76F6D" w:rsidRDefault="00A76F6D">
      <w:pPr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76F6D" w:rsidRDefault="00A76F6D">
      <w:pPr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76F6D" w:rsidRPr="00995F47" w:rsidRDefault="00A76F6D">
      <w:pPr>
        <w:shd w:val="clear" w:color="auto" w:fill="FFFFFF"/>
        <w:ind w:firstLineChars="254" w:firstLine="7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F6D" w:rsidRDefault="00646628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комісії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Олексій ПОТАПСЬКИЙ</w:t>
      </w:r>
    </w:p>
    <w:p w:rsidR="00A76F6D" w:rsidRDefault="00A76F6D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6F6D" w:rsidRDefault="00A76F6D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6F6D" w:rsidRDefault="00646628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комісії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Ольга МАКОГОНЮК</w:t>
      </w:r>
      <w:bookmarkStart w:id="0" w:name="_GoBack"/>
      <w:bookmarkEnd w:id="0"/>
    </w:p>
    <w:sectPr w:rsidR="00A76F6D">
      <w:pgSz w:w="11906" w:h="16838"/>
      <w:pgMar w:top="1440" w:right="122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628" w:rsidRDefault="00646628">
      <w:r>
        <w:separator/>
      </w:r>
    </w:p>
  </w:endnote>
  <w:endnote w:type="continuationSeparator" w:id="0">
    <w:p w:rsidR="00646628" w:rsidRDefault="0064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1"/>
    <w:family w:val="auto"/>
    <w:pitch w:val="default"/>
    <w:sig w:usb0="00000000" w:usb1="00000000" w:usb2="00000000" w:usb3="00000000" w:csb0="00000005" w:csb1="00000000"/>
  </w:font>
  <w:font w:name="FreeSans">
    <w:altName w:val="Arial"/>
    <w:charset w:val="00"/>
    <w:family w:val="swiss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628" w:rsidRDefault="00646628">
      <w:r>
        <w:separator/>
      </w:r>
    </w:p>
  </w:footnote>
  <w:footnote w:type="continuationSeparator" w:id="0">
    <w:p w:rsidR="00646628" w:rsidRDefault="00646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06531"/>
    <w:multiLevelType w:val="multilevel"/>
    <w:tmpl w:val="150065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623AA"/>
    <w:rsid w:val="00646628"/>
    <w:rsid w:val="00995F47"/>
    <w:rsid w:val="00A76F6D"/>
    <w:rsid w:val="08EC37C0"/>
    <w:rsid w:val="16C17E09"/>
    <w:rsid w:val="34A94A6B"/>
    <w:rsid w:val="443F0A3B"/>
    <w:rsid w:val="45A623AA"/>
    <w:rsid w:val="56D34701"/>
    <w:rsid w:val="5D8131F5"/>
    <w:rsid w:val="71D7083C"/>
    <w:rsid w:val="7E62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409EF234-44B1-4686-B6F3-CEC20B7A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autoSpaceDN w:val="0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6">
    <w:name w:val="Table Grid"/>
    <w:basedOn w:val="a1"/>
    <w:qFormat/>
    <w:pPr>
      <w:ind w:firstLine="709"/>
    </w:pPr>
    <w:rPr>
      <w:sz w:val="28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val="ru-RU" w:eastAsia="zh-CN" w:bidi="hi-IN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2308</Words>
  <Characters>1316</Characters>
  <Application>Microsoft Office Word</Application>
  <DocSecurity>0</DocSecurity>
  <Lines>10</Lines>
  <Paragraphs>7</Paragraphs>
  <ScaleCrop>false</ScaleCrop>
  <Company>SPecialiST RePack</Company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WPS_1783579501</dc:creator>
  <cp:lastModifiedBy>Sov6</cp:lastModifiedBy>
  <cp:revision>2</cp:revision>
  <cp:lastPrinted>2026-09-04T07:05:00Z</cp:lastPrinted>
  <dcterms:created xsi:type="dcterms:W3CDTF">2026-09-03T05:30:00Z</dcterms:created>
  <dcterms:modified xsi:type="dcterms:W3CDTF">2026-09-11T13:28:00Z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34AB9340D5154455A38C0DF49FC1232E_11</vt:lpwstr>
  </property>
  <property fmtid="{D5CDD505-2E9C-101B-9397-08002B2CF9AE}" pid="4" name="KSOTemplateDocerSaveRecord">
    <vt:lpwstr>eyJoZGlkIjoiZTJiOWZkYTVmMWU3YjgwZjVjMmJkNGM1ZTNmMWY1OTQiLCJ1c2VySWQiOiIyODg2MjIxNDg4NzMyIn0=</vt:lpwstr>
  </property>
</Properties>
</file>